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A131E" w14:textId="0D8CCF96" w:rsidR="00575747" w:rsidRDefault="005315B8" w:rsidP="00FF7406">
      <w:pPr>
        <w:spacing w:after="0" w:line="240" w:lineRule="auto"/>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633CD24C" wp14:editId="07A7242B">
                <wp:simplePos x="0" y="0"/>
                <wp:positionH relativeFrom="column">
                  <wp:posOffset>-800100</wp:posOffset>
                </wp:positionH>
                <wp:positionV relativeFrom="paragraph">
                  <wp:posOffset>-209550</wp:posOffset>
                </wp:positionV>
                <wp:extent cx="3835400" cy="3492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35400" cy="349250"/>
                        </a:xfrm>
                        <a:prstGeom prst="rect">
                          <a:avLst/>
                        </a:prstGeom>
                        <a:solidFill>
                          <a:schemeClr val="lt1"/>
                        </a:solidFill>
                        <a:ln w="6350">
                          <a:noFill/>
                        </a:ln>
                      </wps:spPr>
                      <wps:txbx>
                        <w:txbxContent>
                          <w:p w14:paraId="1EFD909D" w14:textId="631C857E" w:rsidR="005315B8" w:rsidRDefault="005315B8">
                            <w:r w:rsidRPr="00216C80">
                              <w:rPr>
                                <w:rFonts w:ascii="Times New Roman" w:hAnsi="Times New Roman" w:cs="Times New Roman"/>
                                <w:b/>
                                <w:bCs/>
                              </w:rPr>
                              <w:t>Electronic Supplementary Materials</w:t>
                            </w:r>
                            <w:r>
                              <w:rPr>
                                <w:rFonts w:ascii="Times New Roman" w:hAnsi="Times New Roman" w:cs="Times New Roman"/>
                                <w:b/>
                                <w:bCs/>
                              </w:rPr>
                              <w:t>: Appendix</w:t>
                            </w:r>
                            <w:r>
                              <w:rPr>
                                <w:rFonts w:ascii="Times New Roman" w:hAnsi="Times New Roman" w:cs="Times New Roman"/>
                                <w:b/>
                                <w:bCs/>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3CD24C" id="_x0000_t202" coordsize="21600,21600" o:spt="202" path="m,l,21600r21600,l21600,xe">
                <v:stroke joinstyle="miter"/>
                <v:path gradientshapeok="t" o:connecttype="rect"/>
              </v:shapetype>
              <v:shape id="Text Box 6" o:spid="_x0000_s1026" type="#_x0000_t202" style="position:absolute;margin-left:-63pt;margin-top:-16.5pt;width:302pt;height:2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" fillcolor="white [3201]" stroked="f" strokeweight=".5pt">
                <v:textbox>
                  <w:txbxContent>
                    <w:p w14:paraId="1EFD909D" w14:textId="631C857E" w:rsidR="005315B8" w:rsidRDefault="005315B8">
                      <w:r w:rsidRPr="00216C80">
                        <w:rPr>
                          <w:rFonts w:ascii="Times New Roman" w:hAnsi="Times New Roman" w:cs="Times New Roman"/>
                          <w:b/>
                          <w:bCs/>
                        </w:rPr>
                        <w:t>Electronic Supplementary Materials</w:t>
                      </w:r>
                      <w:r>
                        <w:rPr>
                          <w:rFonts w:ascii="Times New Roman" w:hAnsi="Times New Roman" w:cs="Times New Roman"/>
                          <w:b/>
                          <w:bCs/>
                        </w:rPr>
                        <w:t>: Appendix</w:t>
                      </w:r>
                      <w:r>
                        <w:rPr>
                          <w:rFonts w:ascii="Times New Roman" w:hAnsi="Times New Roman" w:cs="Times New Roman"/>
                          <w:b/>
                          <w:bCs/>
                        </w:rPr>
                        <w:t xml:space="preserve"> 1</w:t>
                      </w:r>
                    </w:p>
                  </w:txbxContent>
                </v:textbox>
              </v:shape>
            </w:pict>
          </mc:Fallback>
        </mc:AlternateContent>
      </w:r>
    </w:p>
    <w:p w14:paraId="50112FB7" w14:textId="70DCE8C4" w:rsidR="00DD6879" w:rsidRDefault="00DD6879" w:rsidP="00FF7406">
      <w:pPr>
        <w:spacing w:after="0" w:line="240" w:lineRule="auto"/>
        <w:rPr>
          <w:rFonts w:ascii="Times New Roman" w:hAnsi="Times New Roman" w:cs="Times New Roman"/>
          <w:b/>
          <w:bCs/>
        </w:rPr>
      </w:pPr>
    </w:p>
    <w:p w14:paraId="42CB81ED" w14:textId="43E7F4BB" w:rsidR="00DD6879" w:rsidRDefault="00C226BA" w:rsidP="00FF7406">
      <w:pPr>
        <w:spacing w:after="0" w:line="240" w:lineRule="auto"/>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0E5F355" wp14:editId="7D625401">
                <wp:simplePos x="0" y="0"/>
                <wp:positionH relativeFrom="column">
                  <wp:posOffset>-800100</wp:posOffset>
                </wp:positionH>
                <wp:positionV relativeFrom="paragraph">
                  <wp:posOffset>164465</wp:posOffset>
                </wp:positionV>
                <wp:extent cx="7562850" cy="1000125"/>
                <wp:effectExtent l="0" t="0" r="0" b="0"/>
                <wp:wrapNone/>
                <wp:docPr id="4" name="Text Box 4"/>
                <wp:cNvGraphicFramePr/>
                <a:graphic xmlns:a="http://schemas.openxmlformats.org/drawingml/2006/main">
                  <a:graphicData uri="http://schemas.microsoft.com/office/word/2010/wordprocessingShape">
                    <wps:wsp>
                      <wps:cNvSpPr txBox="1"/>
                      <wps:spPr>
                        <a:xfrm>
                          <a:off x="0" y="0"/>
                          <a:ext cx="7562850" cy="1000125"/>
                        </a:xfrm>
                        <a:prstGeom prst="rect">
                          <a:avLst/>
                        </a:prstGeom>
                        <a:noFill/>
                        <a:ln w="6350">
                          <a:noFill/>
                        </a:ln>
                      </wps:spPr>
                      <wps:txbx>
                        <w:txbxContent>
                          <w:p w14:paraId="6B702208" w14:textId="56BCCDD4" w:rsidR="00DD6879" w:rsidRDefault="00DD6879" w:rsidP="00DD6879">
                            <w:bookmarkStart w:id="0" w:name="_Hlk169073761"/>
                            <w:bookmarkStart w:id="1" w:name="_Hlk169073762"/>
                            <w:bookmarkStart w:id="2" w:name="_Hlk169254288"/>
                            <w:bookmarkStart w:id="3" w:name="_Hlk169254289"/>
                            <w:bookmarkStart w:id="4" w:name="_Hlk169254290"/>
                            <w:bookmarkStart w:id="5" w:name="_Hlk169254291"/>
                            <w:r w:rsidRPr="001C0E11">
                              <w:rPr>
                                <w:rFonts w:ascii="Times New Roman" w:hAnsi="Times New Roman" w:cs="Times New Roman"/>
                              </w:rPr>
                              <w:t xml:space="preserve">Table </w:t>
                            </w:r>
                            <w:r w:rsidRPr="00216C80">
                              <w:rPr>
                                <w:rFonts w:ascii="Times New Roman" w:hAnsi="Times New Roman" w:cs="Times New Roman"/>
                              </w:rPr>
                              <w:t xml:space="preserve">1: </w:t>
                            </w:r>
                            <w:bookmarkEnd w:id="0"/>
                            <w:bookmarkEnd w:id="1"/>
                            <w:bookmarkEnd w:id="2"/>
                            <w:bookmarkEnd w:id="3"/>
                            <w:bookmarkEnd w:id="4"/>
                            <w:bookmarkEnd w:id="5"/>
                            <w:r w:rsidR="00693366" w:rsidRPr="00693366">
                              <w:rPr>
                                <w:rFonts w:ascii="Times New Roman" w:hAnsi="Times New Roman" w:cs="Times New Roman"/>
                              </w:rPr>
                              <w:t>The first row in this table describes the seven metrics used to determine if a sample was classified as in-bloom (IB) or out-of-bloom (OB) the following rows represent an individual sample. Supporting information for classification existed for 11=IB and 11=OB samples. Bolded values signify those that were considered to fall under IB conditions. Many of these samples used a proxy that was taken at the same station but at a different time given that not every sample had all seven metrics collected. Those fields in the table that contain an “x” did not have an available proxy to fill in the missing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5F355" id="_x0000_t202" coordsize="21600,21600" o:spt="202" path="m,l,21600r21600,l21600,xe">
                <v:stroke joinstyle="miter"/>
                <v:path gradientshapeok="t" o:connecttype="rect"/>
              </v:shapetype>
              <v:shape id="Text Box 4" o:spid="_x0000_s1026" type="#_x0000_t202" style="position:absolute;margin-left:-63pt;margin-top:12.95pt;width:595.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" filled="f" stroked="f" strokeweight=".5pt">
                <v:textbox>
                  <w:txbxContent>
                    <w:p w14:paraId="6B702208" w14:textId="56BCCDD4" w:rsidR="00DD6879" w:rsidRDefault="00DD6879" w:rsidP="00DD6879">
                      <w:bookmarkStart w:id="6" w:name="_Hlk169073761"/>
                      <w:bookmarkStart w:id="7" w:name="_Hlk169073762"/>
                      <w:bookmarkStart w:id="8" w:name="_Hlk169254288"/>
                      <w:bookmarkStart w:id="9" w:name="_Hlk169254289"/>
                      <w:bookmarkStart w:id="10" w:name="_Hlk169254290"/>
                      <w:bookmarkStart w:id="11" w:name="_Hlk169254291"/>
                      <w:r w:rsidRPr="001C0E11">
                        <w:rPr>
                          <w:rFonts w:ascii="Times New Roman" w:hAnsi="Times New Roman" w:cs="Times New Roman"/>
                        </w:rPr>
                        <w:t xml:space="preserve">Table </w:t>
                      </w:r>
                      <w:r w:rsidRPr="00216C80">
                        <w:rPr>
                          <w:rFonts w:ascii="Times New Roman" w:hAnsi="Times New Roman" w:cs="Times New Roman"/>
                        </w:rPr>
                        <w:t xml:space="preserve">1: </w:t>
                      </w:r>
                      <w:bookmarkEnd w:id="6"/>
                      <w:bookmarkEnd w:id="7"/>
                      <w:bookmarkEnd w:id="8"/>
                      <w:bookmarkEnd w:id="9"/>
                      <w:bookmarkEnd w:id="10"/>
                      <w:bookmarkEnd w:id="11"/>
                      <w:r w:rsidR="00693366" w:rsidRPr="00693366">
                        <w:rPr>
                          <w:rFonts w:ascii="Times New Roman" w:hAnsi="Times New Roman" w:cs="Times New Roman"/>
                        </w:rPr>
                        <w:t>The first row in this table describes the seven metrics used to determine if a sample was classified as in-bloom (IB) or out-of-bloom (OB) the following rows represent an individual sample. Supporting information for classification existed for 11=IB and 11=OB samples. Bolded values signify those that were considered to fall under IB conditions. Many of these samples used a proxy that was taken at the same station but at a different time given that not every sample had all seven metrics collected. Those fields in the table that contain an “x” did not have an available proxy to fill in the missing data.</w:t>
                      </w:r>
                    </w:p>
                  </w:txbxContent>
                </v:textbox>
              </v:shape>
            </w:pict>
          </mc:Fallback>
        </mc:AlternateContent>
      </w:r>
    </w:p>
    <w:p w14:paraId="1A5366D1" w14:textId="2B38FA52" w:rsidR="00DD6879" w:rsidRDefault="00DD6879" w:rsidP="00FF7406">
      <w:pPr>
        <w:spacing w:after="0" w:line="240" w:lineRule="auto"/>
        <w:rPr>
          <w:rFonts w:ascii="Times New Roman" w:hAnsi="Times New Roman" w:cs="Times New Roman"/>
          <w:b/>
          <w:bCs/>
        </w:rPr>
      </w:pPr>
    </w:p>
    <w:p w14:paraId="7B8B9085" w14:textId="77777777" w:rsidR="00FF7406" w:rsidRPr="00FF7406" w:rsidRDefault="00FF7406" w:rsidP="00FF7406">
      <w:pPr>
        <w:spacing w:after="0" w:line="240" w:lineRule="auto"/>
        <w:rPr>
          <w:rFonts w:ascii="Times New Roman" w:hAnsi="Times New Roman" w:cs="Times New Roman"/>
          <w:b/>
          <w:bCs/>
        </w:rPr>
      </w:pPr>
    </w:p>
    <w:p w14:paraId="5D34492D" w14:textId="2E6EE6C3" w:rsidR="00FF7406" w:rsidRDefault="00FF7406" w:rsidP="00FF7406">
      <w:pPr>
        <w:pStyle w:val="Caption"/>
        <w:rPr>
          <w:rFonts w:ascii="Times New Roman" w:hAnsi="Times New Roman" w:cs="Times New Roman"/>
          <w:i w:val="0"/>
          <w:iCs w:val="0"/>
          <w:color w:val="auto"/>
          <w:sz w:val="22"/>
          <w:szCs w:val="22"/>
        </w:rPr>
      </w:pPr>
      <w:bookmarkStart w:id="6" w:name="_Hlk155778959"/>
      <w:bookmarkStart w:id="7" w:name="_Hlk155779084"/>
    </w:p>
    <w:tbl>
      <w:tblPr>
        <w:tblpPr w:leftFromText="180" w:rightFromText="180" w:vertAnchor="page" w:horzAnchor="margin" w:tblpXSpec="center" w:tblpY="3976"/>
        <w:tblW w:w="11879" w:type="dxa"/>
        <w:tblLayout w:type="fixed"/>
        <w:tblCellMar>
          <w:left w:w="0" w:type="dxa"/>
          <w:right w:w="0" w:type="dxa"/>
        </w:tblCellMar>
        <w:tblLook w:val="04A0" w:firstRow="1" w:lastRow="0" w:firstColumn="1" w:lastColumn="0" w:noHBand="0" w:noVBand="1"/>
      </w:tblPr>
      <w:tblGrid>
        <w:gridCol w:w="1392"/>
        <w:gridCol w:w="1398"/>
        <w:gridCol w:w="1530"/>
        <w:gridCol w:w="35"/>
        <w:gridCol w:w="1315"/>
        <w:gridCol w:w="1440"/>
        <w:gridCol w:w="1489"/>
        <w:gridCol w:w="41"/>
        <w:gridCol w:w="1260"/>
        <w:gridCol w:w="1080"/>
        <w:gridCol w:w="899"/>
      </w:tblGrid>
      <w:tr w:rsidR="00633ABE" w:rsidRPr="00FF7406" w14:paraId="665F6AAE" w14:textId="62D15D80" w:rsidTr="00C12590">
        <w:trPr>
          <w:trHeight w:val="830"/>
        </w:trPr>
        <w:tc>
          <w:tcPr>
            <w:tcW w:w="1392" w:type="dxa"/>
            <w:tcBorders>
              <w:top w:val="single" w:sz="12" w:space="0" w:color="000000"/>
              <w:left w:val="nil"/>
              <w:bottom w:val="single" w:sz="12" w:space="0" w:color="000000"/>
              <w:right w:val="nil"/>
            </w:tcBorders>
            <w:shd w:val="clear" w:color="auto" w:fill="auto"/>
            <w:tcMar>
              <w:top w:w="15" w:type="dxa"/>
              <w:left w:w="71" w:type="dxa"/>
              <w:bottom w:w="0" w:type="dxa"/>
              <w:right w:w="71" w:type="dxa"/>
            </w:tcMar>
            <w:hideMark/>
          </w:tcPr>
          <w:p w14:paraId="6A0646DC" w14:textId="77777777" w:rsidR="00633ABE" w:rsidRPr="00DD6879" w:rsidRDefault="00633ABE" w:rsidP="00DD6879">
            <w:pPr>
              <w:spacing w:after="0"/>
              <w:rPr>
                <w:rFonts w:ascii="Times New Roman" w:hAnsi="Times New Roman" w:cs="Times New Roman"/>
                <w:sz w:val="18"/>
                <w:szCs w:val="18"/>
              </w:rPr>
            </w:pPr>
            <w:bookmarkStart w:id="8" w:name="_Hlk155778975"/>
            <w:bookmarkEnd w:id="6"/>
            <w:r w:rsidRPr="00FF7406">
              <w:rPr>
                <w:rFonts w:ascii="Times New Roman" w:hAnsi="Times New Roman" w:cs="Times New Roman"/>
                <w:sz w:val="18"/>
                <w:szCs w:val="18"/>
              </w:rPr>
              <w:t xml:space="preserve">Extracted Chlorophyll </w:t>
            </w:r>
            <w:r w:rsidRPr="00FF7406">
              <w:rPr>
                <w:rFonts w:ascii="Times New Roman" w:hAnsi="Times New Roman" w:cs="Times New Roman"/>
                <w:i/>
                <w:iCs/>
                <w:sz w:val="18"/>
                <w:szCs w:val="18"/>
              </w:rPr>
              <w:t>a</w:t>
            </w:r>
            <w:r w:rsidRPr="00FF7406">
              <w:rPr>
                <w:rFonts w:ascii="Times New Roman" w:hAnsi="Times New Roman" w:cs="Times New Roman"/>
                <w:sz w:val="18"/>
                <w:szCs w:val="18"/>
              </w:rPr>
              <w:t xml:space="preserve"> µg/L: values &gt;</w:t>
            </w:r>
            <w:proofErr w:type="gramStart"/>
            <w:r w:rsidRPr="00FF7406">
              <w:rPr>
                <w:rFonts w:ascii="Times New Roman" w:hAnsi="Times New Roman" w:cs="Times New Roman"/>
                <w:sz w:val="18"/>
                <w:szCs w:val="18"/>
              </w:rPr>
              <w:t>20</w:t>
            </w:r>
            <w:proofErr w:type="gramEnd"/>
            <w:r w:rsidRPr="00FF7406">
              <w:rPr>
                <w:rFonts w:ascii="Times New Roman" w:hAnsi="Times New Roman" w:cs="Times New Roman"/>
                <w:sz w:val="18"/>
                <w:szCs w:val="18"/>
              </w:rPr>
              <w:t xml:space="preserve"> </w:t>
            </w:r>
          </w:p>
          <w:p w14:paraId="093758DA" w14:textId="41B9DD2A" w:rsidR="00633ABE" w:rsidRPr="00FF7406" w:rsidRDefault="00633ABE" w:rsidP="00DD6879">
            <w:pPr>
              <w:spacing w:after="0"/>
              <w:rPr>
                <w:rFonts w:ascii="Times New Roman" w:hAnsi="Times New Roman" w:cs="Times New Roman"/>
                <w:sz w:val="18"/>
                <w:szCs w:val="18"/>
              </w:rPr>
            </w:pPr>
            <w:r w:rsidRPr="00FF7406">
              <w:rPr>
                <w:rFonts w:ascii="Times New Roman" w:hAnsi="Times New Roman" w:cs="Times New Roman"/>
                <w:sz w:val="18"/>
                <w:szCs w:val="18"/>
              </w:rPr>
              <w:t xml:space="preserve">= </w:t>
            </w:r>
            <w:r>
              <w:rPr>
                <w:rFonts w:ascii="Times New Roman" w:hAnsi="Times New Roman" w:cs="Times New Roman"/>
                <w:sz w:val="18"/>
                <w:szCs w:val="18"/>
              </w:rPr>
              <w:t>I</w:t>
            </w:r>
            <w:r w:rsidRPr="00FF7406">
              <w:rPr>
                <w:rFonts w:ascii="Times New Roman" w:hAnsi="Times New Roman" w:cs="Times New Roman"/>
                <w:sz w:val="18"/>
                <w:szCs w:val="18"/>
              </w:rPr>
              <w:t>B</w:t>
            </w:r>
          </w:p>
        </w:tc>
        <w:tc>
          <w:tcPr>
            <w:tcW w:w="1398" w:type="dxa"/>
            <w:tcBorders>
              <w:top w:val="single" w:sz="12" w:space="0" w:color="000000"/>
              <w:left w:val="nil"/>
              <w:bottom w:val="single" w:sz="12" w:space="0" w:color="000000"/>
              <w:right w:val="nil"/>
            </w:tcBorders>
            <w:shd w:val="clear" w:color="auto" w:fill="auto"/>
            <w:tcMar>
              <w:top w:w="15" w:type="dxa"/>
              <w:left w:w="71" w:type="dxa"/>
              <w:bottom w:w="0" w:type="dxa"/>
              <w:right w:w="71" w:type="dxa"/>
            </w:tcMar>
            <w:hideMark/>
          </w:tcPr>
          <w:p w14:paraId="2D6A1EB4" w14:textId="77777777" w:rsidR="00633ABE" w:rsidRPr="00DD6879" w:rsidRDefault="00633ABE" w:rsidP="00DD6879">
            <w:pPr>
              <w:spacing w:after="0"/>
              <w:rPr>
                <w:rFonts w:ascii="Times New Roman" w:hAnsi="Times New Roman" w:cs="Times New Roman"/>
                <w:sz w:val="18"/>
                <w:szCs w:val="18"/>
              </w:rPr>
            </w:pPr>
            <w:r w:rsidRPr="00FF7406">
              <w:rPr>
                <w:rFonts w:ascii="Times New Roman" w:hAnsi="Times New Roman" w:cs="Times New Roman"/>
                <w:sz w:val="18"/>
                <w:szCs w:val="18"/>
              </w:rPr>
              <w:t>Biomass cyanobacteria g/m</w:t>
            </w:r>
            <w:r w:rsidRPr="00FF7406">
              <w:rPr>
                <w:rFonts w:ascii="Times New Roman" w:hAnsi="Times New Roman" w:cs="Times New Roman"/>
                <w:sz w:val="18"/>
                <w:szCs w:val="18"/>
                <w:vertAlign w:val="superscript"/>
              </w:rPr>
              <w:t>3</w:t>
            </w:r>
            <w:r w:rsidRPr="00FF7406">
              <w:rPr>
                <w:rFonts w:ascii="Times New Roman" w:hAnsi="Times New Roman" w:cs="Times New Roman"/>
                <w:sz w:val="18"/>
                <w:szCs w:val="18"/>
              </w:rPr>
              <w:t xml:space="preserve">: values &gt; 2 </w:t>
            </w:r>
          </w:p>
          <w:p w14:paraId="4BDA8EF3" w14:textId="7CFB6DFC" w:rsidR="00633ABE" w:rsidRPr="00FF7406" w:rsidRDefault="00633ABE" w:rsidP="00DD6879">
            <w:pPr>
              <w:spacing w:after="0"/>
              <w:rPr>
                <w:rFonts w:ascii="Times New Roman" w:hAnsi="Times New Roman" w:cs="Times New Roman"/>
                <w:sz w:val="18"/>
                <w:szCs w:val="18"/>
              </w:rPr>
            </w:pPr>
            <w:r w:rsidRPr="00FF7406">
              <w:rPr>
                <w:rFonts w:ascii="Times New Roman" w:hAnsi="Times New Roman" w:cs="Times New Roman"/>
                <w:sz w:val="18"/>
                <w:szCs w:val="18"/>
              </w:rPr>
              <w:t xml:space="preserve">= </w:t>
            </w:r>
            <w:r>
              <w:rPr>
                <w:rFonts w:ascii="Times New Roman" w:hAnsi="Times New Roman" w:cs="Times New Roman"/>
                <w:sz w:val="18"/>
                <w:szCs w:val="18"/>
              </w:rPr>
              <w:t>I</w:t>
            </w:r>
            <w:r w:rsidRPr="00FF7406">
              <w:rPr>
                <w:rFonts w:ascii="Times New Roman" w:hAnsi="Times New Roman" w:cs="Times New Roman"/>
                <w:sz w:val="18"/>
                <w:szCs w:val="18"/>
              </w:rPr>
              <w:t>B</w:t>
            </w:r>
          </w:p>
        </w:tc>
        <w:tc>
          <w:tcPr>
            <w:tcW w:w="1530" w:type="dxa"/>
            <w:tcBorders>
              <w:top w:val="single" w:sz="12" w:space="0" w:color="000000"/>
              <w:left w:val="nil"/>
              <w:bottom w:val="single" w:sz="12" w:space="0" w:color="000000"/>
              <w:right w:val="nil"/>
            </w:tcBorders>
            <w:shd w:val="clear" w:color="auto" w:fill="auto"/>
            <w:tcMar>
              <w:top w:w="15" w:type="dxa"/>
              <w:left w:w="71" w:type="dxa"/>
              <w:bottom w:w="0" w:type="dxa"/>
              <w:right w:w="71" w:type="dxa"/>
            </w:tcMar>
            <w:hideMark/>
          </w:tcPr>
          <w:p w14:paraId="5B9BE01F" w14:textId="698B07BA" w:rsidR="00633ABE" w:rsidRPr="00DD6879" w:rsidRDefault="00633ABE" w:rsidP="00DD6879">
            <w:pPr>
              <w:spacing w:after="0"/>
              <w:rPr>
                <w:rFonts w:ascii="Times New Roman" w:hAnsi="Times New Roman" w:cs="Times New Roman"/>
                <w:sz w:val="18"/>
                <w:szCs w:val="18"/>
              </w:rPr>
            </w:pPr>
            <w:r w:rsidRPr="00FF7406">
              <w:rPr>
                <w:rFonts w:ascii="Times New Roman" w:hAnsi="Times New Roman" w:cs="Times New Roman"/>
                <w:sz w:val="18"/>
                <w:szCs w:val="18"/>
              </w:rPr>
              <w:t>Proportion biomass cyanobacteria g/m</w:t>
            </w:r>
            <w:r w:rsidRPr="00FF7406">
              <w:rPr>
                <w:rFonts w:ascii="Times New Roman" w:hAnsi="Times New Roman" w:cs="Times New Roman"/>
                <w:sz w:val="18"/>
                <w:szCs w:val="18"/>
                <w:vertAlign w:val="superscript"/>
              </w:rPr>
              <w:t>3</w:t>
            </w:r>
            <w:r w:rsidRPr="00FF7406">
              <w:rPr>
                <w:rFonts w:ascii="Times New Roman" w:hAnsi="Times New Roman" w:cs="Times New Roman"/>
                <w:sz w:val="18"/>
                <w:szCs w:val="18"/>
              </w:rPr>
              <w:t xml:space="preserve">: values ≥50% </w:t>
            </w:r>
          </w:p>
          <w:p w14:paraId="28EE7205" w14:textId="31EF76BB" w:rsidR="00633ABE" w:rsidRPr="00FF7406" w:rsidRDefault="00633ABE" w:rsidP="00DD6879">
            <w:pPr>
              <w:spacing w:after="0"/>
              <w:rPr>
                <w:rFonts w:ascii="Times New Roman" w:hAnsi="Times New Roman" w:cs="Times New Roman"/>
                <w:sz w:val="18"/>
                <w:szCs w:val="18"/>
              </w:rPr>
            </w:pPr>
            <w:r w:rsidRPr="00FF7406">
              <w:rPr>
                <w:rFonts w:ascii="Times New Roman" w:hAnsi="Times New Roman" w:cs="Times New Roman"/>
                <w:sz w:val="18"/>
                <w:szCs w:val="18"/>
              </w:rPr>
              <w:t>=</w:t>
            </w:r>
            <w:r w:rsidRPr="00DD6879">
              <w:rPr>
                <w:rFonts w:ascii="Times New Roman" w:hAnsi="Times New Roman" w:cs="Times New Roman"/>
                <w:sz w:val="18"/>
                <w:szCs w:val="18"/>
              </w:rPr>
              <w:t xml:space="preserve"> </w:t>
            </w:r>
            <w:r>
              <w:rPr>
                <w:rFonts w:ascii="Times New Roman" w:hAnsi="Times New Roman" w:cs="Times New Roman"/>
                <w:sz w:val="18"/>
                <w:szCs w:val="18"/>
              </w:rPr>
              <w:t>I</w:t>
            </w:r>
            <w:r w:rsidRPr="00FF7406">
              <w:rPr>
                <w:rFonts w:ascii="Times New Roman" w:hAnsi="Times New Roman" w:cs="Times New Roman"/>
                <w:sz w:val="18"/>
                <w:szCs w:val="18"/>
              </w:rPr>
              <w:t>B</w:t>
            </w:r>
          </w:p>
        </w:tc>
        <w:tc>
          <w:tcPr>
            <w:tcW w:w="1350" w:type="dxa"/>
            <w:gridSpan w:val="2"/>
            <w:tcBorders>
              <w:top w:val="single" w:sz="12" w:space="0" w:color="000000"/>
              <w:left w:val="nil"/>
              <w:bottom w:val="single" w:sz="12" w:space="0" w:color="000000"/>
              <w:right w:val="nil"/>
            </w:tcBorders>
            <w:shd w:val="clear" w:color="auto" w:fill="auto"/>
            <w:tcMar>
              <w:top w:w="15" w:type="dxa"/>
              <w:left w:w="71" w:type="dxa"/>
              <w:bottom w:w="0" w:type="dxa"/>
              <w:right w:w="71" w:type="dxa"/>
            </w:tcMar>
            <w:hideMark/>
          </w:tcPr>
          <w:p w14:paraId="2ACD0824" w14:textId="79352FC2" w:rsidR="00633ABE" w:rsidRPr="00FF7406" w:rsidRDefault="00633ABE" w:rsidP="00DD6879">
            <w:pPr>
              <w:spacing w:after="0"/>
              <w:rPr>
                <w:rFonts w:ascii="Times New Roman" w:hAnsi="Times New Roman" w:cs="Times New Roman"/>
                <w:sz w:val="18"/>
                <w:szCs w:val="18"/>
              </w:rPr>
            </w:pPr>
            <w:r w:rsidRPr="00FF7406">
              <w:rPr>
                <w:rFonts w:ascii="Times New Roman" w:hAnsi="Times New Roman" w:cs="Times New Roman"/>
                <w:sz w:val="18"/>
                <w:szCs w:val="18"/>
              </w:rPr>
              <w:t xml:space="preserve">Biomass </w:t>
            </w:r>
            <w:r w:rsidRPr="00FF7406">
              <w:rPr>
                <w:rFonts w:ascii="Times New Roman" w:hAnsi="Times New Roman" w:cs="Times New Roman"/>
                <w:i/>
                <w:iCs/>
                <w:sz w:val="18"/>
                <w:szCs w:val="18"/>
              </w:rPr>
              <w:t xml:space="preserve">Microcystis </w:t>
            </w:r>
            <w:r w:rsidRPr="00FF7406">
              <w:rPr>
                <w:rFonts w:ascii="Times New Roman" w:hAnsi="Times New Roman" w:cs="Times New Roman"/>
                <w:sz w:val="18"/>
                <w:szCs w:val="18"/>
              </w:rPr>
              <w:t>g/m</w:t>
            </w:r>
            <w:r w:rsidRPr="00FF7406">
              <w:rPr>
                <w:rFonts w:ascii="Times New Roman" w:hAnsi="Times New Roman" w:cs="Times New Roman"/>
                <w:sz w:val="18"/>
                <w:szCs w:val="18"/>
                <w:vertAlign w:val="superscript"/>
              </w:rPr>
              <w:t>3</w:t>
            </w:r>
            <w:r w:rsidRPr="00FF7406">
              <w:rPr>
                <w:rFonts w:ascii="Times New Roman" w:hAnsi="Times New Roman" w:cs="Times New Roman"/>
                <w:sz w:val="18"/>
                <w:szCs w:val="18"/>
              </w:rPr>
              <w:t xml:space="preserve">: values &gt; 2 = </w:t>
            </w:r>
            <w:r>
              <w:rPr>
                <w:rFonts w:ascii="Times New Roman" w:hAnsi="Times New Roman" w:cs="Times New Roman"/>
                <w:sz w:val="18"/>
                <w:szCs w:val="18"/>
              </w:rPr>
              <w:t>I</w:t>
            </w:r>
            <w:r w:rsidRPr="00FF7406">
              <w:rPr>
                <w:rFonts w:ascii="Times New Roman" w:hAnsi="Times New Roman" w:cs="Times New Roman"/>
                <w:sz w:val="18"/>
                <w:szCs w:val="18"/>
              </w:rPr>
              <w:t>B</w:t>
            </w:r>
          </w:p>
        </w:tc>
        <w:tc>
          <w:tcPr>
            <w:tcW w:w="1440" w:type="dxa"/>
            <w:tcBorders>
              <w:top w:val="single" w:sz="12" w:space="0" w:color="000000"/>
              <w:left w:val="nil"/>
              <w:bottom w:val="single" w:sz="12" w:space="0" w:color="000000"/>
              <w:right w:val="nil"/>
            </w:tcBorders>
            <w:shd w:val="clear" w:color="auto" w:fill="auto"/>
            <w:tcMar>
              <w:top w:w="15" w:type="dxa"/>
              <w:left w:w="71" w:type="dxa"/>
              <w:bottom w:w="0" w:type="dxa"/>
              <w:right w:w="71" w:type="dxa"/>
            </w:tcMar>
            <w:hideMark/>
          </w:tcPr>
          <w:p w14:paraId="60123947" w14:textId="443F9C7D" w:rsidR="00633ABE" w:rsidRPr="00DD6879" w:rsidRDefault="00633ABE" w:rsidP="00DD6879">
            <w:pPr>
              <w:spacing w:after="0"/>
              <w:rPr>
                <w:rFonts w:ascii="Times New Roman" w:hAnsi="Times New Roman" w:cs="Times New Roman"/>
                <w:sz w:val="18"/>
                <w:szCs w:val="18"/>
              </w:rPr>
            </w:pPr>
            <w:r w:rsidRPr="00FF7406">
              <w:rPr>
                <w:rFonts w:ascii="Times New Roman" w:hAnsi="Times New Roman" w:cs="Times New Roman"/>
                <w:sz w:val="18"/>
                <w:szCs w:val="18"/>
              </w:rPr>
              <w:t xml:space="preserve">Average fluoroprobe cyanobacteria µg/L: values &gt;2 </w:t>
            </w:r>
          </w:p>
          <w:p w14:paraId="173B5ECE" w14:textId="1B8319A3" w:rsidR="00633ABE" w:rsidRPr="00FF7406" w:rsidRDefault="00633ABE" w:rsidP="00DD6879">
            <w:pPr>
              <w:spacing w:after="0"/>
              <w:rPr>
                <w:rFonts w:ascii="Times New Roman" w:hAnsi="Times New Roman" w:cs="Times New Roman"/>
                <w:sz w:val="18"/>
                <w:szCs w:val="18"/>
              </w:rPr>
            </w:pPr>
            <w:r w:rsidRPr="00FF7406">
              <w:rPr>
                <w:rFonts w:ascii="Times New Roman" w:hAnsi="Times New Roman" w:cs="Times New Roman"/>
                <w:sz w:val="18"/>
                <w:szCs w:val="18"/>
              </w:rPr>
              <w:t xml:space="preserve">= </w:t>
            </w:r>
            <w:r>
              <w:rPr>
                <w:rFonts w:ascii="Times New Roman" w:hAnsi="Times New Roman" w:cs="Times New Roman"/>
                <w:sz w:val="18"/>
                <w:szCs w:val="18"/>
              </w:rPr>
              <w:t>I</w:t>
            </w:r>
            <w:r w:rsidRPr="00FF7406">
              <w:rPr>
                <w:rFonts w:ascii="Times New Roman" w:hAnsi="Times New Roman" w:cs="Times New Roman"/>
                <w:sz w:val="18"/>
                <w:szCs w:val="18"/>
              </w:rPr>
              <w:t>B</w:t>
            </w:r>
          </w:p>
        </w:tc>
        <w:tc>
          <w:tcPr>
            <w:tcW w:w="1530" w:type="dxa"/>
            <w:gridSpan w:val="2"/>
            <w:tcBorders>
              <w:top w:val="single" w:sz="12" w:space="0" w:color="000000"/>
              <w:left w:val="nil"/>
              <w:bottom w:val="single" w:sz="12" w:space="0" w:color="000000"/>
              <w:right w:val="nil"/>
            </w:tcBorders>
            <w:shd w:val="clear" w:color="auto" w:fill="auto"/>
            <w:tcMar>
              <w:top w:w="15" w:type="dxa"/>
              <w:left w:w="71" w:type="dxa"/>
              <w:bottom w:w="0" w:type="dxa"/>
              <w:right w:w="71" w:type="dxa"/>
            </w:tcMar>
            <w:hideMark/>
          </w:tcPr>
          <w:p w14:paraId="61431420" w14:textId="15AFA12E" w:rsidR="00633ABE" w:rsidRPr="00DD6879" w:rsidRDefault="00633ABE" w:rsidP="00DD6879">
            <w:pPr>
              <w:spacing w:after="0"/>
              <w:rPr>
                <w:rFonts w:ascii="Times New Roman" w:hAnsi="Times New Roman" w:cs="Times New Roman"/>
                <w:sz w:val="18"/>
                <w:szCs w:val="18"/>
              </w:rPr>
            </w:pPr>
            <w:r w:rsidRPr="00FF7406">
              <w:rPr>
                <w:rFonts w:ascii="Times New Roman" w:hAnsi="Times New Roman" w:cs="Times New Roman"/>
                <w:sz w:val="18"/>
                <w:szCs w:val="18"/>
              </w:rPr>
              <w:t xml:space="preserve">Proportion fluoroprobe: cyanobacteria µg/L: values ≥50% </w:t>
            </w:r>
          </w:p>
          <w:p w14:paraId="2819CA07" w14:textId="2907CA84" w:rsidR="00633ABE" w:rsidRPr="00FF7406" w:rsidRDefault="00633ABE" w:rsidP="00DD6879">
            <w:pPr>
              <w:spacing w:after="0"/>
              <w:rPr>
                <w:rFonts w:ascii="Times New Roman" w:hAnsi="Times New Roman" w:cs="Times New Roman"/>
                <w:sz w:val="18"/>
                <w:szCs w:val="18"/>
              </w:rPr>
            </w:pPr>
            <w:r w:rsidRPr="00FF7406">
              <w:rPr>
                <w:rFonts w:ascii="Times New Roman" w:hAnsi="Times New Roman" w:cs="Times New Roman"/>
                <w:sz w:val="18"/>
                <w:szCs w:val="18"/>
              </w:rPr>
              <w:t xml:space="preserve">= </w:t>
            </w:r>
            <w:r>
              <w:rPr>
                <w:rFonts w:ascii="Times New Roman" w:hAnsi="Times New Roman" w:cs="Times New Roman"/>
                <w:sz w:val="18"/>
                <w:szCs w:val="18"/>
              </w:rPr>
              <w:t>I</w:t>
            </w:r>
            <w:r w:rsidRPr="00FF7406">
              <w:rPr>
                <w:rFonts w:ascii="Times New Roman" w:hAnsi="Times New Roman" w:cs="Times New Roman"/>
                <w:sz w:val="18"/>
                <w:szCs w:val="18"/>
              </w:rPr>
              <w:t>B</w:t>
            </w:r>
          </w:p>
        </w:tc>
        <w:tc>
          <w:tcPr>
            <w:tcW w:w="1260" w:type="dxa"/>
            <w:tcBorders>
              <w:top w:val="single" w:sz="12" w:space="0" w:color="000000"/>
              <w:left w:val="nil"/>
              <w:bottom w:val="single" w:sz="12" w:space="0" w:color="000000"/>
              <w:right w:val="nil"/>
            </w:tcBorders>
            <w:shd w:val="clear" w:color="auto" w:fill="auto"/>
            <w:tcMar>
              <w:top w:w="15" w:type="dxa"/>
              <w:left w:w="71" w:type="dxa"/>
              <w:bottom w:w="0" w:type="dxa"/>
              <w:right w:w="71" w:type="dxa"/>
            </w:tcMar>
            <w:hideMark/>
          </w:tcPr>
          <w:p w14:paraId="4EEEC111" w14:textId="77777777" w:rsidR="00633ABE" w:rsidRPr="00DD6879" w:rsidRDefault="00633ABE" w:rsidP="00DD6879">
            <w:pPr>
              <w:spacing w:after="0"/>
              <w:rPr>
                <w:rFonts w:ascii="Times New Roman" w:hAnsi="Times New Roman" w:cs="Times New Roman"/>
                <w:sz w:val="18"/>
                <w:szCs w:val="18"/>
              </w:rPr>
            </w:pPr>
            <w:r w:rsidRPr="00FF7406">
              <w:rPr>
                <w:rFonts w:ascii="Times New Roman" w:hAnsi="Times New Roman" w:cs="Times New Roman"/>
                <w:sz w:val="18"/>
                <w:szCs w:val="18"/>
              </w:rPr>
              <w:t xml:space="preserve">Concentration: Max MC µg/L: values &gt; 2 </w:t>
            </w:r>
          </w:p>
          <w:p w14:paraId="36BCE22D" w14:textId="5105FC7A" w:rsidR="00633ABE" w:rsidRPr="00FF7406" w:rsidRDefault="00633ABE" w:rsidP="00DD6879">
            <w:pPr>
              <w:spacing w:after="0"/>
              <w:rPr>
                <w:rFonts w:ascii="Times New Roman" w:hAnsi="Times New Roman" w:cs="Times New Roman"/>
                <w:sz w:val="18"/>
                <w:szCs w:val="18"/>
              </w:rPr>
            </w:pPr>
            <w:r w:rsidRPr="00FF7406">
              <w:rPr>
                <w:rFonts w:ascii="Times New Roman" w:hAnsi="Times New Roman" w:cs="Times New Roman"/>
                <w:sz w:val="18"/>
                <w:szCs w:val="18"/>
              </w:rPr>
              <w:t xml:space="preserve">= </w:t>
            </w:r>
            <w:r>
              <w:rPr>
                <w:rFonts w:ascii="Times New Roman" w:hAnsi="Times New Roman" w:cs="Times New Roman"/>
                <w:sz w:val="18"/>
                <w:szCs w:val="18"/>
              </w:rPr>
              <w:t>I</w:t>
            </w:r>
            <w:r w:rsidRPr="00FF7406">
              <w:rPr>
                <w:rFonts w:ascii="Times New Roman" w:hAnsi="Times New Roman" w:cs="Times New Roman"/>
                <w:sz w:val="18"/>
                <w:szCs w:val="18"/>
              </w:rPr>
              <w:t>B</w:t>
            </w:r>
          </w:p>
        </w:tc>
        <w:tc>
          <w:tcPr>
            <w:tcW w:w="1080" w:type="dxa"/>
            <w:tcBorders>
              <w:top w:val="single" w:sz="12" w:space="0" w:color="000000"/>
              <w:left w:val="nil"/>
              <w:bottom w:val="single" w:sz="12" w:space="0" w:color="000000"/>
              <w:right w:val="nil"/>
            </w:tcBorders>
            <w:shd w:val="clear" w:color="auto" w:fill="auto"/>
            <w:tcMar>
              <w:top w:w="15" w:type="dxa"/>
              <w:left w:w="71" w:type="dxa"/>
              <w:bottom w:w="0" w:type="dxa"/>
              <w:right w:w="71" w:type="dxa"/>
            </w:tcMar>
            <w:hideMark/>
          </w:tcPr>
          <w:p w14:paraId="073DBBEF" w14:textId="77777777" w:rsidR="00633ABE" w:rsidRPr="00FF7406" w:rsidRDefault="00633ABE" w:rsidP="00DD6879">
            <w:pPr>
              <w:spacing w:after="0"/>
              <w:rPr>
                <w:rFonts w:ascii="Times New Roman" w:hAnsi="Times New Roman" w:cs="Times New Roman"/>
                <w:sz w:val="18"/>
                <w:szCs w:val="18"/>
              </w:rPr>
            </w:pPr>
            <w:r w:rsidRPr="00FF7406">
              <w:rPr>
                <w:rFonts w:ascii="Times New Roman" w:hAnsi="Times New Roman" w:cs="Times New Roman"/>
                <w:sz w:val="18"/>
                <w:szCs w:val="18"/>
              </w:rPr>
              <w:t>Designation</w:t>
            </w:r>
          </w:p>
        </w:tc>
        <w:tc>
          <w:tcPr>
            <w:tcW w:w="899" w:type="dxa"/>
            <w:tcBorders>
              <w:top w:val="single" w:sz="12" w:space="0" w:color="000000"/>
              <w:left w:val="nil"/>
              <w:bottom w:val="single" w:sz="12" w:space="0" w:color="000000"/>
              <w:right w:val="nil"/>
            </w:tcBorders>
          </w:tcPr>
          <w:p w14:paraId="14FCEB1E" w14:textId="5B1F9623" w:rsidR="00633ABE" w:rsidRPr="00FF7406" w:rsidRDefault="00633ABE" w:rsidP="00DD6879">
            <w:pPr>
              <w:spacing w:after="0"/>
              <w:rPr>
                <w:rFonts w:ascii="Times New Roman" w:hAnsi="Times New Roman" w:cs="Times New Roman"/>
                <w:sz w:val="18"/>
                <w:szCs w:val="18"/>
              </w:rPr>
            </w:pPr>
            <w:r>
              <w:rPr>
                <w:rFonts w:ascii="Times New Roman" w:hAnsi="Times New Roman" w:cs="Times New Roman"/>
                <w:sz w:val="18"/>
                <w:szCs w:val="18"/>
              </w:rPr>
              <w:t>Basin of collection</w:t>
            </w:r>
          </w:p>
        </w:tc>
      </w:tr>
      <w:tr w:rsidR="00633ABE" w:rsidRPr="00FF7406" w14:paraId="44AAFEE9" w14:textId="4FEA100D" w:rsidTr="00BE15F9">
        <w:trPr>
          <w:trHeight w:val="155"/>
        </w:trPr>
        <w:tc>
          <w:tcPr>
            <w:tcW w:w="1392" w:type="dxa"/>
            <w:tcBorders>
              <w:top w:val="single" w:sz="12" w:space="0" w:color="000000"/>
              <w:left w:val="nil"/>
              <w:bottom w:val="nil"/>
              <w:right w:val="nil"/>
            </w:tcBorders>
            <w:shd w:val="clear" w:color="auto" w:fill="auto"/>
            <w:tcMar>
              <w:top w:w="15" w:type="dxa"/>
              <w:left w:w="71" w:type="dxa"/>
              <w:bottom w:w="0" w:type="dxa"/>
              <w:right w:w="71" w:type="dxa"/>
            </w:tcMar>
          </w:tcPr>
          <w:p w14:paraId="758C9184"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8.64</w:t>
            </w:r>
          </w:p>
        </w:tc>
        <w:tc>
          <w:tcPr>
            <w:tcW w:w="1398" w:type="dxa"/>
            <w:tcBorders>
              <w:top w:val="single" w:sz="12" w:space="0" w:color="000000"/>
              <w:left w:val="nil"/>
              <w:bottom w:val="nil"/>
              <w:right w:val="nil"/>
            </w:tcBorders>
            <w:shd w:val="clear" w:color="auto" w:fill="C5E0B4"/>
            <w:tcMar>
              <w:top w:w="15" w:type="dxa"/>
              <w:left w:w="71" w:type="dxa"/>
              <w:bottom w:w="0" w:type="dxa"/>
              <w:right w:w="71" w:type="dxa"/>
            </w:tcMar>
          </w:tcPr>
          <w:p w14:paraId="2CB75BE8"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4.34</w:t>
            </w:r>
          </w:p>
        </w:tc>
        <w:tc>
          <w:tcPr>
            <w:tcW w:w="1565" w:type="dxa"/>
            <w:gridSpan w:val="2"/>
            <w:tcBorders>
              <w:top w:val="single" w:sz="12" w:space="0" w:color="000000"/>
              <w:left w:val="nil"/>
              <w:bottom w:val="nil"/>
              <w:right w:val="nil"/>
            </w:tcBorders>
            <w:shd w:val="clear" w:color="auto" w:fill="C5E0B4"/>
            <w:tcMar>
              <w:top w:w="15" w:type="dxa"/>
              <w:left w:w="71" w:type="dxa"/>
              <w:bottom w:w="0" w:type="dxa"/>
              <w:right w:w="71" w:type="dxa"/>
            </w:tcMar>
          </w:tcPr>
          <w:p w14:paraId="114D9CF0"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97.77</w:t>
            </w:r>
          </w:p>
        </w:tc>
        <w:tc>
          <w:tcPr>
            <w:tcW w:w="1315" w:type="dxa"/>
            <w:tcBorders>
              <w:top w:val="single" w:sz="12" w:space="0" w:color="auto"/>
              <w:left w:val="nil"/>
              <w:bottom w:val="nil"/>
              <w:right w:val="nil"/>
            </w:tcBorders>
            <w:shd w:val="clear" w:color="auto" w:fill="C5E0B4"/>
            <w:tcMar>
              <w:top w:w="15" w:type="dxa"/>
              <w:left w:w="71" w:type="dxa"/>
              <w:bottom w:w="0" w:type="dxa"/>
              <w:right w:w="71" w:type="dxa"/>
            </w:tcMar>
          </w:tcPr>
          <w:p w14:paraId="698A6BDE"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4.22</w:t>
            </w:r>
          </w:p>
        </w:tc>
        <w:tc>
          <w:tcPr>
            <w:tcW w:w="1440" w:type="dxa"/>
            <w:tcBorders>
              <w:top w:val="single" w:sz="12" w:space="0" w:color="000000"/>
              <w:left w:val="nil"/>
              <w:bottom w:val="nil"/>
              <w:right w:val="nil"/>
            </w:tcBorders>
            <w:shd w:val="clear" w:color="auto" w:fill="C5E0B4"/>
            <w:tcMar>
              <w:top w:w="15" w:type="dxa"/>
              <w:left w:w="71" w:type="dxa"/>
              <w:bottom w:w="0" w:type="dxa"/>
              <w:right w:w="71" w:type="dxa"/>
            </w:tcMar>
          </w:tcPr>
          <w:p w14:paraId="7E5904D4"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7.28</w:t>
            </w:r>
          </w:p>
        </w:tc>
        <w:tc>
          <w:tcPr>
            <w:tcW w:w="1489" w:type="dxa"/>
            <w:tcBorders>
              <w:top w:val="single" w:sz="12" w:space="0" w:color="000000"/>
              <w:left w:val="nil"/>
              <w:bottom w:val="nil"/>
              <w:right w:val="nil"/>
            </w:tcBorders>
            <w:shd w:val="clear" w:color="auto" w:fill="C5E0B4"/>
            <w:tcMar>
              <w:top w:w="15" w:type="dxa"/>
              <w:left w:w="71" w:type="dxa"/>
              <w:bottom w:w="0" w:type="dxa"/>
              <w:right w:w="71" w:type="dxa"/>
            </w:tcMar>
          </w:tcPr>
          <w:p w14:paraId="381B2969"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78.05</w:t>
            </w:r>
          </w:p>
        </w:tc>
        <w:tc>
          <w:tcPr>
            <w:tcW w:w="1301" w:type="dxa"/>
            <w:gridSpan w:val="2"/>
            <w:tcBorders>
              <w:top w:val="single" w:sz="12" w:space="0" w:color="000000"/>
              <w:left w:val="nil"/>
              <w:bottom w:val="nil"/>
              <w:right w:val="nil"/>
            </w:tcBorders>
            <w:shd w:val="clear" w:color="auto" w:fill="C5E0B4"/>
            <w:tcMar>
              <w:top w:w="15" w:type="dxa"/>
              <w:left w:w="71" w:type="dxa"/>
              <w:bottom w:w="0" w:type="dxa"/>
              <w:right w:w="71" w:type="dxa"/>
            </w:tcMar>
          </w:tcPr>
          <w:p w14:paraId="0510664F"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3.86</w:t>
            </w:r>
          </w:p>
        </w:tc>
        <w:tc>
          <w:tcPr>
            <w:tcW w:w="1080" w:type="dxa"/>
            <w:tcBorders>
              <w:top w:val="single" w:sz="12" w:space="0" w:color="000000"/>
              <w:left w:val="nil"/>
              <w:bottom w:val="nil"/>
              <w:right w:val="nil"/>
            </w:tcBorders>
            <w:shd w:val="clear" w:color="auto" w:fill="C5E0B4"/>
            <w:tcMar>
              <w:top w:w="15" w:type="dxa"/>
              <w:left w:w="71" w:type="dxa"/>
              <w:bottom w:w="0" w:type="dxa"/>
              <w:right w:w="71" w:type="dxa"/>
            </w:tcMar>
          </w:tcPr>
          <w:p w14:paraId="61318AE9" w14:textId="7CF1E88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IB</w:t>
            </w:r>
          </w:p>
        </w:tc>
        <w:tc>
          <w:tcPr>
            <w:tcW w:w="899" w:type="dxa"/>
            <w:tcBorders>
              <w:top w:val="single" w:sz="12" w:space="0" w:color="000000"/>
              <w:left w:val="nil"/>
              <w:bottom w:val="nil"/>
              <w:right w:val="nil"/>
            </w:tcBorders>
            <w:shd w:val="clear" w:color="auto" w:fill="C5E0B4"/>
          </w:tcPr>
          <w:p w14:paraId="61769EA8" w14:textId="03996E41" w:rsidR="00633ABE" w:rsidRPr="00FF7406" w:rsidRDefault="004F2B5D" w:rsidP="00DD6879">
            <w:pPr>
              <w:spacing w:after="0"/>
              <w:rPr>
                <w:rFonts w:ascii="Times New Roman" w:hAnsi="Times New Roman" w:cs="Times New Roman"/>
              </w:rPr>
            </w:pPr>
            <w:r>
              <w:rPr>
                <w:rFonts w:ascii="Times New Roman" w:hAnsi="Times New Roman" w:cs="Times New Roman"/>
              </w:rPr>
              <w:t>Western</w:t>
            </w:r>
          </w:p>
        </w:tc>
      </w:tr>
      <w:tr w:rsidR="00633ABE" w:rsidRPr="00FF7406" w14:paraId="33B9A283" w14:textId="0ED79018" w:rsidTr="00C12590">
        <w:trPr>
          <w:trHeight w:val="155"/>
        </w:trPr>
        <w:tc>
          <w:tcPr>
            <w:tcW w:w="1392" w:type="dxa"/>
            <w:tcBorders>
              <w:top w:val="nil"/>
              <w:left w:val="nil"/>
              <w:bottom w:val="nil"/>
              <w:right w:val="nil"/>
            </w:tcBorders>
            <w:shd w:val="clear" w:color="auto" w:fill="C5E0B4"/>
            <w:tcMar>
              <w:top w:w="15" w:type="dxa"/>
              <w:left w:w="71" w:type="dxa"/>
              <w:bottom w:w="0" w:type="dxa"/>
              <w:right w:w="71" w:type="dxa"/>
            </w:tcMar>
            <w:hideMark/>
          </w:tcPr>
          <w:p w14:paraId="6F020A8E"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42.78</w:t>
            </w:r>
          </w:p>
        </w:tc>
        <w:tc>
          <w:tcPr>
            <w:tcW w:w="1398" w:type="dxa"/>
            <w:tcBorders>
              <w:top w:val="nil"/>
              <w:left w:val="nil"/>
              <w:bottom w:val="nil"/>
              <w:right w:val="nil"/>
            </w:tcBorders>
            <w:shd w:val="clear" w:color="auto" w:fill="C5E0B4"/>
            <w:tcMar>
              <w:top w:w="15" w:type="dxa"/>
              <w:left w:w="71" w:type="dxa"/>
              <w:bottom w:w="0" w:type="dxa"/>
              <w:right w:w="71" w:type="dxa"/>
            </w:tcMar>
            <w:hideMark/>
          </w:tcPr>
          <w:p w14:paraId="3C5BE897"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9.89</w:t>
            </w:r>
          </w:p>
        </w:tc>
        <w:tc>
          <w:tcPr>
            <w:tcW w:w="1565" w:type="dxa"/>
            <w:gridSpan w:val="2"/>
            <w:tcBorders>
              <w:top w:val="nil"/>
              <w:left w:val="nil"/>
              <w:bottom w:val="nil"/>
              <w:right w:val="nil"/>
            </w:tcBorders>
            <w:shd w:val="clear" w:color="auto" w:fill="C5E0B4"/>
            <w:tcMar>
              <w:top w:w="15" w:type="dxa"/>
              <w:left w:w="71" w:type="dxa"/>
              <w:bottom w:w="0" w:type="dxa"/>
              <w:right w:w="71" w:type="dxa"/>
            </w:tcMar>
            <w:hideMark/>
          </w:tcPr>
          <w:p w14:paraId="2CF6BE33"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91.81</w:t>
            </w:r>
          </w:p>
        </w:tc>
        <w:tc>
          <w:tcPr>
            <w:tcW w:w="1315" w:type="dxa"/>
            <w:tcBorders>
              <w:top w:val="nil"/>
              <w:left w:val="nil"/>
              <w:bottom w:val="nil"/>
              <w:right w:val="nil"/>
            </w:tcBorders>
            <w:shd w:val="clear" w:color="auto" w:fill="C5E0B4"/>
            <w:tcMar>
              <w:top w:w="15" w:type="dxa"/>
              <w:left w:w="71" w:type="dxa"/>
              <w:bottom w:w="0" w:type="dxa"/>
              <w:right w:w="71" w:type="dxa"/>
            </w:tcMar>
            <w:hideMark/>
          </w:tcPr>
          <w:p w14:paraId="10EB8019"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9.60</w:t>
            </w:r>
          </w:p>
        </w:tc>
        <w:tc>
          <w:tcPr>
            <w:tcW w:w="1440" w:type="dxa"/>
            <w:tcBorders>
              <w:top w:val="nil"/>
              <w:left w:val="nil"/>
              <w:bottom w:val="nil"/>
              <w:right w:val="nil"/>
            </w:tcBorders>
            <w:shd w:val="clear" w:color="auto" w:fill="C5E0B4"/>
            <w:tcMar>
              <w:top w:w="15" w:type="dxa"/>
              <w:left w:w="71" w:type="dxa"/>
              <w:bottom w:w="0" w:type="dxa"/>
              <w:right w:w="71" w:type="dxa"/>
            </w:tcMar>
            <w:hideMark/>
          </w:tcPr>
          <w:p w14:paraId="359E0331"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14.76</w:t>
            </w:r>
          </w:p>
        </w:tc>
        <w:tc>
          <w:tcPr>
            <w:tcW w:w="1489" w:type="dxa"/>
            <w:tcBorders>
              <w:top w:val="nil"/>
              <w:left w:val="nil"/>
              <w:bottom w:val="nil"/>
              <w:right w:val="nil"/>
            </w:tcBorders>
            <w:shd w:val="clear" w:color="auto" w:fill="C5E0B4"/>
            <w:tcMar>
              <w:top w:w="15" w:type="dxa"/>
              <w:left w:w="71" w:type="dxa"/>
              <w:bottom w:w="0" w:type="dxa"/>
              <w:right w:w="71" w:type="dxa"/>
            </w:tcMar>
            <w:hideMark/>
          </w:tcPr>
          <w:p w14:paraId="09ED4CEA"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83.39</w:t>
            </w:r>
          </w:p>
        </w:tc>
        <w:tc>
          <w:tcPr>
            <w:tcW w:w="1301" w:type="dxa"/>
            <w:gridSpan w:val="2"/>
            <w:tcBorders>
              <w:top w:val="nil"/>
              <w:left w:val="nil"/>
              <w:bottom w:val="nil"/>
              <w:right w:val="nil"/>
            </w:tcBorders>
            <w:shd w:val="clear" w:color="auto" w:fill="C5E0B4"/>
            <w:tcMar>
              <w:top w:w="15" w:type="dxa"/>
              <w:left w:w="71" w:type="dxa"/>
              <w:bottom w:w="0" w:type="dxa"/>
              <w:right w:w="71" w:type="dxa"/>
            </w:tcMar>
            <w:hideMark/>
          </w:tcPr>
          <w:p w14:paraId="6FAC65E0"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18.15</w:t>
            </w:r>
          </w:p>
        </w:tc>
        <w:tc>
          <w:tcPr>
            <w:tcW w:w="1080" w:type="dxa"/>
            <w:tcBorders>
              <w:top w:val="nil"/>
              <w:left w:val="nil"/>
              <w:bottom w:val="nil"/>
              <w:right w:val="nil"/>
            </w:tcBorders>
            <w:shd w:val="clear" w:color="auto" w:fill="C5E0B4"/>
            <w:tcMar>
              <w:top w:w="15" w:type="dxa"/>
              <w:left w:w="71" w:type="dxa"/>
              <w:bottom w:w="0" w:type="dxa"/>
              <w:right w:w="71" w:type="dxa"/>
            </w:tcMar>
            <w:hideMark/>
          </w:tcPr>
          <w:p w14:paraId="43CD3D68" w14:textId="15A5270E"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IB</w:t>
            </w:r>
          </w:p>
        </w:tc>
        <w:tc>
          <w:tcPr>
            <w:tcW w:w="899" w:type="dxa"/>
            <w:tcBorders>
              <w:top w:val="nil"/>
              <w:left w:val="nil"/>
              <w:bottom w:val="nil"/>
              <w:right w:val="nil"/>
            </w:tcBorders>
            <w:shd w:val="clear" w:color="auto" w:fill="C5E0B4"/>
          </w:tcPr>
          <w:p w14:paraId="7EBF9E97" w14:textId="77777777" w:rsidR="00633ABE" w:rsidRPr="00FF7406" w:rsidRDefault="004F2B5D" w:rsidP="00DD6879">
            <w:pPr>
              <w:spacing w:after="0"/>
              <w:rPr>
                <w:rFonts w:ascii="Times New Roman" w:hAnsi="Times New Roman" w:cs="Times New Roman"/>
              </w:rPr>
            </w:pPr>
            <w:r>
              <w:rPr>
                <w:rFonts w:ascii="Times New Roman" w:hAnsi="Times New Roman" w:cs="Times New Roman"/>
              </w:rPr>
              <w:t>Western</w:t>
            </w:r>
          </w:p>
        </w:tc>
      </w:tr>
      <w:tr w:rsidR="00633ABE" w:rsidRPr="00FF7406" w14:paraId="07DE5118" w14:textId="00B81ED0" w:rsidTr="00C12590">
        <w:trPr>
          <w:trHeight w:val="155"/>
        </w:trPr>
        <w:tc>
          <w:tcPr>
            <w:tcW w:w="1392" w:type="dxa"/>
            <w:tcBorders>
              <w:top w:val="nil"/>
              <w:left w:val="nil"/>
              <w:bottom w:val="nil"/>
              <w:right w:val="nil"/>
            </w:tcBorders>
            <w:shd w:val="clear" w:color="auto" w:fill="C5E0B4"/>
            <w:tcMar>
              <w:top w:w="15" w:type="dxa"/>
              <w:left w:w="71" w:type="dxa"/>
              <w:bottom w:w="0" w:type="dxa"/>
              <w:right w:w="71" w:type="dxa"/>
            </w:tcMar>
            <w:hideMark/>
          </w:tcPr>
          <w:p w14:paraId="739C4C5C"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24.68</w:t>
            </w:r>
          </w:p>
        </w:tc>
        <w:tc>
          <w:tcPr>
            <w:tcW w:w="1398" w:type="dxa"/>
            <w:tcBorders>
              <w:top w:val="nil"/>
              <w:left w:val="nil"/>
              <w:bottom w:val="nil"/>
              <w:right w:val="nil"/>
            </w:tcBorders>
            <w:shd w:val="clear" w:color="auto" w:fill="auto"/>
            <w:tcMar>
              <w:top w:w="15" w:type="dxa"/>
              <w:left w:w="71" w:type="dxa"/>
              <w:bottom w:w="0" w:type="dxa"/>
              <w:right w:w="71" w:type="dxa"/>
            </w:tcMar>
            <w:hideMark/>
          </w:tcPr>
          <w:p w14:paraId="4E2A5E48"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0.94</w:t>
            </w:r>
          </w:p>
        </w:tc>
        <w:tc>
          <w:tcPr>
            <w:tcW w:w="1565" w:type="dxa"/>
            <w:gridSpan w:val="2"/>
            <w:tcBorders>
              <w:top w:val="nil"/>
              <w:left w:val="nil"/>
              <w:bottom w:val="nil"/>
              <w:right w:val="nil"/>
            </w:tcBorders>
            <w:shd w:val="clear" w:color="auto" w:fill="auto"/>
            <w:tcMar>
              <w:top w:w="15" w:type="dxa"/>
              <w:left w:w="71" w:type="dxa"/>
              <w:bottom w:w="0" w:type="dxa"/>
              <w:right w:w="71" w:type="dxa"/>
            </w:tcMar>
            <w:hideMark/>
          </w:tcPr>
          <w:p w14:paraId="4A6FC98C"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34.07</w:t>
            </w:r>
          </w:p>
        </w:tc>
        <w:tc>
          <w:tcPr>
            <w:tcW w:w="1315" w:type="dxa"/>
            <w:tcBorders>
              <w:top w:val="nil"/>
              <w:left w:val="nil"/>
              <w:bottom w:val="nil"/>
              <w:right w:val="nil"/>
            </w:tcBorders>
            <w:shd w:val="clear" w:color="auto" w:fill="auto"/>
            <w:tcMar>
              <w:top w:w="15" w:type="dxa"/>
              <w:left w:w="71" w:type="dxa"/>
              <w:bottom w:w="0" w:type="dxa"/>
              <w:right w:w="71" w:type="dxa"/>
            </w:tcMar>
            <w:hideMark/>
          </w:tcPr>
          <w:p w14:paraId="3D93CE16"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0.81</w:t>
            </w:r>
          </w:p>
        </w:tc>
        <w:tc>
          <w:tcPr>
            <w:tcW w:w="1440" w:type="dxa"/>
            <w:tcBorders>
              <w:top w:val="nil"/>
              <w:left w:val="nil"/>
              <w:bottom w:val="nil"/>
              <w:right w:val="nil"/>
            </w:tcBorders>
            <w:shd w:val="clear" w:color="auto" w:fill="C5E0B4"/>
            <w:tcMar>
              <w:top w:w="15" w:type="dxa"/>
              <w:left w:w="71" w:type="dxa"/>
              <w:bottom w:w="0" w:type="dxa"/>
              <w:right w:w="71" w:type="dxa"/>
            </w:tcMar>
            <w:hideMark/>
          </w:tcPr>
          <w:p w14:paraId="6A55EDBE"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11.00</w:t>
            </w:r>
          </w:p>
        </w:tc>
        <w:tc>
          <w:tcPr>
            <w:tcW w:w="1489" w:type="dxa"/>
            <w:tcBorders>
              <w:top w:val="nil"/>
              <w:left w:val="nil"/>
              <w:bottom w:val="nil"/>
              <w:right w:val="nil"/>
            </w:tcBorders>
            <w:shd w:val="clear" w:color="auto" w:fill="C5E0B4"/>
            <w:tcMar>
              <w:top w:w="15" w:type="dxa"/>
              <w:left w:w="71" w:type="dxa"/>
              <w:bottom w:w="0" w:type="dxa"/>
              <w:right w:w="71" w:type="dxa"/>
            </w:tcMar>
            <w:hideMark/>
          </w:tcPr>
          <w:p w14:paraId="7D8E845C"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76.84</w:t>
            </w:r>
          </w:p>
        </w:tc>
        <w:tc>
          <w:tcPr>
            <w:tcW w:w="1301" w:type="dxa"/>
            <w:gridSpan w:val="2"/>
            <w:tcBorders>
              <w:top w:val="nil"/>
              <w:left w:val="nil"/>
              <w:bottom w:val="nil"/>
              <w:right w:val="nil"/>
            </w:tcBorders>
            <w:shd w:val="clear" w:color="auto" w:fill="C5E0B4"/>
            <w:tcMar>
              <w:top w:w="15" w:type="dxa"/>
              <w:left w:w="71" w:type="dxa"/>
              <w:bottom w:w="0" w:type="dxa"/>
              <w:right w:w="71" w:type="dxa"/>
            </w:tcMar>
            <w:hideMark/>
          </w:tcPr>
          <w:p w14:paraId="5F78C4AA"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11.63</w:t>
            </w:r>
          </w:p>
        </w:tc>
        <w:tc>
          <w:tcPr>
            <w:tcW w:w="1080" w:type="dxa"/>
            <w:tcBorders>
              <w:top w:val="nil"/>
              <w:left w:val="nil"/>
              <w:bottom w:val="nil"/>
              <w:right w:val="nil"/>
            </w:tcBorders>
            <w:shd w:val="clear" w:color="auto" w:fill="C5E0B4"/>
            <w:tcMar>
              <w:top w:w="15" w:type="dxa"/>
              <w:left w:w="71" w:type="dxa"/>
              <w:bottom w:w="0" w:type="dxa"/>
              <w:right w:w="71" w:type="dxa"/>
            </w:tcMar>
            <w:hideMark/>
          </w:tcPr>
          <w:p w14:paraId="371DA8B7" w14:textId="2994263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IB</w:t>
            </w:r>
          </w:p>
        </w:tc>
        <w:tc>
          <w:tcPr>
            <w:tcW w:w="899" w:type="dxa"/>
            <w:tcBorders>
              <w:top w:val="nil"/>
              <w:left w:val="nil"/>
              <w:bottom w:val="nil"/>
              <w:right w:val="nil"/>
            </w:tcBorders>
            <w:shd w:val="clear" w:color="auto" w:fill="C5E0B4"/>
          </w:tcPr>
          <w:p w14:paraId="3282B11C" w14:textId="28D3C1DF" w:rsidR="00633ABE" w:rsidRPr="00FF7406" w:rsidRDefault="004F2B5D" w:rsidP="00DD6879">
            <w:pPr>
              <w:spacing w:after="0"/>
              <w:rPr>
                <w:rFonts w:ascii="Times New Roman" w:hAnsi="Times New Roman" w:cs="Times New Roman"/>
              </w:rPr>
            </w:pPr>
            <w:r>
              <w:rPr>
                <w:rFonts w:ascii="Times New Roman" w:hAnsi="Times New Roman" w:cs="Times New Roman"/>
              </w:rPr>
              <w:t>Western</w:t>
            </w:r>
          </w:p>
        </w:tc>
      </w:tr>
      <w:tr w:rsidR="00633ABE" w:rsidRPr="00FF7406" w14:paraId="061F509E" w14:textId="7056CB0B" w:rsidTr="00C12590">
        <w:trPr>
          <w:trHeight w:val="155"/>
        </w:trPr>
        <w:tc>
          <w:tcPr>
            <w:tcW w:w="1392" w:type="dxa"/>
            <w:tcBorders>
              <w:top w:val="nil"/>
              <w:left w:val="nil"/>
              <w:bottom w:val="nil"/>
              <w:right w:val="nil"/>
            </w:tcBorders>
            <w:shd w:val="clear" w:color="auto" w:fill="C5E0B4"/>
            <w:tcMar>
              <w:top w:w="15" w:type="dxa"/>
              <w:left w:w="71" w:type="dxa"/>
              <w:bottom w:w="0" w:type="dxa"/>
              <w:right w:w="71" w:type="dxa"/>
            </w:tcMar>
            <w:hideMark/>
          </w:tcPr>
          <w:p w14:paraId="76D9CCAC"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52.32</w:t>
            </w:r>
          </w:p>
        </w:tc>
        <w:tc>
          <w:tcPr>
            <w:tcW w:w="1398" w:type="dxa"/>
            <w:tcBorders>
              <w:top w:val="nil"/>
              <w:left w:val="nil"/>
              <w:bottom w:val="nil"/>
              <w:right w:val="nil"/>
            </w:tcBorders>
            <w:shd w:val="clear" w:color="auto" w:fill="C5E0B4"/>
            <w:tcMar>
              <w:top w:w="15" w:type="dxa"/>
              <w:left w:w="71" w:type="dxa"/>
              <w:bottom w:w="0" w:type="dxa"/>
              <w:right w:w="71" w:type="dxa"/>
            </w:tcMar>
            <w:hideMark/>
          </w:tcPr>
          <w:p w14:paraId="1C8DE337"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8.18</w:t>
            </w:r>
          </w:p>
        </w:tc>
        <w:tc>
          <w:tcPr>
            <w:tcW w:w="1565" w:type="dxa"/>
            <w:gridSpan w:val="2"/>
            <w:tcBorders>
              <w:top w:val="nil"/>
              <w:left w:val="nil"/>
              <w:bottom w:val="nil"/>
              <w:right w:val="nil"/>
            </w:tcBorders>
            <w:shd w:val="clear" w:color="auto" w:fill="C5E0B4"/>
            <w:tcMar>
              <w:top w:w="15" w:type="dxa"/>
              <w:left w:w="71" w:type="dxa"/>
              <w:bottom w:w="0" w:type="dxa"/>
              <w:right w:w="71" w:type="dxa"/>
            </w:tcMar>
            <w:hideMark/>
          </w:tcPr>
          <w:p w14:paraId="0A526ADC"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90.94</w:t>
            </w:r>
          </w:p>
        </w:tc>
        <w:tc>
          <w:tcPr>
            <w:tcW w:w="1315" w:type="dxa"/>
            <w:tcBorders>
              <w:top w:val="nil"/>
              <w:left w:val="nil"/>
              <w:bottom w:val="nil"/>
              <w:right w:val="nil"/>
            </w:tcBorders>
            <w:shd w:val="clear" w:color="auto" w:fill="C5E0B4"/>
            <w:tcMar>
              <w:top w:w="15" w:type="dxa"/>
              <w:left w:w="71" w:type="dxa"/>
              <w:bottom w:w="0" w:type="dxa"/>
              <w:right w:w="71" w:type="dxa"/>
            </w:tcMar>
            <w:hideMark/>
          </w:tcPr>
          <w:p w14:paraId="16DA1E0A"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7.72</w:t>
            </w:r>
          </w:p>
        </w:tc>
        <w:tc>
          <w:tcPr>
            <w:tcW w:w="1440" w:type="dxa"/>
            <w:tcBorders>
              <w:top w:val="nil"/>
              <w:left w:val="nil"/>
              <w:bottom w:val="nil"/>
              <w:right w:val="nil"/>
            </w:tcBorders>
            <w:shd w:val="clear" w:color="auto" w:fill="C5E0B4"/>
            <w:tcMar>
              <w:top w:w="15" w:type="dxa"/>
              <w:left w:w="71" w:type="dxa"/>
              <w:bottom w:w="0" w:type="dxa"/>
              <w:right w:w="71" w:type="dxa"/>
            </w:tcMar>
            <w:hideMark/>
          </w:tcPr>
          <w:p w14:paraId="48BF2E3D"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10.97</w:t>
            </w:r>
          </w:p>
        </w:tc>
        <w:tc>
          <w:tcPr>
            <w:tcW w:w="1489" w:type="dxa"/>
            <w:tcBorders>
              <w:top w:val="nil"/>
              <w:left w:val="nil"/>
              <w:bottom w:val="nil"/>
              <w:right w:val="nil"/>
            </w:tcBorders>
            <w:shd w:val="clear" w:color="auto" w:fill="C5E0B4"/>
            <w:tcMar>
              <w:top w:w="15" w:type="dxa"/>
              <w:left w:w="71" w:type="dxa"/>
              <w:bottom w:w="0" w:type="dxa"/>
              <w:right w:w="71" w:type="dxa"/>
            </w:tcMar>
            <w:hideMark/>
          </w:tcPr>
          <w:p w14:paraId="695DB45F"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83.90</w:t>
            </w:r>
          </w:p>
        </w:tc>
        <w:tc>
          <w:tcPr>
            <w:tcW w:w="1301" w:type="dxa"/>
            <w:gridSpan w:val="2"/>
            <w:tcBorders>
              <w:top w:val="nil"/>
              <w:left w:val="nil"/>
              <w:bottom w:val="nil"/>
              <w:right w:val="nil"/>
            </w:tcBorders>
            <w:shd w:val="clear" w:color="auto" w:fill="auto"/>
            <w:tcMar>
              <w:top w:w="15" w:type="dxa"/>
              <w:left w:w="71" w:type="dxa"/>
              <w:bottom w:w="0" w:type="dxa"/>
              <w:right w:w="71" w:type="dxa"/>
            </w:tcMar>
            <w:hideMark/>
          </w:tcPr>
          <w:p w14:paraId="4ADD9506"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x</w:t>
            </w:r>
          </w:p>
        </w:tc>
        <w:tc>
          <w:tcPr>
            <w:tcW w:w="1080" w:type="dxa"/>
            <w:tcBorders>
              <w:top w:val="nil"/>
              <w:left w:val="nil"/>
              <w:bottom w:val="nil"/>
              <w:right w:val="nil"/>
            </w:tcBorders>
            <w:shd w:val="clear" w:color="auto" w:fill="C5E0B4"/>
            <w:tcMar>
              <w:top w:w="15" w:type="dxa"/>
              <w:left w:w="71" w:type="dxa"/>
              <w:bottom w:w="0" w:type="dxa"/>
              <w:right w:w="71" w:type="dxa"/>
            </w:tcMar>
            <w:hideMark/>
          </w:tcPr>
          <w:p w14:paraId="31AAF254" w14:textId="71354B41"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IB</w:t>
            </w:r>
          </w:p>
        </w:tc>
        <w:tc>
          <w:tcPr>
            <w:tcW w:w="899" w:type="dxa"/>
            <w:tcBorders>
              <w:top w:val="nil"/>
              <w:left w:val="nil"/>
              <w:bottom w:val="nil"/>
              <w:right w:val="nil"/>
            </w:tcBorders>
            <w:shd w:val="clear" w:color="auto" w:fill="C5E0B4"/>
          </w:tcPr>
          <w:p w14:paraId="4CB857DC" w14:textId="5EC13EDC" w:rsidR="00633ABE" w:rsidRPr="00FF7406" w:rsidRDefault="004F2B5D" w:rsidP="00DD6879">
            <w:pPr>
              <w:spacing w:after="0"/>
              <w:rPr>
                <w:rFonts w:ascii="Times New Roman" w:hAnsi="Times New Roman" w:cs="Times New Roman"/>
              </w:rPr>
            </w:pPr>
            <w:r>
              <w:rPr>
                <w:rFonts w:ascii="Times New Roman" w:hAnsi="Times New Roman" w:cs="Times New Roman"/>
              </w:rPr>
              <w:t>Western</w:t>
            </w:r>
          </w:p>
        </w:tc>
      </w:tr>
      <w:tr w:rsidR="00633ABE" w:rsidRPr="00FF7406" w14:paraId="4019A85E" w14:textId="5516B365" w:rsidTr="00C12590">
        <w:trPr>
          <w:trHeight w:val="155"/>
        </w:trPr>
        <w:tc>
          <w:tcPr>
            <w:tcW w:w="1392" w:type="dxa"/>
            <w:tcBorders>
              <w:top w:val="nil"/>
              <w:left w:val="nil"/>
              <w:bottom w:val="nil"/>
              <w:right w:val="nil"/>
            </w:tcBorders>
            <w:shd w:val="clear" w:color="auto" w:fill="auto"/>
            <w:tcMar>
              <w:top w:w="15" w:type="dxa"/>
              <w:left w:w="71" w:type="dxa"/>
              <w:bottom w:w="0" w:type="dxa"/>
              <w:right w:w="71" w:type="dxa"/>
            </w:tcMar>
            <w:hideMark/>
          </w:tcPr>
          <w:p w14:paraId="7A64778A"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19.41</w:t>
            </w:r>
          </w:p>
        </w:tc>
        <w:tc>
          <w:tcPr>
            <w:tcW w:w="1398" w:type="dxa"/>
            <w:tcBorders>
              <w:top w:val="nil"/>
              <w:left w:val="nil"/>
              <w:bottom w:val="nil"/>
              <w:right w:val="nil"/>
            </w:tcBorders>
            <w:shd w:val="clear" w:color="auto" w:fill="C5E0B4"/>
            <w:tcMar>
              <w:top w:w="15" w:type="dxa"/>
              <w:left w:w="71" w:type="dxa"/>
              <w:bottom w:w="0" w:type="dxa"/>
              <w:right w:w="71" w:type="dxa"/>
            </w:tcMar>
            <w:hideMark/>
          </w:tcPr>
          <w:p w14:paraId="7B4AE789"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9.70</w:t>
            </w:r>
          </w:p>
        </w:tc>
        <w:tc>
          <w:tcPr>
            <w:tcW w:w="1565" w:type="dxa"/>
            <w:gridSpan w:val="2"/>
            <w:tcBorders>
              <w:top w:val="nil"/>
              <w:left w:val="nil"/>
              <w:bottom w:val="nil"/>
              <w:right w:val="nil"/>
            </w:tcBorders>
            <w:shd w:val="clear" w:color="auto" w:fill="C5E0B4"/>
            <w:tcMar>
              <w:top w:w="15" w:type="dxa"/>
              <w:left w:w="71" w:type="dxa"/>
              <w:bottom w:w="0" w:type="dxa"/>
              <w:right w:w="71" w:type="dxa"/>
            </w:tcMar>
            <w:hideMark/>
          </w:tcPr>
          <w:p w14:paraId="03A15D19"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90.56</w:t>
            </w:r>
          </w:p>
        </w:tc>
        <w:tc>
          <w:tcPr>
            <w:tcW w:w="1315" w:type="dxa"/>
            <w:tcBorders>
              <w:top w:val="nil"/>
              <w:left w:val="nil"/>
              <w:bottom w:val="nil"/>
              <w:right w:val="nil"/>
            </w:tcBorders>
            <w:shd w:val="clear" w:color="auto" w:fill="C5E0B4"/>
            <w:tcMar>
              <w:top w:w="15" w:type="dxa"/>
              <w:left w:w="71" w:type="dxa"/>
              <w:bottom w:w="0" w:type="dxa"/>
              <w:right w:w="71" w:type="dxa"/>
            </w:tcMar>
            <w:hideMark/>
          </w:tcPr>
          <w:p w14:paraId="607D31F7"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9.38</w:t>
            </w:r>
          </w:p>
        </w:tc>
        <w:tc>
          <w:tcPr>
            <w:tcW w:w="1440" w:type="dxa"/>
            <w:tcBorders>
              <w:top w:val="nil"/>
              <w:left w:val="nil"/>
              <w:bottom w:val="nil"/>
              <w:right w:val="nil"/>
            </w:tcBorders>
            <w:shd w:val="clear" w:color="auto" w:fill="C5E0B4"/>
            <w:tcMar>
              <w:top w:w="15" w:type="dxa"/>
              <w:left w:w="71" w:type="dxa"/>
              <w:bottom w:w="0" w:type="dxa"/>
              <w:right w:w="71" w:type="dxa"/>
            </w:tcMar>
            <w:hideMark/>
          </w:tcPr>
          <w:p w14:paraId="3DF2BF2D"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2.37</w:t>
            </w:r>
          </w:p>
        </w:tc>
        <w:tc>
          <w:tcPr>
            <w:tcW w:w="1489" w:type="dxa"/>
            <w:tcBorders>
              <w:top w:val="nil"/>
              <w:left w:val="nil"/>
              <w:bottom w:val="nil"/>
              <w:right w:val="nil"/>
            </w:tcBorders>
            <w:shd w:val="clear" w:color="auto" w:fill="C5E0B4"/>
            <w:tcMar>
              <w:top w:w="15" w:type="dxa"/>
              <w:left w:w="71" w:type="dxa"/>
              <w:bottom w:w="0" w:type="dxa"/>
              <w:right w:w="71" w:type="dxa"/>
            </w:tcMar>
            <w:hideMark/>
          </w:tcPr>
          <w:p w14:paraId="249CF126"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79.99</w:t>
            </w:r>
          </w:p>
        </w:tc>
        <w:tc>
          <w:tcPr>
            <w:tcW w:w="1301" w:type="dxa"/>
            <w:gridSpan w:val="2"/>
            <w:tcBorders>
              <w:top w:val="nil"/>
              <w:left w:val="nil"/>
              <w:bottom w:val="nil"/>
              <w:right w:val="nil"/>
            </w:tcBorders>
            <w:shd w:val="clear" w:color="auto" w:fill="C5E0B4"/>
            <w:tcMar>
              <w:top w:w="15" w:type="dxa"/>
              <w:left w:w="71" w:type="dxa"/>
              <w:bottom w:w="0" w:type="dxa"/>
              <w:right w:w="71" w:type="dxa"/>
            </w:tcMar>
            <w:hideMark/>
          </w:tcPr>
          <w:p w14:paraId="33DC0371"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4.44</w:t>
            </w:r>
          </w:p>
        </w:tc>
        <w:tc>
          <w:tcPr>
            <w:tcW w:w="1080" w:type="dxa"/>
            <w:tcBorders>
              <w:top w:val="nil"/>
              <w:left w:val="nil"/>
              <w:bottom w:val="nil"/>
              <w:right w:val="nil"/>
            </w:tcBorders>
            <w:shd w:val="clear" w:color="auto" w:fill="C5E0B4"/>
            <w:tcMar>
              <w:top w:w="15" w:type="dxa"/>
              <w:left w:w="71" w:type="dxa"/>
              <w:bottom w:w="0" w:type="dxa"/>
              <w:right w:w="71" w:type="dxa"/>
            </w:tcMar>
            <w:hideMark/>
          </w:tcPr>
          <w:p w14:paraId="1A7CC837" w14:textId="7FF64F39"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IB</w:t>
            </w:r>
          </w:p>
        </w:tc>
        <w:tc>
          <w:tcPr>
            <w:tcW w:w="899" w:type="dxa"/>
            <w:tcBorders>
              <w:top w:val="nil"/>
              <w:left w:val="nil"/>
              <w:bottom w:val="nil"/>
              <w:right w:val="nil"/>
            </w:tcBorders>
            <w:shd w:val="clear" w:color="auto" w:fill="C5E0B4"/>
          </w:tcPr>
          <w:p w14:paraId="62ED02DB" w14:textId="36955643" w:rsidR="00633ABE" w:rsidRPr="00FF7406" w:rsidRDefault="004F2B5D" w:rsidP="00DD6879">
            <w:pPr>
              <w:spacing w:after="0"/>
              <w:rPr>
                <w:rFonts w:ascii="Times New Roman" w:hAnsi="Times New Roman" w:cs="Times New Roman"/>
              </w:rPr>
            </w:pPr>
            <w:r>
              <w:rPr>
                <w:rFonts w:ascii="Times New Roman" w:hAnsi="Times New Roman" w:cs="Times New Roman"/>
              </w:rPr>
              <w:t>Western</w:t>
            </w:r>
          </w:p>
        </w:tc>
      </w:tr>
      <w:tr w:rsidR="00633ABE" w:rsidRPr="00FF7406" w14:paraId="4A5EAD69" w14:textId="1AF9BB6F" w:rsidTr="00C12590">
        <w:trPr>
          <w:trHeight w:val="155"/>
        </w:trPr>
        <w:tc>
          <w:tcPr>
            <w:tcW w:w="1392" w:type="dxa"/>
            <w:tcBorders>
              <w:top w:val="nil"/>
              <w:left w:val="nil"/>
              <w:bottom w:val="nil"/>
              <w:right w:val="nil"/>
            </w:tcBorders>
            <w:shd w:val="clear" w:color="auto" w:fill="C5E0B4"/>
            <w:tcMar>
              <w:top w:w="15" w:type="dxa"/>
              <w:left w:w="71" w:type="dxa"/>
              <w:bottom w:w="0" w:type="dxa"/>
              <w:right w:w="71" w:type="dxa"/>
            </w:tcMar>
            <w:hideMark/>
          </w:tcPr>
          <w:p w14:paraId="335CF571"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45.60</w:t>
            </w:r>
          </w:p>
        </w:tc>
        <w:tc>
          <w:tcPr>
            <w:tcW w:w="1398" w:type="dxa"/>
            <w:tcBorders>
              <w:top w:val="nil"/>
              <w:left w:val="nil"/>
              <w:bottom w:val="nil"/>
              <w:right w:val="nil"/>
            </w:tcBorders>
            <w:shd w:val="clear" w:color="auto" w:fill="auto"/>
            <w:tcMar>
              <w:top w:w="15" w:type="dxa"/>
              <w:left w:w="71" w:type="dxa"/>
              <w:bottom w:w="0" w:type="dxa"/>
              <w:right w:w="71" w:type="dxa"/>
            </w:tcMar>
            <w:hideMark/>
          </w:tcPr>
          <w:p w14:paraId="1040BAFB"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0.84</w:t>
            </w:r>
          </w:p>
        </w:tc>
        <w:tc>
          <w:tcPr>
            <w:tcW w:w="1565" w:type="dxa"/>
            <w:gridSpan w:val="2"/>
            <w:tcBorders>
              <w:top w:val="nil"/>
              <w:left w:val="nil"/>
              <w:bottom w:val="nil"/>
              <w:right w:val="nil"/>
            </w:tcBorders>
            <w:shd w:val="clear" w:color="auto" w:fill="auto"/>
            <w:tcMar>
              <w:top w:w="15" w:type="dxa"/>
              <w:left w:w="71" w:type="dxa"/>
              <w:bottom w:w="0" w:type="dxa"/>
              <w:right w:w="71" w:type="dxa"/>
            </w:tcMar>
            <w:hideMark/>
          </w:tcPr>
          <w:p w14:paraId="1E51FB3D"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34.71</w:t>
            </w:r>
          </w:p>
        </w:tc>
        <w:tc>
          <w:tcPr>
            <w:tcW w:w="1315" w:type="dxa"/>
            <w:tcBorders>
              <w:top w:val="nil"/>
              <w:left w:val="nil"/>
              <w:bottom w:val="nil"/>
              <w:right w:val="nil"/>
            </w:tcBorders>
            <w:shd w:val="clear" w:color="auto" w:fill="auto"/>
            <w:tcMar>
              <w:top w:w="15" w:type="dxa"/>
              <w:left w:w="71" w:type="dxa"/>
              <w:bottom w:w="0" w:type="dxa"/>
              <w:right w:w="71" w:type="dxa"/>
            </w:tcMar>
            <w:hideMark/>
          </w:tcPr>
          <w:p w14:paraId="4A2014A6"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0.70</w:t>
            </w:r>
          </w:p>
        </w:tc>
        <w:tc>
          <w:tcPr>
            <w:tcW w:w="1440" w:type="dxa"/>
            <w:tcBorders>
              <w:top w:val="nil"/>
              <w:left w:val="nil"/>
              <w:bottom w:val="nil"/>
              <w:right w:val="nil"/>
            </w:tcBorders>
            <w:shd w:val="clear" w:color="auto" w:fill="C5E0B4"/>
            <w:tcMar>
              <w:top w:w="15" w:type="dxa"/>
              <w:left w:w="71" w:type="dxa"/>
              <w:bottom w:w="0" w:type="dxa"/>
              <w:right w:w="71" w:type="dxa"/>
            </w:tcMar>
            <w:hideMark/>
          </w:tcPr>
          <w:p w14:paraId="4BC4F4B4"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18.05</w:t>
            </w:r>
          </w:p>
        </w:tc>
        <w:tc>
          <w:tcPr>
            <w:tcW w:w="1489" w:type="dxa"/>
            <w:tcBorders>
              <w:top w:val="nil"/>
              <w:left w:val="nil"/>
              <w:bottom w:val="nil"/>
              <w:right w:val="nil"/>
            </w:tcBorders>
            <w:shd w:val="clear" w:color="auto" w:fill="C5E0B4"/>
            <w:tcMar>
              <w:top w:w="15" w:type="dxa"/>
              <w:left w:w="71" w:type="dxa"/>
              <w:bottom w:w="0" w:type="dxa"/>
              <w:right w:w="71" w:type="dxa"/>
            </w:tcMar>
            <w:hideMark/>
          </w:tcPr>
          <w:p w14:paraId="5DEC7368"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81.15</w:t>
            </w:r>
          </w:p>
        </w:tc>
        <w:tc>
          <w:tcPr>
            <w:tcW w:w="1301" w:type="dxa"/>
            <w:gridSpan w:val="2"/>
            <w:tcBorders>
              <w:top w:val="nil"/>
              <w:left w:val="nil"/>
              <w:bottom w:val="nil"/>
              <w:right w:val="nil"/>
            </w:tcBorders>
            <w:shd w:val="clear" w:color="auto" w:fill="C5E0B4"/>
            <w:tcMar>
              <w:top w:w="15" w:type="dxa"/>
              <w:left w:w="71" w:type="dxa"/>
              <w:bottom w:w="0" w:type="dxa"/>
              <w:right w:w="71" w:type="dxa"/>
            </w:tcMar>
            <w:hideMark/>
          </w:tcPr>
          <w:p w14:paraId="53144AB3"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7.55</w:t>
            </w:r>
          </w:p>
        </w:tc>
        <w:tc>
          <w:tcPr>
            <w:tcW w:w="1080" w:type="dxa"/>
            <w:tcBorders>
              <w:top w:val="nil"/>
              <w:left w:val="nil"/>
              <w:bottom w:val="nil"/>
              <w:right w:val="nil"/>
            </w:tcBorders>
            <w:shd w:val="clear" w:color="auto" w:fill="C5E0B4"/>
            <w:tcMar>
              <w:top w:w="15" w:type="dxa"/>
              <w:left w:w="71" w:type="dxa"/>
              <w:bottom w:w="0" w:type="dxa"/>
              <w:right w:w="71" w:type="dxa"/>
            </w:tcMar>
            <w:hideMark/>
          </w:tcPr>
          <w:p w14:paraId="4C82A0C6" w14:textId="68666C3F"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IB</w:t>
            </w:r>
          </w:p>
        </w:tc>
        <w:tc>
          <w:tcPr>
            <w:tcW w:w="899" w:type="dxa"/>
            <w:tcBorders>
              <w:top w:val="nil"/>
              <w:left w:val="nil"/>
              <w:bottom w:val="nil"/>
              <w:right w:val="nil"/>
            </w:tcBorders>
            <w:shd w:val="clear" w:color="auto" w:fill="C5E0B4"/>
          </w:tcPr>
          <w:p w14:paraId="79985668" w14:textId="1A1B281A" w:rsidR="00633ABE" w:rsidRPr="00FF7406" w:rsidRDefault="004F2B5D" w:rsidP="00DD6879">
            <w:pPr>
              <w:spacing w:after="0"/>
              <w:rPr>
                <w:rFonts w:ascii="Times New Roman" w:hAnsi="Times New Roman" w:cs="Times New Roman"/>
              </w:rPr>
            </w:pPr>
            <w:r>
              <w:rPr>
                <w:rFonts w:ascii="Times New Roman" w:hAnsi="Times New Roman" w:cs="Times New Roman"/>
              </w:rPr>
              <w:t>Western</w:t>
            </w:r>
          </w:p>
        </w:tc>
      </w:tr>
      <w:tr w:rsidR="00633ABE" w:rsidRPr="00FF7406" w14:paraId="4A92761A" w14:textId="03EE3B21" w:rsidTr="00C12590">
        <w:trPr>
          <w:trHeight w:val="155"/>
        </w:trPr>
        <w:tc>
          <w:tcPr>
            <w:tcW w:w="1392" w:type="dxa"/>
            <w:tcBorders>
              <w:top w:val="nil"/>
              <w:left w:val="nil"/>
              <w:bottom w:val="nil"/>
              <w:right w:val="nil"/>
            </w:tcBorders>
            <w:shd w:val="clear" w:color="auto" w:fill="auto"/>
            <w:tcMar>
              <w:top w:w="15" w:type="dxa"/>
              <w:left w:w="71" w:type="dxa"/>
              <w:bottom w:w="0" w:type="dxa"/>
              <w:right w:w="71" w:type="dxa"/>
            </w:tcMar>
            <w:hideMark/>
          </w:tcPr>
          <w:p w14:paraId="2D2F7B0C"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19.36</w:t>
            </w:r>
          </w:p>
        </w:tc>
        <w:tc>
          <w:tcPr>
            <w:tcW w:w="1398" w:type="dxa"/>
            <w:tcBorders>
              <w:top w:val="nil"/>
              <w:left w:val="nil"/>
              <w:bottom w:val="nil"/>
              <w:right w:val="nil"/>
            </w:tcBorders>
            <w:shd w:val="clear" w:color="auto" w:fill="C5E0B4"/>
            <w:tcMar>
              <w:top w:w="15" w:type="dxa"/>
              <w:left w:w="71" w:type="dxa"/>
              <w:bottom w:w="0" w:type="dxa"/>
              <w:right w:w="71" w:type="dxa"/>
            </w:tcMar>
            <w:hideMark/>
          </w:tcPr>
          <w:p w14:paraId="11905667"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5.79</w:t>
            </w:r>
          </w:p>
        </w:tc>
        <w:tc>
          <w:tcPr>
            <w:tcW w:w="1565" w:type="dxa"/>
            <w:gridSpan w:val="2"/>
            <w:tcBorders>
              <w:top w:val="nil"/>
              <w:left w:val="nil"/>
              <w:bottom w:val="nil"/>
              <w:right w:val="nil"/>
            </w:tcBorders>
            <w:shd w:val="clear" w:color="auto" w:fill="C5E0B4"/>
            <w:tcMar>
              <w:top w:w="15" w:type="dxa"/>
              <w:left w:w="71" w:type="dxa"/>
              <w:bottom w:w="0" w:type="dxa"/>
              <w:right w:w="71" w:type="dxa"/>
            </w:tcMar>
            <w:hideMark/>
          </w:tcPr>
          <w:p w14:paraId="694F5521"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95.21</w:t>
            </w:r>
          </w:p>
        </w:tc>
        <w:tc>
          <w:tcPr>
            <w:tcW w:w="1315" w:type="dxa"/>
            <w:tcBorders>
              <w:top w:val="nil"/>
              <w:left w:val="nil"/>
              <w:bottom w:val="nil"/>
              <w:right w:val="nil"/>
            </w:tcBorders>
            <w:shd w:val="clear" w:color="auto" w:fill="C5E0B4"/>
            <w:tcMar>
              <w:top w:w="15" w:type="dxa"/>
              <w:left w:w="71" w:type="dxa"/>
              <w:bottom w:w="0" w:type="dxa"/>
              <w:right w:w="71" w:type="dxa"/>
            </w:tcMar>
            <w:hideMark/>
          </w:tcPr>
          <w:p w14:paraId="2381B72B"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5.52</w:t>
            </w:r>
          </w:p>
        </w:tc>
        <w:tc>
          <w:tcPr>
            <w:tcW w:w="1440" w:type="dxa"/>
            <w:tcBorders>
              <w:top w:val="nil"/>
              <w:left w:val="nil"/>
              <w:bottom w:val="nil"/>
              <w:right w:val="nil"/>
            </w:tcBorders>
            <w:shd w:val="clear" w:color="auto" w:fill="C5E0B4"/>
            <w:tcMar>
              <w:top w:w="15" w:type="dxa"/>
              <w:left w:w="71" w:type="dxa"/>
              <w:bottom w:w="0" w:type="dxa"/>
              <w:right w:w="71" w:type="dxa"/>
            </w:tcMar>
            <w:hideMark/>
          </w:tcPr>
          <w:p w14:paraId="425CC0D7"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8.09</w:t>
            </w:r>
          </w:p>
        </w:tc>
        <w:tc>
          <w:tcPr>
            <w:tcW w:w="1489" w:type="dxa"/>
            <w:tcBorders>
              <w:top w:val="nil"/>
              <w:left w:val="nil"/>
              <w:bottom w:val="nil"/>
              <w:right w:val="nil"/>
            </w:tcBorders>
            <w:shd w:val="clear" w:color="auto" w:fill="C5E0B4"/>
            <w:tcMar>
              <w:top w:w="15" w:type="dxa"/>
              <w:left w:w="71" w:type="dxa"/>
              <w:bottom w:w="0" w:type="dxa"/>
              <w:right w:w="71" w:type="dxa"/>
            </w:tcMar>
            <w:hideMark/>
          </w:tcPr>
          <w:p w14:paraId="7B5ED83C"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79.93</w:t>
            </w:r>
          </w:p>
        </w:tc>
        <w:tc>
          <w:tcPr>
            <w:tcW w:w="1301" w:type="dxa"/>
            <w:gridSpan w:val="2"/>
            <w:tcBorders>
              <w:top w:val="nil"/>
              <w:left w:val="nil"/>
              <w:bottom w:val="nil"/>
              <w:right w:val="nil"/>
            </w:tcBorders>
            <w:shd w:val="clear" w:color="auto" w:fill="C5E0B4"/>
            <w:tcMar>
              <w:top w:w="15" w:type="dxa"/>
              <w:left w:w="71" w:type="dxa"/>
              <w:bottom w:w="0" w:type="dxa"/>
              <w:right w:w="71" w:type="dxa"/>
            </w:tcMar>
            <w:hideMark/>
          </w:tcPr>
          <w:p w14:paraId="009A77BA"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5.04</w:t>
            </w:r>
          </w:p>
        </w:tc>
        <w:tc>
          <w:tcPr>
            <w:tcW w:w="1080" w:type="dxa"/>
            <w:tcBorders>
              <w:top w:val="nil"/>
              <w:left w:val="nil"/>
              <w:bottom w:val="nil"/>
              <w:right w:val="nil"/>
            </w:tcBorders>
            <w:shd w:val="clear" w:color="auto" w:fill="C5E0B4"/>
            <w:tcMar>
              <w:top w:w="15" w:type="dxa"/>
              <w:left w:w="71" w:type="dxa"/>
              <w:bottom w:w="0" w:type="dxa"/>
              <w:right w:w="71" w:type="dxa"/>
            </w:tcMar>
            <w:hideMark/>
          </w:tcPr>
          <w:p w14:paraId="40EFCCD9" w14:textId="6DB76478"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IB</w:t>
            </w:r>
          </w:p>
        </w:tc>
        <w:tc>
          <w:tcPr>
            <w:tcW w:w="899" w:type="dxa"/>
            <w:tcBorders>
              <w:top w:val="nil"/>
              <w:left w:val="nil"/>
              <w:bottom w:val="nil"/>
              <w:right w:val="nil"/>
            </w:tcBorders>
            <w:shd w:val="clear" w:color="auto" w:fill="C5E0B4"/>
          </w:tcPr>
          <w:p w14:paraId="655F12AA" w14:textId="1EDE262B" w:rsidR="00633ABE" w:rsidRPr="00FF7406" w:rsidRDefault="004F2B5D" w:rsidP="00DD6879">
            <w:pPr>
              <w:spacing w:after="0"/>
              <w:rPr>
                <w:rFonts w:ascii="Times New Roman" w:hAnsi="Times New Roman" w:cs="Times New Roman"/>
              </w:rPr>
            </w:pPr>
            <w:r>
              <w:rPr>
                <w:rFonts w:ascii="Times New Roman" w:hAnsi="Times New Roman" w:cs="Times New Roman"/>
              </w:rPr>
              <w:t>Western</w:t>
            </w:r>
          </w:p>
        </w:tc>
      </w:tr>
      <w:tr w:rsidR="00633ABE" w:rsidRPr="00FF7406" w14:paraId="2218B8E2" w14:textId="3BF3150F" w:rsidTr="00C12590">
        <w:trPr>
          <w:trHeight w:val="155"/>
        </w:trPr>
        <w:tc>
          <w:tcPr>
            <w:tcW w:w="1392" w:type="dxa"/>
            <w:tcBorders>
              <w:top w:val="nil"/>
              <w:left w:val="nil"/>
              <w:bottom w:val="nil"/>
              <w:right w:val="nil"/>
            </w:tcBorders>
            <w:shd w:val="clear" w:color="auto" w:fill="C5E0B4"/>
            <w:tcMar>
              <w:top w:w="15" w:type="dxa"/>
              <w:left w:w="71" w:type="dxa"/>
              <w:bottom w:w="0" w:type="dxa"/>
              <w:right w:w="71" w:type="dxa"/>
            </w:tcMar>
            <w:hideMark/>
          </w:tcPr>
          <w:p w14:paraId="6FC99D82"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49.11</w:t>
            </w:r>
          </w:p>
        </w:tc>
        <w:tc>
          <w:tcPr>
            <w:tcW w:w="1398" w:type="dxa"/>
            <w:tcBorders>
              <w:top w:val="nil"/>
              <w:left w:val="nil"/>
              <w:bottom w:val="nil"/>
              <w:right w:val="nil"/>
            </w:tcBorders>
            <w:shd w:val="clear" w:color="auto" w:fill="C5E0B4"/>
            <w:tcMar>
              <w:top w:w="15" w:type="dxa"/>
              <w:left w:w="71" w:type="dxa"/>
              <w:bottom w:w="0" w:type="dxa"/>
              <w:right w:w="71" w:type="dxa"/>
            </w:tcMar>
            <w:hideMark/>
          </w:tcPr>
          <w:p w14:paraId="24AC6ACE"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8.18</w:t>
            </w:r>
          </w:p>
        </w:tc>
        <w:tc>
          <w:tcPr>
            <w:tcW w:w="1565" w:type="dxa"/>
            <w:gridSpan w:val="2"/>
            <w:tcBorders>
              <w:top w:val="nil"/>
              <w:left w:val="nil"/>
              <w:bottom w:val="nil"/>
              <w:right w:val="nil"/>
            </w:tcBorders>
            <w:shd w:val="clear" w:color="auto" w:fill="C5E0B4"/>
            <w:tcMar>
              <w:top w:w="15" w:type="dxa"/>
              <w:left w:w="71" w:type="dxa"/>
              <w:bottom w:w="0" w:type="dxa"/>
              <w:right w:w="71" w:type="dxa"/>
            </w:tcMar>
            <w:hideMark/>
          </w:tcPr>
          <w:p w14:paraId="058A2DF1"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90.94</w:t>
            </w:r>
          </w:p>
        </w:tc>
        <w:tc>
          <w:tcPr>
            <w:tcW w:w="1315" w:type="dxa"/>
            <w:tcBorders>
              <w:top w:val="nil"/>
              <w:left w:val="nil"/>
              <w:bottom w:val="nil"/>
              <w:right w:val="nil"/>
            </w:tcBorders>
            <w:shd w:val="clear" w:color="auto" w:fill="C5E0B4"/>
            <w:tcMar>
              <w:top w:w="15" w:type="dxa"/>
              <w:left w:w="71" w:type="dxa"/>
              <w:bottom w:w="0" w:type="dxa"/>
              <w:right w:w="71" w:type="dxa"/>
            </w:tcMar>
            <w:hideMark/>
          </w:tcPr>
          <w:p w14:paraId="21112682"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7.72</w:t>
            </w:r>
          </w:p>
        </w:tc>
        <w:tc>
          <w:tcPr>
            <w:tcW w:w="1440" w:type="dxa"/>
            <w:tcBorders>
              <w:top w:val="nil"/>
              <w:left w:val="nil"/>
              <w:bottom w:val="nil"/>
              <w:right w:val="nil"/>
            </w:tcBorders>
            <w:shd w:val="clear" w:color="auto" w:fill="C5E0B4"/>
            <w:tcMar>
              <w:top w:w="15" w:type="dxa"/>
              <w:left w:w="71" w:type="dxa"/>
              <w:bottom w:w="0" w:type="dxa"/>
              <w:right w:w="71" w:type="dxa"/>
            </w:tcMar>
            <w:hideMark/>
          </w:tcPr>
          <w:p w14:paraId="29FF064B"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10.97</w:t>
            </w:r>
          </w:p>
        </w:tc>
        <w:tc>
          <w:tcPr>
            <w:tcW w:w="1489" w:type="dxa"/>
            <w:tcBorders>
              <w:top w:val="nil"/>
              <w:left w:val="nil"/>
              <w:bottom w:val="nil"/>
              <w:right w:val="nil"/>
            </w:tcBorders>
            <w:shd w:val="clear" w:color="auto" w:fill="C5E0B4"/>
            <w:tcMar>
              <w:top w:w="15" w:type="dxa"/>
              <w:left w:w="71" w:type="dxa"/>
              <w:bottom w:w="0" w:type="dxa"/>
              <w:right w:w="71" w:type="dxa"/>
            </w:tcMar>
            <w:hideMark/>
          </w:tcPr>
          <w:p w14:paraId="37A14682"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83.90</w:t>
            </w:r>
          </w:p>
        </w:tc>
        <w:tc>
          <w:tcPr>
            <w:tcW w:w="1301" w:type="dxa"/>
            <w:gridSpan w:val="2"/>
            <w:tcBorders>
              <w:top w:val="nil"/>
              <w:left w:val="nil"/>
              <w:bottom w:val="nil"/>
              <w:right w:val="nil"/>
            </w:tcBorders>
            <w:shd w:val="clear" w:color="auto" w:fill="auto"/>
            <w:tcMar>
              <w:top w:w="15" w:type="dxa"/>
              <w:left w:w="71" w:type="dxa"/>
              <w:bottom w:w="0" w:type="dxa"/>
              <w:right w:w="71" w:type="dxa"/>
            </w:tcMar>
            <w:hideMark/>
          </w:tcPr>
          <w:p w14:paraId="411ACC35"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x</w:t>
            </w:r>
          </w:p>
        </w:tc>
        <w:tc>
          <w:tcPr>
            <w:tcW w:w="1080" w:type="dxa"/>
            <w:tcBorders>
              <w:top w:val="nil"/>
              <w:left w:val="nil"/>
              <w:bottom w:val="nil"/>
              <w:right w:val="nil"/>
            </w:tcBorders>
            <w:shd w:val="clear" w:color="auto" w:fill="C5E0B4"/>
            <w:tcMar>
              <w:top w:w="15" w:type="dxa"/>
              <w:left w:w="71" w:type="dxa"/>
              <w:bottom w:w="0" w:type="dxa"/>
              <w:right w:w="71" w:type="dxa"/>
            </w:tcMar>
            <w:hideMark/>
          </w:tcPr>
          <w:p w14:paraId="3C18E512" w14:textId="33130735"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IB</w:t>
            </w:r>
          </w:p>
        </w:tc>
        <w:tc>
          <w:tcPr>
            <w:tcW w:w="899" w:type="dxa"/>
            <w:tcBorders>
              <w:top w:val="nil"/>
              <w:left w:val="nil"/>
              <w:bottom w:val="nil"/>
              <w:right w:val="nil"/>
            </w:tcBorders>
            <w:shd w:val="clear" w:color="auto" w:fill="C5E0B4"/>
          </w:tcPr>
          <w:p w14:paraId="777BB3FE" w14:textId="4B6B065A" w:rsidR="00633ABE" w:rsidRPr="00FF7406" w:rsidRDefault="004F2B5D" w:rsidP="00DD6879">
            <w:pPr>
              <w:spacing w:after="0"/>
              <w:rPr>
                <w:rFonts w:ascii="Times New Roman" w:hAnsi="Times New Roman" w:cs="Times New Roman"/>
              </w:rPr>
            </w:pPr>
            <w:r>
              <w:rPr>
                <w:rFonts w:ascii="Times New Roman" w:hAnsi="Times New Roman" w:cs="Times New Roman"/>
              </w:rPr>
              <w:t>Western</w:t>
            </w:r>
          </w:p>
        </w:tc>
      </w:tr>
      <w:tr w:rsidR="00633ABE" w:rsidRPr="00FF7406" w14:paraId="5054C246" w14:textId="431B1DC1" w:rsidTr="00C12590">
        <w:trPr>
          <w:trHeight w:val="155"/>
        </w:trPr>
        <w:tc>
          <w:tcPr>
            <w:tcW w:w="1392" w:type="dxa"/>
            <w:tcBorders>
              <w:top w:val="nil"/>
              <w:left w:val="nil"/>
              <w:bottom w:val="nil"/>
              <w:right w:val="nil"/>
            </w:tcBorders>
            <w:shd w:val="clear" w:color="auto" w:fill="auto"/>
            <w:tcMar>
              <w:top w:w="15" w:type="dxa"/>
              <w:left w:w="71" w:type="dxa"/>
              <w:bottom w:w="0" w:type="dxa"/>
              <w:right w:w="71" w:type="dxa"/>
            </w:tcMar>
            <w:hideMark/>
          </w:tcPr>
          <w:p w14:paraId="29798BAC"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15.25</w:t>
            </w:r>
          </w:p>
        </w:tc>
        <w:tc>
          <w:tcPr>
            <w:tcW w:w="1398" w:type="dxa"/>
            <w:tcBorders>
              <w:top w:val="nil"/>
              <w:left w:val="nil"/>
              <w:bottom w:val="nil"/>
              <w:right w:val="nil"/>
            </w:tcBorders>
            <w:shd w:val="clear" w:color="auto" w:fill="C5E0B4"/>
            <w:tcMar>
              <w:top w:w="15" w:type="dxa"/>
              <w:left w:w="71" w:type="dxa"/>
              <w:bottom w:w="0" w:type="dxa"/>
              <w:right w:w="71" w:type="dxa"/>
            </w:tcMar>
            <w:hideMark/>
          </w:tcPr>
          <w:p w14:paraId="36F00998"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5.79</w:t>
            </w:r>
          </w:p>
        </w:tc>
        <w:tc>
          <w:tcPr>
            <w:tcW w:w="1565" w:type="dxa"/>
            <w:gridSpan w:val="2"/>
            <w:tcBorders>
              <w:top w:val="nil"/>
              <w:left w:val="nil"/>
              <w:bottom w:val="nil"/>
              <w:right w:val="nil"/>
            </w:tcBorders>
            <w:shd w:val="clear" w:color="auto" w:fill="C5E0B4"/>
            <w:tcMar>
              <w:top w:w="15" w:type="dxa"/>
              <w:left w:w="71" w:type="dxa"/>
              <w:bottom w:w="0" w:type="dxa"/>
              <w:right w:w="71" w:type="dxa"/>
            </w:tcMar>
            <w:hideMark/>
          </w:tcPr>
          <w:p w14:paraId="31ACEA54"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95.21</w:t>
            </w:r>
          </w:p>
        </w:tc>
        <w:tc>
          <w:tcPr>
            <w:tcW w:w="1315" w:type="dxa"/>
            <w:tcBorders>
              <w:top w:val="nil"/>
              <w:left w:val="nil"/>
              <w:bottom w:val="nil"/>
              <w:right w:val="nil"/>
            </w:tcBorders>
            <w:shd w:val="clear" w:color="auto" w:fill="C5E0B4"/>
            <w:tcMar>
              <w:top w:w="15" w:type="dxa"/>
              <w:left w:w="71" w:type="dxa"/>
              <w:bottom w:w="0" w:type="dxa"/>
              <w:right w:w="71" w:type="dxa"/>
            </w:tcMar>
            <w:hideMark/>
          </w:tcPr>
          <w:p w14:paraId="51A677C0"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5.52</w:t>
            </w:r>
          </w:p>
        </w:tc>
        <w:tc>
          <w:tcPr>
            <w:tcW w:w="1440" w:type="dxa"/>
            <w:tcBorders>
              <w:top w:val="nil"/>
              <w:left w:val="nil"/>
              <w:bottom w:val="nil"/>
              <w:right w:val="nil"/>
            </w:tcBorders>
            <w:shd w:val="clear" w:color="auto" w:fill="C5E0B4"/>
            <w:tcMar>
              <w:top w:w="15" w:type="dxa"/>
              <w:left w:w="71" w:type="dxa"/>
              <w:bottom w:w="0" w:type="dxa"/>
              <w:right w:w="71" w:type="dxa"/>
            </w:tcMar>
            <w:hideMark/>
          </w:tcPr>
          <w:p w14:paraId="7A4CD56A"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8.09</w:t>
            </w:r>
          </w:p>
        </w:tc>
        <w:tc>
          <w:tcPr>
            <w:tcW w:w="1489" w:type="dxa"/>
            <w:tcBorders>
              <w:top w:val="nil"/>
              <w:left w:val="nil"/>
              <w:bottom w:val="nil"/>
              <w:right w:val="nil"/>
            </w:tcBorders>
            <w:shd w:val="clear" w:color="auto" w:fill="C5E0B4"/>
            <w:tcMar>
              <w:top w:w="15" w:type="dxa"/>
              <w:left w:w="71" w:type="dxa"/>
              <w:bottom w:w="0" w:type="dxa"/>
              <w:right w:w="71" w:type="dxa"/>
            </w:tcMar>
            <w:hideMark/>
          </w:tcPr>
          <w:p w14:paraId="70A44D73"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79.93</w:t>
            </w:r>
          </w:p>
        </w:tc>
        <w:tc>
          <w:tcPr>
            <w:tcW w:w="1301" w:type="dxa"/>
            <w:gridSpan w:val="2"/>
            <w:tcBorders>
              <w:top w:val="nil"/>
              <w:left w:val="nil"/>
              <w:bottom w:val="nil"/>
              <w:right w:val="nil"/>
            </w:tcBorders>
            <w:shd w:val="clear" w:color="auto" w:fill="C5E0B4"/>
            <w:tcMar>
              <w:top w:w="15" w:type="dxa"/>
              <w:left w:w="71" w:type="dxa"/>
              <w:bottom w:w="0" w:type="dxa"/>
              <w:right w:w="71" w:type="dxa"/>
            </w:tcMar>
            <w:hideMark/>
          </w:tcPr>
          <w:p w14:paraId="6A3C1E0D"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5.04</w:t>
            </w:r>
          </w:p>
        </w:tc>
        <w:tc>
          <w:tcPr>
            <w:tcW w:w="1080" w:type="dxa"/>
            <w:tcBorders>
              <w:top w:val="nil"/>
              <w:left w:val="nil"/>
              <w:bottom w:val="nil"/>
              <w:right w:val="nil"/>
            </w:tcBorders>
            <w:shd w:val="clear" w:color="auto" w:fill="C5E0B4"/>
            <w:tcMar>
              <w:top w:w="15" w:type="dxa"/>
              <w:left w:w="71" w:type="dxa"/>
              <w:bottom w:w="0" w:type="dxa"/>
              <w:right w:w="71" w:type="dxa"/>
            </w:tcMar>
            <w:hideMark/>
          </w:tcPr>
          <w:p w14:paraId="1F59BA82" w14:textId="64BC60D5"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IB</w:t>
            </w:r>
          </w:p>
        </w:tc>
        <w:tc>
          <w:tcPr>
            <w:tcW w:w="899" w:type="dxa"/>
            <w:tcBorders>
              <w:top w:val="nil"/>
              <w:left w:val="nil"/>
              <w:bottom w:val="nil"/>
              <w:right w:val="nil"/>
            </w:tcBorders>
            <w:shd w:val="clear" w:color="auto" w:fill="C5E0B4"/>
          </w:tcPr>
          <w:p w14:paraId="025153E7" w14:textId="63DF9684" w:rsidR="00633ABE" w:rsidRPr="00FF7406" w:rsidRDefault="004F2B5D" w:rsidP="00DD6879">
            <w:pPr>
              <w:spacing w:after="0"/>
              <w:rPr>
                <w:rFonts w:ascii="Times New Roman" w:hAnsi="Times New Roman" w:cs="Times New Roman"/>
              </w:rPr>
            </w:pPr>
            <w:r>
              <w:rPr>
                <w:rFonts w:ascii="Times New Roman" w:hAnsi="Times New Roman" w:cs="Times New Roman"/>
              </w:rPr>
              <w:t>Western</w:t>
            </w:r>
          </w:p>
        </w:tc>
      </w:tr>
      <w:tr w:rsidR="00633ABE" w:rsidRPr="00FF7406" w14:paraId="0DAF128E" w14:textId="443B2ABE" w:rsidTr="00C12590">
        <w:trPr>
          <w:trHeight w:val="218"/>
        </w:trPr>
        <w:tc>
          <w:tcPr>
            <w:tcW w:w="1392" w:type="dxa"/>
            <w:tcBorders>
              <w:top w:val="nil"/>
              <w:left w:val="nil"/>
              <w:bottom w:val="nil"/>
              <w:right w:val="nil"/>
            </w:tcBorders>
            <w:shd w:val="clear" w:color="auto" w:fill="C5E0B4"/>
            <w:tcMar>
              <w:top w:w="15" w:type="dxa"/>
              <w:left w:w="71" w:type="dxa"/>
              <w:bottom w:w="0" w:type="dxa"/>
              <w:right w:w="71" w:type="dxa"/>
            </w:tcMar>
            <w:hideMark/>
          </w:tcPr>
          <w:p w14:paraId="5EADE858"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23.70</w:t>
            </w:r>
          </w:p>
        </w:tc>
        <w:tc>
          <w:tcPr>
            <w:tcW w:w="1398" w:type="dxa"/>
            <w:tcBorders>
              <w:top w:val="nil"/>
              <w:left w:val="nil"/>
              <w:bottom w:val="nil"/>
              <w:right w:val="nil"/>
            </w:tcBorders>
            <w:shd w:val="clear" w:color="auto" w:fill="C5E0B4"/>
            <w:tcMar>
              <w:top w:w="15" w:type="dxa"/>
              <w:left w:w="71" w:type="dxa"/>
              <w:bottom w:w="0" w:type="dxa"/>
              <w:right w:w="71" w:type="dxa"/>
            </w:tcMar>
            <w:hideMark/>
          </w:tcPr>
          <w:p w14:paraId="50B76DE8"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9.70</w:t>
            </w:r>
          </w:p>
        </w:tc>
        <w:tc>
          <w:tcPr>
            <w:tcW w:w="1565" w:type="dxa"/>
            <w:gridSpan w:val="2"/>
            <w:tcBorders>
              <w:top w:val="nil"/>
              <w:left w:val="nil"/>
              <w:bottom w:val="nil"/>
              <w:right w:val="nil"/>
            </w:tcBorders>
            <w:shd w:val="clear" w:color="auto" w:fill="C5E0B4"/>
            <w:tcMar>
              <w:top w:w="15" w:type="dxa"/>
              <w:left w:w="71" w:type="dxa"/>
              <w:bottom w:w="0" w:type="dxa"/>
              <w:right w:w="71" w:type="dxa"/>
            </w:tcMar>
            <w:hideMark/>
          </w:tcPr>
          <w:p w14:paraId="28003360"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90.56</w:t>
            </w:r>
          </w:p>
        </w:tc>
        <w:tc>
          <w:tcPr>
            <w:tcW w:w="1315" w:type="dxa"/>
            <w:tcBorders>
              <w:top w:val="nil"/>
              <w:left w:val="nil"/>
              <w:bottom w:val="nil"/>
              <w:right w:val="nil"/>
            </w:tcBorders>
            <w:shd w:val="clear" w:color="auto" w:fill="C5E0B4"/>
            <w:tcMar>
              <w:top w:w="15" w:type="dxa"/>
              <w:left w:w="71" w:type="dxa"/>
              <w:bottom w:w="0" w:type="dxa"/>
              <w:right w:w="71" w:type="dxa"/>
            </w:tcMar>
            <w:hideMark/>
          </w:tcPr>
          <w:p w14:paraId="2ABFB867"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9.38</w:t>
            </w:r>
          </w:p>
        </w:tc>
        <w:tc>
          <w:tcPr>
            <w:tcW w:w="1440" w:type="dxa"/>
            <w:tcBorders>
              <w:top w:val="nil"/>
              <w:left w:val="nil"/>
              <w:bottom w:val="nil"/>
              <w:right w:val="nil"/>
            </w:tcBorders>
            <w:shd w:val="clear" w:color="auto" w:fill="C5E0B4"/>
            <w:tcMar>
              <w:top w:w="15" w:type="dxa"/>
              <w:left w:w="71" w:type="dxa"/>
              <w:bottom w:w="0" w:type="dxa"/>
              <w:right w:w="71" w:type="dxa"/>
            </w:tcMar>
            <w:hideMark/>
          </w:tcPr>
          <w:p w14:paraId="181208AF"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2.37</w:t>
            </w:r>
          </w:p>
        </w:tc>
        <w:tc>
          <w:tcPr>
            <w:tcW w:w="1489" w:type="dxa"/>
            <w:tcBorders>
              <w:top w:val="nil"/>
              <w:left w:val="nil"/>
              <w:bottom w:val="nil"/>
              <w:right w:val="nil"/>
            </w:tcBorders>
            <w:shd w:val="clear" w:color="auto" w:fill="C5E0B4"/>
            <w:tcMar>
              <w:top w:w="15" w:type="dxa"/>
              <w:left w:w="71" w:type="dxa"/>
              <w:bottom w:w="0" w:type="dxa"/>
              <w:right w:w="71" w:type="dxa"/>
            </w:tcMar>
            <w:hideMark/>
          </w:tcPr>
          <w:p w14:paraId="06E3DD12"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80.00</w:t>
            </w:r>
          </w:p>
        </w:tc>
        <w:tc>
          <w:tcPr>
            <w:tcW w:w="1301" w:type="dxa"/>
            <w:gridSpan w:val="2"/>
            <w:tcBorders>
              <w:top w:val="nil"/>
              <w:left w:val="nil"/>
              <w:bottom w:val="nil"/>
              <w:right w:val="nil"/>
            </w:tcBorders>
            <w:shd w:val="clear" w:color="auto" w:fill="C5E0B4"/>
            <w:tcMar>
              <w:top w:w="15" w:type="dxa"/>
              <w:left w:w="71" w:type="dxa"/>
              <w:bottom w:w="0" w:type="dxa"/>
              <w:right w:w="71" w:type="dxa"/>
            </w:tcMar>
            <w:hideMark/>
          </w:tcPr>
          <w:p w14:paraId="6EA4B78E"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4.44</w:t>
            </w:r>
          </w:p>
        </w:tc>
        <w:tc>
          <w:tcPr>
            <w:tcW w:w="1080" w:type="dxa"/>
            <w:tcBorders>
              <w:top w:val="nil"/>
              <w:left w:val="nil"/>
              <w:bottom w:val="nil"/>
              <w:right w:val="nil"/>
            </w:tcBorders>
            <w:shd w:val="clear" w:color="auto" w:fill="C5E0B4"/>
            <w:tcMar>
              <w:top w:w="15" w:type="dxa"/>
              <w:left w:w="71" w:type="dxa"/>
              <w:bottom w:w="0" w:type="dxa"/>
              <w:right w:w="71" w:type="dxa"/>
            </w:tcMar>
            <w:hideMark/>
          </w:tcPr>
          <w:p w14:paraId="4022AF62" w14:textId="6C0D539D"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IB</w:t>
            </w:r>
          </w:p>
        </w:tc>
        <w:tc>
          <w:tcPr>
            <w:tcW w:w="899" w:type="dxa"/>
            <w:tcBorders>
              <w:top w:val="nil"/>
              <w:left w:val="nil"/>
              <w:bottom w:val="nil"/>
              <w:right w:val="nil"/>
            </w:tcBorders>
            <w:shd w:val="clear" w:color="auto" w:fill="C5E0B4"/>
          </w:tcPr>
          <w:p w14:paraId="2CE3928B" w14:textId="139E2E68" w:rsidR="00633ABE" w:rsidRPr="00FF7406" w:rsidRDefault="004F2B5D" w:rsidP="00DD6879">
            <w:pPr>
              <w:spacing w:after="0"/>
              <w:rPr>
                <w:rFonts w:ascii="Times New Roman" w:hAnsi="Times New Roman" w:cs="Times New Roman"/>
              </w:rPr>
            </w:pPr>
            <w:r>
              <w:rPr>
                <w:rFonts w:ascii="Times New Roman" w:hAnsi="Times New Roman" w:cs="Times New Roman"/>
              </w:rPr>
              <w:t>Western</w:t>
            </w:r>
          </w:p>
        </w:tc>
      </w:tr>
      <w:tr w:rsidR="00633ABE" w:rsidRPr="00FF7406" w14:paraId="1568B878" w14:textId="2AD515A2" w:rsidTr="00C12590">
        <w:trPr>
          <w:trHeight w:val="155"/>
        </w:trPr>
        <w:tc>
          <w:tcPr>
            <w:tcW w:w="1392" w:type="dxa"/>
            <w:tcBorders>
              <w:top w:val="nil"/>
              <w:left w:val="nil"/>
              <w:bottom w:val="single" w:sz="4" w:space="0" w:color="000000"/>
              <w:right w:val="nil"/>
            </w:tcBorders>
            <w:shd w:val="clear" w:color="auto" w:fill="C5E0B4"/>
            <w:tcMar>
              <w:top w:w="15" w:type="dxa"/>
              <w:left w:w="71" w:type="dxa"/>
              <w:bottom w:w="0" w:type="dxa"/>
              <w:right w:w="71" w:type="dxa"/>
            </w:tcMar>
            <w:hideMark/>
          </w:tcPr>
          <w:p w14:paraId="10677DCC"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36.28</w:t>
            </w:r>
          </w:p>
        </w:tc>
        <w:tc>
          <w:tcPr>
            <w:tcW w:w="1398" w:type="dxa"/>
            <w:tcBorders>
              <w:top w:val="nil"/>
              <w:left w:val="nil"/>
              <w:bottom w:val="single" w:sz="4" w:space="0" w:color="000000"/>
              <w:right w:val="nil"/>
            </w:tcBorders>
            <w:shd w:val="clear" w:color="auto" w:fill="C5E0B4"/>
            <w:tcMar>
              <w:top w:w="15" w:type="dxa"/>
              <w:left w:w="71" w:type="dxa"/>
              <w:bottom w:w="0" w:type="dxa"/>
              <w:right w:w="71" w:type="dxa"/>
            </w:tcMar>
            <w:hideMark/>
          </w:tcPr>
          <w:p w14:paraId="6D51B507"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10.18</w:t>
            </w:r>
          </w:p>
        </w:tc>
        <w:tc>
          <w:tcPr>
            <w:tcW w:w="1565" w:type="dxa"/>
            <w:gridSpan w:val="2"/>
            <w:tcBorders>
              <w:top w:val="nil"/>
              <w:left w:val="nil"/>
              <w:bottom w:val="single" w:sz="4" w:space="0" w:color="000000"/>
              <w:right w:val="nil"/>
            </w:tcBorders>
            <w:shd w:val="clear" w:color="auto" w:fill="C5E0B4"/>
            <w:tcMar>
              <w:top w:w="15" w:type="dxa"/>
              <w:left w:w="71" w:type="dxa"/>
              <w:bottom w:w="0" w:type="dxa"/>
              <w:right w:w="71" w:type="dxa"/>
            </w:tcMar>
            <w:hideMark/>
          </w:tcPr>
          <w:p w14:paraId="729AB70A"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80.86</w:t>
            </w:r>
          </w:p>
        </w:tc>
        <w:tc>
          <w:tcPr>
            <w:tcW w:w="1315" w:type="dxa"/>
            <w:tcBorders>
              <w:top w:val="nil"/>
              <w:left w:val="nil"/>
              <w:bottom w:val="single" w:sz="4" w:space="0" w:color="000000"/>
              <w:right w:val="nil"/>
            </w:tcBorders>
            <w:shd w:val="clear" w:color="auto" w:fill="C5E0B4"/>
            <w:tcMar>
              <w:top w:w="15" w:type="dxa"/>
              <w:left w:w="71" w:type="dxa"/>
              <w:bottom w:w="0" w:type="dxa"/>
              <w:right w:w="71" w:type="dxa"/>
            </w:tcMar>
            <w:hideMark/>
          </w:tcPr>
          <w:p w14:paraId="346CF13F"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10.07</w:t>
            </w:r>
          </w:p>
        </w:tc>
        <w:tc>
          <w:tcPr>
            <w:tcW w:w="1440" w:type="dxa"/>
            <w:tcBorders>
              <w:top w:val="nil"/>
              <w:left w:val="nil"/>
              <w:bottom w:val="single" w:sz="4" w:space="0" w:color="000000"/>
              <w:right w:val="nil"/>
            </w:tcBorders>
            <w:shd w:val="clear" w:color="auto" w:fill="C5E0B4"/>
            <w:tcMar>
              <w:top w:w="15" w:type="dxa"/>
              <w:left w:w="71" w:type="dxa"/>
              <w:bottom w:w="0" w:type="dxa"/>
              <w:right w:w="71" w:type="dxa"/>
            </w:tcMar>
            <w:hideMark/>
          </w:tcPr>
          <w:p w14:paraId="526FC60B"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18.05</w:t>
            </w:r>
          </w:p>
        </w:tc>
        <w:tc>
          <w:tcPr>
            <w:tcW w:w="1489" w:type="dxa"/>
            <w:tcBorders>
              <w:top w:val="nil"/>
              <w:left w:val="nil"/>
              <w:bottom w:val="single" w:sz="4" w:space="0" w:color="000000"/>
              <w:right w:val="nil"/>
            </w:tcBorders>
            <w:shd w:val="clear" w:color="auto" w:fill="C5E0B4"/>
            <w:tcMar>
              <w:top w:w="15" w:type="dxa"/>
              <w:left w:w="71" w:type="dxa"/>
              <w:bottom w:w="0" w:type="dxa"/>
              <w:right w:w="71" w:type="dxa"/>
            </w:tcMar>
            <w:hideMark/>
          </w:tcPr>
          <w:p w14:paraId="250D6AC4"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81.15</w:t>
            </w:r>
          </w:p>
        </w:tc>
        <w:tc>
          <w:tcPr>
            <w:tcW w:w="1301" w:type="dxa"/>
            <w:gridSpan w:val="2"/>
            <w:tcBorders>
              <w:top w:val="nil"/>
              <w:left w:val="nil"/>
              <w:bottom w:val="single" w:sz="4" w:space="0" w:color="000000"/>
              <w:right w:val="nil"/>
            </w:tcBorders>
            <w:shd w:val="clear" w:color="auto" w:fill="C5E0B4"/>
            <w:tcMar>
              <w:top w:w="15" w:type="dxa"/>
              <w:left w:w="71" w:type="dxa"/>
              <w:bottom w:w="0" w:type="dxa"/>
              <w:right w:w="71" w:type="dxa"/>
            </w:tcMar>
            <w:hideMark/>
          </w:tcPr>
          <w:p w14:paraId="0EC5A1B8" w14:textId="77777777" w:rsidR="00633ABE" w:rsidRPr="00FF7406" w:rsidRDefault="00633ABE" w:rsidP="00DD6879">
            <w:pPr>
              <w:spacing w:after="0"/>
              <w:rPr>
                <w:rFonts w:ascii="Times New Roman" w:hAnsi="Times New Roman" w:cs="Times New Roman"/>
                <w:b/>
                <w:bCs/>
              </w:rPr>
            </w:pPr>
            <w:r w:rsidRPr="00FF7406">
              <w:rPr>
                <w:rFonts w:ascii="Times New Roman" w:hAnsi="Times New Roman" w:cs="Times New Roman"/>
                <w:b/>
                <w:bCs/>
              </w:rPr>
              <w:t>7.55</w:t>
            </w:r>
          </w:p>
        </w:tc>
        <w:tc>
          <w:tcPr>
            <w:tcW w:w="1080" w:type="dxa"/>
            <w:tcBorders>
              <w:top w:val="nil"/>
              <w:left w:val="nil"/>
              <w:bottom w:val="single" w:sz="4" w:space="0" w:color="000000"/>
              <w:right w:val="nil"/>
            </w:tcBorders>
            <w:shd w:val="clear" w:color="auto" w:fill="C5E0B4"/>
            <w:tcMar>
              <w:top w:w="15" w:type="dxa"/>
              <w:left w:w="71" w:type="dxa"/>
              <w:bottom w:w="0" w:type="dxa"/>
              <w:right w:w="71" w:type="dxa"/>
            </w:tcMar>
            <w:hideMark/>
          </w:tcPr>
          <w:p w14:paraId="4ED9D261" w14:textId="7C6A342E"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IB</w:t>
            </w:r>
          </w:p>
        </w:tc>
        <w:tc>
          <w:tcPr>
            <w:tcW w:w="899" w:type="dxa"/>
            <w:tcBorders>
              <w:top w:val="nil"/>
              <w:left w:val="nil"/>
              <w:bottom w:val="single" w:sz="4" w:space="0" w:color="000000"/>
              <w:right w:val="nil"/>
            </w:tcBorders>
            <w:shd w:val="clear" w:color="auto" w:fill="C5E0B4"/>
          </w:tcPr>
          <w:p w14:paraId="4BABADAF" w14:textId="36670733" w:rsidR="00633ABE" w:rsidRPr="00FF7406" w:rsidRDefault="004F2B5D" w:rsidP="00DD6879">
            <w:pPr>
              <w:spacing w:after="0"/>
              <w:rPr>
                <w:rFonts w:ascii="Times New Roman" w:hAnsi="Times New Roman" w:cs="Times New Roman"/>
              </w:rPr>
            </w:pPr>
            <w:r>
              <w:rPr>
                <w:rFonts w:ascii="Times New Roman" w:hAnsi="Times New Roman" w:cs="Times New Roman"/>
              </w:rPr>
              <w:t>Western</w:t>
            </w:r>
          </w:p>
        </w:tc>
      </w:tr>
      <w:tr w:rsidR="00633ABE" w:rsidRPr="00FF7406" w14:paraId="09D722C5" w14:textId="0025A5EC" w:rsidTr="00C12590">
        <w:trPr>
          <w:trHeight w:val="155"/>
        </w:trPr>
        <w:tc>
          <w:tcPr>
            <w:tcW w:w="1392" w:type="dxa"/>
            <w:tcBorders>
              <w:top w:val="single" w:sz="4" w:space="0" w:color="000000"/>
              <w:left w:val="nil"/>
              <w:bottom w:val="nil"/>
              <w:right w:val="nil"/>
            </w:tcBorders>
            <w:shd w:val="clear" w:color="auto" w:fill="auto"/>
            <w:tcMar>
              <w:top w:w="15" w:type="dxa"/>
              <w:left w:w="71" w:type="dxa"/>
              <w:bottom w:w="0" w:type="dxa"/>
              <w:right w:w="71" w:type="dxa"/>
            </w:tcMar>
            <w:hideMark/>
          </w:tcPr>
          <w:p w14:paraId="6D799647"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5.05</w:t>
            </w:r>
          </w:p>
        </w:tc>
        <w:tc>
          <w:tcPr>
            <w:tcW w:w="1398" w:type="dxa"/>
            <w:tcBorders>
              <w:top w:val="single" w:sz="4" w:space="0" w:color="000000"/>
              <w:left w:val="nil"/>
              <w:bottom w:val="nil"/>
              <w:right w:val="nil"/>
            </w:tcBorders>
            <w:shd w:val="clear" w:color="auto" w:fill="auto"/>
            <w:tcMar>
              <w:top w:w="15" w:type="dxa"/>
              <w:left w:w="71" w:type="dxa"/>
              <w:bottom w:w="0" w:type="dxa"/>
              <w:right w:w="71" w:type="dxa"/>
            </w:tcMar>
            <w:hideMark/>
          </w:tcPr>
          <w:p w14:paraId="6C8714F5"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0.03</w:t>
            </w:r>
          </w:p>
        </w:tc>
        <w:tc>
          <w:tcPr>
            <w:tcW w:w="1565" w:type="dxa"/>
            <w:gridSpan w:val="2"/>
            <w:tcBorders>
              <w:top w:val="single" w:sz="4" w:space="0" w:color="000000"/>
              <w:left w:val="nil"/>
              <w:bottom w:val="nil"/>
              <w:right w:val="nil"/>
            </w:tcBorders>
            <w:shd w:val="clear" w:color="auto" w:fill="auto"/>
            <w:tcMar>
              <w:top w:w="15" w:type="dxa"/>
              <w:left w:w="71" w:type="dxa"/>
              <w:bottom w:w="0" w:type="dxa"/>
              <w:right w:w="71" w:type="dxa"/>
            </w:tcMar>
            <w:hideMark/>
          </w:tcPr>
          <w:p w14:paraId="153BDBE4"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6.89</w:t>
            </w:r>
          </w:p>
        </w:tc>
        <w:tc>
          <w:tcPr>
            <w:tcW w:w="1315" w:type="dxa"/>
            <w:tcBorders>
              <w:top w:val="single" w:sz="4" w:space="0" w:color="000000"/>
              <w:left w:val="nil"/>
              <w:bottom w:val="nil"/>
              <w:right w:val="nil"/>
            </w:tcBorders>
            <w:shd w:val="clear" w:color="auto" w:fill="auto"/>
            <w:tcMar>
              <w:top w:w="15" w:type="dxa"/>
              <w:left w:w="71" w:type="dxa"/>
              <w:bottom w:w="0" w:type="dxa"/>
              <w:right w:w="71" w:type="dxa"/>
            </w:tcMar>
            <w:hideMark/>
          </w:tcPr>
          <w:p w14:paraId="346F680F"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0.00</w:t>
            </w:r>
          </w:p>
        </w:tc>
        <w:tc>
          <w:tcPr>
            <w:tcW w:w="1440" w:type="dxa"/>
            <w:tcBorders>
              <w:top w:val="single" w:sz="4" w:space="0" w:color="000000"/>
              <w:left w:val="nil"/>
              <w:bottom w:val="nil"/>
              <w:right w:val="nil"/>
            </w:tcBorders>
            <w:shd w:val="clear" w:color="auto" w:fill="auto"/>
            <w:tcMar>
              <w:top w:w="15" w:type="dxa"/>
              <w:left w:w="71" w:type="dxa"/>
              <w:bottom w:w="0" w:type="dxa"/>
              <w:right w:w="71" w:type="dxa"/>
            </w:tcMar>
            <w:hideMark/>
          </w:tcPr>
          <w:p w14:paraId="30F7E410"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0.58</w:t>
            </w:r>
          </w:p>
        </w:tc>
        <w:tc>
          <w:tcPr>
            <w:tcW w:w="1489" w:type="dxa"/>
            <w:tcBorders>
              <w:top w:val="single" w:sz="4" w:space="0" w:color="000000"/>
              <w:left w:val="nil"/>
              <w:bottom w:val="nil"/>
              <w:right w:val="nil"/>
            </w:tcBorders>
            <w:shd w:val="clear" w:color="auto" w:fill="auto"/>
            <w:tcMar>
              <w:top w:w="15" w:type="dxa"/>
              <w:left w:w="71" w:type="dxa"/>
              <w:bottom w:w="0" w:type="dxa"/>
              <w:right w:w="71" w:type="dxa"/>
            </w:tcMar>
            <w:hideMark/>
          </w:tcPr>
          <w:p w14:paraId="30F500C5"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8.90</w:t>
            </w:r>
          </w:p>
        </w:tc>
        <w:tc>
          <w:tcPr>
            <w:tcW w:w="1301" w:type="dxa"/>
            <w:gridSpan w:val="2"/>
            <w:tcBorders>
              <w:top w:val="single" w:sz="4" w:space="0" w:color="000000"/>
              <w:left w:val="nil"/>
              <w:bottom w:val="nil"/>
              <w:right w:val="nil"/>
            </w:tcBorders>
            <w:shd w:val="clear" w:color="auto" w:fill="auto"/>
            <w:tcMar>
              <w:top w:w="15" w:type="dxa"/>
              <w:left w:w="71" w:type="dxa"/>
              <w:bottom w:w="0" w:type="dxa"/>
              <w:right w:w="71" w:type="dxa"/>
            </w:tcMar>
            <w:hideMark/>
          </w:tcPr>
          <w:p w14:paraId="422B5FEE"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0.87</w:t>
            </w:r>
          </w:p>
        </w:tc>
        <w:tc>
          <w:tcPr>
            <w:tcW w:w="1080" w:type="dxa"/>
            <w:tcBorders>
              <w:top w:val="single" w:sz="4" w:space="0" w:color="000000"/>
              <w:left w:val="nil"/>
              <w:bottom w:val="nil"/>
              <w:right w:val="nil"/>
            </w:tcBorders>
            <w:shd w:val="clear" w:color="auto" w:fill="auto"/>
            <w:tcMar>
              <w:top w:w="15" w:type="dxa"/>
              <w:left w:w="71" w:type="dxa"/>
              <w:bottom w:w="0" w:type="dxa"/>
              <w:right w:w="71" w:type="dxa"/>
            </w:tcMar>
            <w:hideMark/>
          </w:tcPr>
          <w:p w14:paraId="150C098D" w14:textId="24E171F0"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OB</w:t>
            </w:r>
          </w:p>
        </w:tc>
        <w:tc>
          <w:tcPr>
            <w:tcW w:w="899" w:type="dxa"/>
            <w:tcBorders>
              <w:top w:val="single" w:sz="4" w:space="0" w:color="000000"/>
              <w:left w:val="nil"/>
              <w:bottom w:val="nil"/>
              <w:right w:val="nil"/>
            </w:tcBorders>
          </w:tcPr>
          <w:p w14:paraId="3F5B07AF" w14:textId="298C0AF1" w:rsidR="00633ABE" w:rsidRPr="00FF7406" w:rsidRDefault="004F2B5D" w:rsidP="00DD6879">
            <w:pPr>
              <w:spacing w:after="0"/>
              <w:rPr>
                <w:rFonts w:ascii="Times New Roman" w:hAnsi="Times New Roman" w:cs="Times New Roman"/>
              </w:rPr>
            </w:pPr>
            <w:r>
              <w:rPr>
                <w:rFonts w:ascii="Times New Roman" w:hAnsi="Times New Roman" w:cs="Times New Roman"/>
              </w:rPr>
              <w:t>Western</w:t>
            </w:r>
          </w:p>
        </w:tc>
      </w:tr>
      <w:tr w:rsidR="00633ABE" w:rsidRPr="00FF7406" w14:paraId="623CCE9A" w14:textId="2E34D02C" w:rsidTr="00C12590">
        <w:trPr>
          <w:trHeight w:val="155"/>
        </w:trPr>
        <w:tc>
          <w:tcPr>
            <w:tcW w:w="1392" w:type="dxa"/>
            <w:tcBorders>
              <w:top w:val="nil"/>
              <w:left w:val="nil"/>
              <w:bottom w:val="nil"/>
              <w:right w:val="nil"/>
            </w:tcBorders>
            <w:shd w:val="clear" w:color="auto" w:fill="auto"/>
            <w:tcMar>
              <w:top w:w="15" w:type="dxa"/>
              <w:left w:w="71" w:type="dxa"/>
              <w:bottom w:w="0" w:type="dxa"/>
              <w:right w:w="71" w:type="dxa"/>
            </w:tcMar>
            <w:hideMark/>
          </w:tcPr>
          <w:p w14:paraId="1D5D8A0E"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5.63</w:t>
            </w:r>
          </w:p>
        </w:tc>
        <w:tc>
          <w:tcPr>
            <w:tcW w:w="1398" w:type="dxa"/>
            <w:tcBorders>
              <w:top w:val="nil"/>
              <w:left w:val="nil"/>
              <w:bottom w:val="nil"/>
              <w:right w:val="nil"/>
            </w:tcBorders>
            <w:shd w:val="clear" w:color="auto" w:fill="auto"/>
            <w:tcMar>
              <w:top w:w="15" w:type="dxa"/>
              <w:left w:w="71" w:type="dxa"/>
              <w:bottom w:w="0" w:type="dxa"/>
              <w:right w:w="71" w:type="dxa"/>
            </w:tcMar>
            <w:hideMark/>
          </w:tcPr>
          <w:p w14:paraId="2885EE30"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0.10</w:t>
            </w:r>
          </w:p>
        </w:tc>
        <w:tc>
          <w:tcPr>
            <w:tcW w:w="1565" w:type="dxa"/>
            <w:gridSpan w:val="2"/>
            <w:tcBorders>
              <w:top w:val="nil"/>
              <w:left w:val="nil"/>
              <w:bottom w:val="nil"/>
              <w:right w:val="nil"/>
            </w:tcBorders>
            <w:shd w:val="clear" w:color="auto" w:fill="auto"/>
            <w:tcMar>
              <w:top w:w="15" w:type="dxa"/>
              <w:left w:w="71" w:type="dxa"/>
              <w:bottom w:w="0" w:type="dxa"/>
              <w:right w:w="71" w:type="dxa"/>
            </w:tcMar>
            <w:hideMark/>
          </w:tcPr>
          <w:p w14:paraId="350F7CA2"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23.02</w:t>
            </w:r>
          </w:p>
        </w:tc>
        <w:tc>
          <w:tcPr>
            <w:tcW w:w="1315" w:type="dxa"/>
            <w:tcBorders>
              <w:top w:val="nil"/>
              <w:left w:val="nil"/>
              <w:bottom w:val="nil"/>
              <w:right w:val="nil"/>
            </w:tcBorders>
            <w:shd w:val="clear" w:color="auto" w:fill="auto"/>
            <w:tcMar>
              <w:top w:w="15" w:type="dxa"/>
              <w:left w:w="71" w:type="dxa"/>
              <w:bottom w:w="0" w:type="dxa"/>
              <w:right w:w="71" w:type="dxa"/>
            </w:tcMar>
            <w:hideMark/>
          </w:tcPr>
          <w:p w14:paraId="2E2D1A7C"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0.05</w:t>
            </w:r>
          </w:p>
        </w:tc>
        <w:tc>
          <w:tcPr>
            <w:tcW w:w="1440" w:type="dxa"/>
            <w:tcBorders>
              <w:top w:val="nil"/>
              <w:left w:val="nil"/>
              <w:bottom w:val="nil"/>
              <w:right w:val="nil"/>
            </w:tcBorders>
            <w:shd w:val="clear" w:color="auto" w:fill="auto"/>
            <w:tcMar>
              <w:top w:w="15" w:type="dxa"/>
              <w:left w:w="71" w:type="dxa"/>
              <w:bottom w:w="0" w:type="dxa"/>
              <w:right w:w="71" w:type="dxa"/>
            </w:tcMar>
            <w:hideMark/>
          </w:tcPr>
          <w:p w14:paraId="135DD367"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0.58</w:t>
            </w:r>
          </w:p>
        </w:tc>
        <w:tc>
          <w:tcPr>
            <w:tcW w:w="1489" w:type="dxa"/>
            <w:tcBorders>
              <w:top w:val="nil"/>
              <w:left w:val="nil"/>
              <w:bottom w:val="nil"/>
              <w:right w:val="nil"/>
            </w:tcBorders>
            <w:shd w:val="clear" w:color="auto" w:fill="auto"/>
            <w:tcMar>
              <w:top w:w="15" w:type="dxa"/>
              <w:left w:w="71" w:type="dxa"/>
              <w:bottom w:w="0" w:type="dxa"/>
              <w:right w:w="71" w:type="dxa"/>
            </w:tcMar>
            <w:hideMark/>
          </w:tcPr>
          <w:p w14:paraId="1183CD6B"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8.94</w:t>
            </w:r>
          </w:p>
        </w:tc>
        <w:tc>
          <w:tcPr>
            <w:tcW w:w="1301" w:type="dxa"/>
            <w:gridSpan w:val="2"/>
            <w:tcBorders>
              <w:top w:val="nil"/>
              <w:left w:val="nil"/>
              <w:bottom w:val="nil"/>
              <w:right w:val="nil"/>
            </w:tcBorders>
            <w:shd w:val="clear" w:color="auto" w:fill="auto"/>
            <w:tcMar>
              <w:top w:w="15" w:type="dxa"/>
              <w:left w:w="71" w:type="dxa"/>
              <w:bottom w:w="0" w:type="dxa"/>
              <w:right w:w="71" w:type="dxa"/>
            </w:tcMar>
            <w:hideMark/>
          </w:tcPr>
          <w:p w14:paraId="086C41CA"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0.87</w:t>
            </w:r>
          </w:p>
        </w:tc>
        <w:tc>
          <w:tcPr>
            <w:tcW w:w="1080" w:type="dxa"/>
            <w:tcBorders>
              <w:top w:val="nil"/>
              <w:left w:val="nil"/>
              <w:bottom w:val="nil"/>
              <w:right w:val="nil"/>
            </w:tcBorders>
            <w:shd w:val="clear" w:color="auto" w:fill="auto"/>
            <w:tcMar>
              <w:top w:w="15" w:type="dxa"/>
              <w:left w:w="71" w:type="dxa"/>
              <w:bottom w:w="0" w:type="dxa"/>
              <w:right w:w="71" w:type="dxa"/>
            </w:tcMar>
            <w:hideMark/>
          </w:tcPr>
          <w:p w14:paraId="3C249389" w14:textId="0C1A64F6"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OB</w:t>
            </w:r>
          </w:p>
        </w:tc>
        <w:tc>
          <w:tcPr>
            <w:tcW w:w="899" w:type="dxa"/>
            <w:tcBorders>
              <w:top w:val="nil"/>
              <w:left w:val="nil"/>
              <w:bottom w:val="nil"/>
              <w:right w:val="nil"/>
            </w:tcBorders>
          </w:tcPr>
          <w:p w14:paraId="3B22E4C0" w14:textId="77777777" w:rsidR="00633ABE" w:rsidRPr="00FF7406" w:rsidRDefault="004F2B5D" w:rsidP="00DD6879">
            <w:pPr>
              <w:spacing w:after="0"/>
              <w:rPr>
                <w:rFonts w:ascii="Times New Roman" w:hAnsi="Times New Roman" w:cs="Times New Roman"/>
              </w:rPr>
            </w:pPr>
            <w:r>
              <w:rPr>
                <w:rFonts w:ascii="Times New Roman" w:hAnsi="Times New Roman" w:cs="Times New Roman"/>
              </w:rPr>
              <w:t xml:space="preserve">Western </w:t>
            </w:r>
          </w:p>
        </w:tc>
      </w:tr>
      <w:tr w:rsidR="00633ABE" w:rsidRPr="00FF7406" w14:paraId="47EDA640" w14:textId="3C888E0C" w:rsidTr="00C12590">
        <w:trPr>
          <w:trHeight w:val="155"/>
        </w:trPr>
        <w:tc>
          <w:tcPr>
            <w:tcW w:w="1392" w:type="dxa"/>
            <w:tcBorders>
              <w:top w:val="nil"/>
              <w:left w:val="nil"/>
              <w:bottom w:val="nil"/>
              <w:right w:val="nil"/>
            </w:tcBorders>
            <w:shd w:val="clear" w:color="auto" w:fill="auto"/>
            <w:tcMar>
              <w:top w:w="15" w:type="dxa"/>
              <w:left w:w="71" w:type="dxa"/>
              <w:bottom w:w="0" w:type="dxa"/>
              <w:right w:w="71" w:type="dxa"/>
            </w:tcMar>
            <w:hideMark/>
          </w:tcPr>
          <w:p w14:paraId="51CECFFF"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3.18</w:t>
            </w:r>
          </w:p>
        </w:tc>
        <w:tc>
          <w:tcPr>
            <w:tcW w:w="1398" w:type="dxa"/>
            <w:tcBorders>
              <w:top w:val="nil"/>
              <w:left w:val="nil"/>
              <w:bottom w:val="nil"/>
              <w:right w:val="nil"/>
            </w:tcBorders>
            <w:shd w:val="clear" w:color="auto" w:fill="auto"/>
            <w:tcMar>
              <w:top w:w="15" w:type="dxa"/>
              <w:left w:w="71" w:type="dxa"/>
              <w:bottom w:w="0" w:type="dxa"/>
              <w:right w:w="71" w:type="dxa"/>
            </w:tcMar>
            <w:hideMark/>
          </w:tcPr>
          <w:p w14:paraId="060E529D"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0.04</w:t>
            </w:r>
          </w:p>
        </w:tc>
        <w:tc>
          <w:tcPr>
            <w:tcW w:w="1565" w:type="dxa"/>
            <w:gridSpan w:val="2"/>
            <w:tcBorders>
              <w:top w:val="nil"/>
              <w:left w:val="nil"/>
              <w:bottom w:val="nil"/>
              <w:right w:val="nil"/>
            </w:tcBorders>
            <w:shd w:val="clear" w:color="auto" w:fill="auto"/>
            <w:tcMar>
              <w:top w:w="15" w:type="dxa"/>
              <w:left w:w="71" w:type="dxa"/>
              <w:bottom w:w="0" w:type="dxa"/>
              <w:right w:w="71" w:type="dxa"/>
            </w:tcMar>
            <w:hideMark/>
          </w:tcPr>
          <w:p w14:paraId="6E8416DE"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13.36</w:t>
            </w:r>
          </w:p>
        </w:tc>
        <w:tc>
          <w:tcPr>
            <w:tcW w:w="1315" w:type="dxa"/>
            <w:tcBorders>
              <w:top w:val="nil"/>
              <w:left w:val="nil"/>
              <w:bottom w:val="nil"/>
              <w:right w:val="nil"/>
            </w:tcBorders>
            <w:shd w:val="clear" w:color="auto" w:fill="auto"/>
            <w:tcMar>
              <w:top w:w="15" w:type="dxa"/>
              <w:left w:w="71" w:type="dxa"/>
              <w:bottom w:w="0" w:type="dxa"/>
              <w:right w:w="71" w:type="dxa"/>
            </w:tcMar>
            <w:hideMark/>
          </w:tcPr>
          <w:p w14:paraId="5C6E2793"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0.00</w:t>
            </w:r>
          </w:p>
        </w:tc>
        <w:tc>
          <w:tcPr>
            <w:tcW w:w="1440" w:type="dxa"/>
            <w:tcBorders>
              <w:top w:val="nil"/>
              <w:left w:val="nil"/>
              <w:bottom w:val="nil"/>
              <w:right w:val="nil"/>
            </w:tcBorders>
            <w:shd w:val="clear" w:color="auto" w:fill="auto"/>
            <w:tcMar>
              <w:top w:w="15" w:type="dxa"/>
              <w:left w:w="71" w:type="dxa"/>
              <w:bottom w:w="0" w:type="dxa"/>
              <w:right w:w="71" w:type="dxa"/>
            </w:tcMar>
            <w:hideMark/>
          </w:tcPr>
          <w:p w14:paraId="08F12605"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0.00</w:t>
            </w:r>
          </w:p>
        </w:tc>
        <w:tc>
          <w:tcPr>
            <w:tcW w:w="1489" w:type="dxa"/>
            <w:tcBorders>
              <w:top w:val="nil"/>
              <w:left w:val="nil"/>
              <w:bottom w:val="nil"/>
              <w:right w:val="nil"/>
            </w:tcBorders>
            <w:shd w:val="clear" w:color="auto" w:fill="auto"/>
            <w:tcMar>
              <w:top w:w="15" w:type="dxa"/>
              <w:left w:w="71" w:type="dxa"/>
              <w:bottom w:w="0" w:type="dxa"/>
              <w:right w:w="71" w:type="dxa"/>
            </w:tcMar>
            <w:hideMark/>
          </w:tcPr>
          <w:p w14:paraId="264C4BB6"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0.05</w:t>
            </w:r>
          </w:p>
        </w:tc>
        <w:tc>
          <w:tcPr>
            <w:tcW w:w="1301" w:type="dxa"/>
            <w:gridSpan w:val="2"/>
            <w:tcBorders>
              <w:top w:val="nil"/>
              <w:left w:val="nil"/>
              <w:bottom w:val="nil"/>
              <w:right w:val="nil"/>
            </w:tcBorders>
            <w:shd w:val="clear" w:color="auto" w:fill="auto"/>
            <w:tcMar>
              <w:top w:w="15" w:type="dxa"/>
              <w:left w:w="71" w:type="dxa"/>
              <w:bottom w:w="0" w:type="dxa"/>
              <w:right w:w="71" w:type="dxa"/>
            </w:tcMar>
            <w:hideMark/>
          </w:tcPr>
          <w:p w14:paraId="580139F1"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1.73</w:t>
            </w:r>
          </w:p>
        </w:tc>
        <w:tc>
          <w:tcPr>
            <w:tcW w:w="1080" w:type="dxa"/>
            <w:tcBorders>
              <w:top w:val="nil"/>
              <w:left w:val="nil"/>
              <w:bottom w:val="nil"/>
              <w:right w:val="nil"/>
            </w:tcBorders>
            <w:shd w:val="clear" w:color="auto" w:fill="auto"/>
            <w:tcMar>
              <w:top w:w="15" w:type="dxa"/>
              <w:left w:w="71" w:type="dxa"/>
              <w:bottom w:w="0" w:type="dxa"/>
              <w:right w:w="71" w:type="dxa"/>
            </w:tcMar>
            <w:hideMark/>
          </w:tcPr>
          <w:p w14:paraId="4218AE90" w14:textId="7356DEE4"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OB</w:t>
            </w:r>
          </w:p>
        </w:tc>
        <w:tc>
          <w:tcPr>
            <w:tcW w:w="899" w:type="dxa"/>
            <w:tcBorders>
              <w:top w:val="nil"/>
              <w:left w:val="nil"/>
              <w:bottom w:val="nil"/>
              <w:right w:val="nil"/>
            </w:tcBorders>
          </w:tcPr>
          <w:p w14:paraId="5DBE45CA" w14:textId="5919987F" w:rsidR="004F2B5D" w:rsidRPr="00FF7406" w:rsidRDefault="004F2B5D" w:rsidP="00DD6879">
            <w:pPr>
              <w:spacing w:after="0"/>
              <w:rPr>
                <w:rFonts w:ascii="Times New Roman" w:hAnsi="Times New Roman" w:cs="Times New Roman"/>
              </w:rPr>
            </w:pPr>
            <w:r>
              <w:rPr>
                <w:rFonts w:ascii="Times New Roman" w:hAnsi="Times New Roman" w:cs="Times New Roman"/>
              </w:rPr>
              <w:t>Central</w:t>
            </w:r>
          </w:p>
        </w:tc>
      </w:tr>
      <w:tr w:rsidR="00633ABE" w:rsidRPr="00FF7406" w14:paraId="02848D84" w14:textId="721D5A8C" w:rsidTr="00C12590">
        <w:trPr>
          <w:trHeight w:val="155"/>
        </w:trPr>
        <w:tc>
          <w:tcPr>
            <w:tcW w:w="1392" w:type="dxa"/>
            <w:tcBorders>
              <w:top w:val="nil"/>
              <w:left w:val="nil"/>
              <w:bottom w:val="nil"/>
              <w:right w:val="nil"/>
            </w:tcBorders>
            <w:shd w:val="clear" w:color="auto" w:fill="auto"/>
            <w:tcMar>
              <w:top w:w="15" w:type="dxa"/>
              <w:left w:w="71" w:type="dxa"/>
              <w:bottom w:w="0" w:type="dxa"/>
              <w:right w:w="71" w:type="dxa"/>
            </w:tcMar>
            <w:hideMark/>
          </w:tcPr>
          <w:p w14:paraId="030FBA39"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3.87</w:t>
            </w:r>
          </w:p>
        </w:tc>
        <w:tc>
          <w:tcPr>
            <w:tcW w:w="1398" w:type="dxa"/>
            <w:tcBorders>
              <w:top w:val="nil"/>
              <w:left w:val="nil"/>
              <w:bottom w:val="nil"/>
              <w:right w:val="nil"/>
            </w:tcBorders>
            <w:shd w:val="clear" w:color="auto" w:fill="auto"/>
            <w:tcMar>
              <w:top w:w="15" w:type="dxa"/>
              <w:left w:w="71" w:type="dxa"/>
              <w:bottom w:w="0" w:type="dxa"/>
              <w:right w:w="71" w:type="dxa"/>
            </w:tcMar>
            <w:hideMark/>
          </w:tcPr>
          <w:p w14:paraId="0D67CF70"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0.04</w:t>
            </w:r>
          </w:p>
        </w:tc>
        <w:tc>
          <w:tcPr>
            <w:tcW w:w="1565" w:type="dxa"/>
            <w:gridSpan w:val="2"/>
            <w:tcBorders>
              <w:top w:val="nil"/>
              <w:left w:val="nil"/>
              <w:bottom w:val="nil"/>
              <w:right w:val="nil"/>
            </w:tcBorders>
            <w:shd w:val="clear" w:color="auto" w:fill="auto"/>
            <w:tcMar>
              <w:top w:w="15" w:type="dxa"/>
              <w:left w:w="71" w:type="dxa"/>
              <w:bottom w:w="0" w:type="dxa"/>
              <w:right w:w="71" w:type="dxa"/>
            </w:tcMar>
            <w:hideMark/>
          </w:tcPr>
          <w:p w14:paraId="628DAE0A"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4.87</w:t>
            </w:r>
          </w:p>
        </w:tc>
        <w:tc>
          <w:tcPr>
            <w:tcW w:w="1315" w:type="dxa"/>
            <w:tcBorders>
              <w:top w:val="nil"/>
              <w:left w:val="nil"/>
              <w:bottom w:val="nil"/>
              <w:right w:val="nil"/>
            </w:tcBorders>
            <w:shd w:val="clear" w:color="auto" w:fill="auto"/>
            <w:tcMar>
              <w:top w:w="15" w:type="dxa"/>
              <w:left w:w="71" w:type="dxa"/>
              <w:bottom w:w="0" w:type="dxa"/>
              <w:right w:w="71" w:type="dxa"/>
            </w:tcMar>
            <w:hideMark/>
          </w:tcPr>
          <w:p w14:paraId="705AA8DF"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0.00</w:t>
            </w:r>
          </w:p>
        </w:tc>
        <w:tc>
          <w:tcPr>
            <w:tcW w:w="1440" w:type="dxa"/>
            <w:tcBorders>
              <w:top w:val="nil"/>
              <w:left w:val="nil"/>
              <w:bottom w:val="nil"/>
              <w:right w:val="nil"/>
            </w:tcBorders>
            <w:shd w:val="clear" w:color="auto" w:fill="auto"/>
            <w:tcMar>
              <w:top w:w="15" w:type="dxa"/>
              <w:left w:w="71" w:type="dxa"/>
              <w:bottom w:w="0" w:type="dxa"/>
              <w:right w:w="71" w:type="dxa"/>
            </w:tcMar>
            <w:hideMark/>
          </w:tcPr>
          <w:p w14:paraId="610D5AC9"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0.02</w:t>
            </w:r>
          </w:p>
        </w:tc>
        <w:tc>
          <w:tcPr>
            <w:tcW w:w="1489" w:type="dxa"/>
            <w:tcBorders>
              <w:top w:val="nil"/>
              <w:left w:val="nil"/>
              <w:bottom w:val="nil"/>
              <w:right w:val="nil"/>
            </w:tcBorders>
            <w:shd w:val="clear" w:color="auto" w:fill="auto"/>
            <w:tcMar>
              <w:top w:w="15" w:type="dxa"/>
              <w:left w:w="71" w:type="dxa"/>
              <w:bottom w:w="0" w:type="dxa"/>
              <w:right w:w="71" w:type="dxa"/>
            </w:tcMar>
            <w:hideMark/>
          </w:tcPr>
          <w:p w14:paraId="5860C0E3"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0.32</w:t>
            </w:r>
          </w:p>
        </w:tc>
        <w:tc>
          <w:tcPr>
            <w:tcW w:w="1301" w:type="dxa"/>
            <w:gridSpan w:val="2"/>
            <w:tcBorders>
              <w:top w:val="nil"/>
              <w:left w:val="nil"/>
              <w:bottom w:val="nil"/>
              <w:right w:val="nil"/>
            </w:tcBorders>
            <w:shd w:val="clear" w:color="auto" w:fill="auto"/>
            <w:tcMar>
              <w:top w:w="15" w:type="dxa"/>
              <w:left w:w="71" w:type="dxa"/>
              <w:bottom w:w="0" w:type="dxa"/>
              <w:right w:w="71" w:type="dxa"/>
            </w:tcMar>
            <w:hideMark/>
          </w:tcPr>
          <w:p w14:paraId="12D4A593"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0.92</w:t>
            </w:r>
          </w:p>
        </w:tc>
        <w:tc>
          <w:tcPr>
            <w:tcW w:w="1080" w:type="dxa"/>
            <w:tcBorders>
              <w:top w:val="nil"/>
              <w:left w:val="nil"/>
              <w:bottom w:val="nil"/>
              <w:right w:val="nil"/>
            </w:tcBorders>
            <w:shd w:val="clear" w:color="auto" w:fill="auto"/>
            <w:tcMar>
              <w:top w:w="15" w:type="dxa"/>
              <w:left w:w="71" w:type="dxa"/>
              <w:bottom w:w="0" w:type="dxa"/>
              <w:right w:w="71" w:type="dxa"/>
            </w:tcMar>
            <w:hideMark/>
          </w:tcPr>
          <w:p w14:paraId="02E0BB78" w14:textId="4EFD6E08"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OB</w:t>
            </w:r>
          </w:p>
        </w:tc>
        <w:tc>
          <w:tcPr>
            <w:tcW w:w="899" w:type="dxa"/>
            <w:tcBorders>
              <w:top w:val="nil"/>
              <w:left w:val="nil"/>
              <w:bottom w:val="nil"/>
              <w:right w:val="nil"/>
            </w:tcBorders>
          </w:tcPr>
          <w:p w14:paraId="6B27A890" w14:textId="7CF289ED" w:rsidR="00633ABE" w:rsidRPr="00FF7406" w:rsidRDefault="004F2B5D" w:rsidP="00DD6879">
            <w:pPr>
              <w:spacing w:after="0"/>
              <w:rPr>
                <w:rFonts w:ascii="Times New Roman" w:hAnsi="Times New Roman" w:cs="Times New Roman"/>
              </w:rPr>
            </w:pPr>
            <w:r>
              <w:rPr>
                <w:rFonts w:ascii="Times New Roman" w:hAnsi="Times New Roman" w:cs="Times New Roman"/>
              </w:rPr>
              <w:t>Central</w:t>
            </w:r>
          </w:p>
        </w:tc>
      </w:tr>
      <w:tr w:rsidR="00633ABE" w:rsidRPr="00FF7406" w14:paraId="5C482EF4" w14:textId="79BE9A94" w:rsidTr="00C12590">
        <w:trPr>
          <w:trHeight w:val="155"/>
        </w:trPr>
        <w:tc>
          <w:tcPr>
            <w:tcW w:w="1392" w:type="dxa"/>
            <w:tcBorders>
              <w:top w:val="nil"/>
              <w:left w:val="nil"/>
              <w:bottom w:val="nil"/>
              <w:right w:val="nil"/>
            </w:tcBorders>
            <w:shd w:val="clear" w:color="auto" w:fill="auto"/>
            <w:tcMar>
              <w:top w:w="15" w:type="dxa"/>
              <w:left w:w="71" w:type="dxa"/>
              <w:bottom w:w="0" w:type="dxa"/>
              <w:right w:w="71" w:type="dxa"/>
            </w:tcMar>
            <w:hideMark/>
          </w:tcPr>
          <w:p w14:paraId="3235A6CC"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8.20</w:t>
            </w:r>
          </w:p>
        </w:tc>
        <w:tc>
          <w:tcPr>
            <w:tcW w:w="1398" w:type="dxa"/>
            <w:tcBorders>
              <w:top w:val="nil"/>
              <w:left w:val="nil"/>
              <w:bottom w:val="nil"/>
              <w:right w:val="nil"/>
            </w:tcBorders>
            <w:shd w:val="clear" w:color="auto" w:fill="auto"/>
            <w:tcMar>
              <w:top w:w="15" w:type="dxa"/>
              <w:left w:w="71" w:type="dxa"/>
              <w:bottom w:w="0" w:type="dxa"/>
              <w:right w:w="71" w:type="dxa"/>
            </w:tcMar>
            <w:hideMark/>
          </w:tcPr>
          <w:p w14:paraId="4F4CA02B"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0.13</w:t>
            </w:r>
          </w:p>
        </w:tc>
        <w:tc>
          <w:tcPr>
            <w:tcW w:w="1565" w:type="dxa"/>
            <w:gridSpan w:val="2"/>
            <w:tcBorders>
              <w:top w:val="nil"/>
              <w:left w:val="nil"/>
              <w:bottom w:val="nil"/>
              <w:right w:val="nil"/>
            </w:tcBorders>
            <w:shd w:val="clear" w:color="auto" w:fill="auto"/>
            <w:tcMar>
              <w:top w:w="15" w:type="dxa"/>
              <w:left w:w="71" w:type="dxa"/>
              <w:bottom w:w="0" w:type="dxa"/>
              <w:right w:w="71" w:type="dxa"/>
            </w:tcMar>
            <w:hideMark/>
          </w:tcPr>
          <w:p w14:paraId="49A96F6E"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2.98</w:t>
            </w:r>
          </w:p>
        </w:tc>
        <w:tc>
          <w:tcPr>
            <w:tcW w:w="1315" w:type="dxa"/>
            <w:tcBorders>
              <w:top w:val="nil"/>
              <w:left w:val="nil"/>
              <w:bottom w:val="nil"/>
              <w:right w:val="nil"/>
            </w:tcBorders>
            <w:shd w:val="clear" w:color="auto" w:fill="auto"/>
            <w:tcMar>
              <w:top w:w="15" w:type="dxa"/>
              <w:left w:w="71" w:type="dxa"/>
              <w:bottom w:w="0" w:type="dxa"/>
              <w:right w:w="71" w:type="dxa"/>
            </w:tcMar>
            <w:hideMark/>
          </w:tcPr>
          <w:p w14:paraId="0424B8B0"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0.08</w:t>
            </w:r>
          </w:p>
        </w:tc>
        <w:tc>
          <w:tcPr>
            <w:tcW w:w="1440" w:type="dxa"/>
            <w:tcBorders>
              <w:top w:val="nil"/>
              <w:left w:val="nil"/>
              <w:bottom w:val="nil"/>
              <w:right w:val="nil"/>
            </w:tcBorders>
            <w:shd w:val="clear" w:color="auto" w:fill="auto"/>
            <w:tcMar>
              <w:top w:w="15" w:type="dxa"/>
              <w:left w:w="71" w:type="dxa"/>
              <w:bottom w:w="0" w:type="dxa"/>
              <w:right w:w="71" w:type="dxa"/>
            </w:tcMar>
            <w:hideMark/>
          </w:tcPr>
          <w:p w14:paraId="0FCDF6BB"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1.74</w:t>
            </w:r>
          </w:p>
        </w:tc>
        <w:tc>
          <w:tcPr>
            <w:tcW w:w="1489" w:type="dxa"/>
            <w:tcBorders>
              <w:top w:val="nil"/>
              <w:left w:val="nil"/>
              <w:bottom w:val="nil"/>
              <w:right w:val="nil"/>
            </w:tcBorders>
            <w:shd w:val="clear" w:color="auto" w:fill="auto"/>
            <w:tcMar>
              <w:top w:w="15" w:type="dxa"/>
              <w:left w:w="71" w:type="dxa"/>
              <w:bottom w:w="0" w:type="dxa"/>
              <w:right w:w="71" w:type="dxa"/>
            </w:tcMar>
            <w:hideMark/>
          </w:tcPr>
          <w:p w14:paraId="6B7F1FA6"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19.40</w:t>
            </w:r>
          </w:p>
        </w:tc>
        <w:tc>
          <w:tcPr>
            <w:tcW w:w="1301" w:type="dxa"/>
            <w:gridSpan w:val="2"/>
            <w:tcBorders>
              <w:top w:val="nil"/>
              <w:left w:val="nil"/>
              <w:bottom w:val="nil"/>
              <w:right w:val="nil"/>
            </w:tcBorders>
            <w:shd w:val="clear" w:color="auto" w:fill="auto"/>
            <w:tcMar>
              <w:top w:w="15" w:type="dxa"/>
              <w:left w:w="71" w:type="dxa"/>
              <w:bottom w:w="0" w:type="dxa"/>
              <w:right w:w="71" w:type="dxa"/>
            </w:tcMar>
            <w:hideMark/>
          </w:tcPr>
          <w:p w14:paraId="06EE1A98"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0.68</w:t>
            </w:r>
          </w:p>
        </w:tc>
        <w:tc>
          <w:tcPr>
            <w:tcW w:w="1080" w:type="dxa"/>
            <w:tcBorders>
              <w:top w:val="nil"/>
              <w:left w:val="nil"/>
              <w:bottom w:val="nil"/>
              <w:right w:val="nil"/>
            </w:tcBorders>
            <w:shd w:val="clear" w:color="auto" w:fill="auto"/>
            <w:tcMar>
              <w:top w:w="15" w:type="dxa"/>
              <w:left w:w="71" w:type="dxa"/>
              <w:bottom w:w="0" w:type="dxa"/>
              <w:right w:w="71" w:type="dxa"/>
            </w:tcMar>
            <w:hideMark/>
          </w:tcPr>
          <w:p w14:paraId="777EF349" w14:textId="372BC053"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OB</w:t>
            </w:r>
          </w:p>
        </w:tc>
        <w:tc>
          <w:tcPr>
            <w:tcW w:w="899" w:type="dxa"/>
            <w:tcBorders>
              <w:top w:val="nil"/>
              <w:left w:val="nil"/>
              <w:bottom w:val="nil"/>
              <w:right w:val="nil"/>
            </w:tcBorders>
          </w:tcPr>
          <w:p w14:paraId="203D2896" w14:textId="59FFF8B3" w:rsidR="00633ABE" w:rsidRPr="00FF7406" w:rsidRDefault="00C226BA" w:rsidP="00DD6879">
            <w:pPr>
              <w:spacing w:after="0"/>
              <w:rPr>
                <w:rFonts w:ascii="Times New Roman" w:hAnsi="Times New Roman" w:cs="Times New Roman"/>
              </w:rPr>
            </w:pPr>
            <w:r>
              <w:rPr>
                <w:rFonts w:ascii="Times New Roman" w:hAnsi="Times New Roman" w:cs="Times New Roman"/>
              </w:rPr>
              <w:t>Western</w:t>
            </w:r>
          </w:p>
        </w:tc>
      </w:tr>
      <w:tr w:rsidR="00633ABE" w:rsidRPr="00FF7406" w14:paraId="40F3E83B" w14:textId="0995768C" w:rsidTr="00C12590">
        <w:trPr>
          <w:trHeight w:val="155"/>
        </w:trPr>
        <w:tc>
          <w:tcPr>
            <w:tcW w:w="1392" w:type="dxa"/>
            <w:tcBorders>
              <w:top w:val="nil"/>
              <w:left w:val="nil"/>
              <w:bottom w:val="nil"/>
              <w:right w:val="nil"/>
            </w:tcBorders>
            <w:shd w:val="clear" w:color="auto" w:fill="auto"/>
            <w:tcMar>
              <w:top w:w="15" w:type="dxa"/>
              <w:left w:w="71" w:type="dxa"/>
              <w:bottom w:w="0" w:type="dxa"/>
              <w:right w:w="71" w:type="dxa"/>
            </w:tcMar>
            <w:hideMark/>
          </w:tcPr>
          <w:p w14:paraId="583E3529"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5.15</w:t>
            </w:r>
          </w:p>
        </w:tc>
        <w:tc>
          <w:tcPr>
            <w:tcW w:w="1398" w:type="dxa"/>
            <w:tcBorders>
              <w:top w:val="nil"/>
              <w:left w:val="nil"/>
              <w:bottom w:val="nil"/>
              <w:right w:val="nil"/>
            </w:tcBorders>
            <w:shd w:val="clear" w:color="auto" w:fill="auto"/>
            <w:tcMar>
              <w:top w:w="15" w:type="dxa"/>
              <w:left w:w="71" w:type="dxa"/>
              <w:bottom w:w="0" w:type="dxa"/>
              <w:right w:w="71" w:type="dxa"/>
            </w:tcMar>
            <w:hideMark/>
          </w:tcPr>
          <w:p w14:paraId="658A3CA9"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0.52</w:t>
            </w:r>
          </w:p>
        </w:tc>
        <w:tc>
          <w:tcPr>
            <w:tcW w:w="1565" w:type="dxa"/>
            <w:gridSpan w:val="2"/>
            <w:tcBorders>
              <w:top w:val="nil"/>
              <w:left w:val="nil"/>
              <w:bottom w:val="nil"/>
              <w:right w:val="nil"/>
            </w:tcBorders>
            <w:shd w:val="clear" w:color="auto" w:fill="auto"/>
            <w:tcMar>
              <w:top w:w="15" w:type="dxa"/>
              <w:left w:w="71" w:type="dxa"/>
              <w:bottom w:w="0" w:type="dxa"/>
              <w:right w:w="71" w:type="dxa"/>
            </w:tcMar>
            <w:hideMark/>
          </w:tcPr>
          <w:p w14:paraId="03460646"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47.17</w:t>
            </w:r>
          </w:p>
        </w:tc>
        <w:tc>
          <w:tcPr>
            <w:tcW w:w="1315" w:type="dxa"/>
            <w:tcBorders>
              <w:top w:val="nil"/>
              <w:left w:val="nil"/>
              <w:bottom w:val="nil"/>
              <w:right w:val="nil"/>
            </w:tcBorders>
            <w:shd w:val="clear" w:color="auto" w:fill="auto"/>
            <w:tcMar>
              <w:top w:w="15" w:type="dxa"/>
              <w:left w:w="71" w:type="dxa"/>
              <w:bottom w:w="0" w:type="dxa"/>
              <w:right w:w="71" w:type="dxa"/>
            </w:tcMar>
            <w:hideMark/>
          </w:tcPr>
          <w:p w14:paraId="306B6DF8"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0.42</w:t>
            </w:r>
          </w:p>
        </w:tc>
        <w:tc>
          <w:tcPr>
            <w:tcW w:w="1440" w:type="dxa"/>
            <w:tcBorders>
              <w:top w:val="nil"/>
              <w:left w:val="nil"/>
              <w:bottom w:val="nil"/>
              <w:right w:val="nil"/>
            </w:tcBorders>
            <w:shd w:val="clear" w:color="auto" w:fill="auto"/>
            <w:tcMar>
              <w:top w:w="15" w:type="dxa"/>
              <w:left w:w="71" w:type="dxa"/>
              <w:bottom w:w="0" w:type="dxa"/>
              <w:right w:w="71" w:type="dxa"/>
            </w:tcMar>
            <w:hideMark/>
          </w:tcPr>
          <w:p w14:paraId="246681F7"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0.94</w:t>
            </w:r>
          </w:p>
        </w:tc>
        <w:tc>
          <w:tcPr>
            <w:tcW w:w="1489" w:type="dxa"/>
            <w:tcBorders>
              <w:top w:val="nil"/>
              <w:left w:val="nil"/>
              <w:bottom w:val="nil"/>
              <w:right w:val="nil"/>
            </w:tcBorders>
            <w:shd w:val="clear" w:color="auto" w:fill="auto"/>
            <w:tcMar>
              <w:top w:w="15" w:type="dxa"/>
              <w:left w:w="71" w:type="dxa"/>
              <w:bottom w:w="0" w:type="dxa"/>
              <w:right w:w="71" w:type="dxa"/>
            </w:tcMar>
            <w:hideMark/>
          </w:tcPr>
          <w:p w14:paraId="0B94940F"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13.04</w:t>
            </w:r>
          </w:p>
        </w:tc>
        <w:tc>
          <w:tcPr>
            <w:tcW w:w="1301" w:type="dxa"/>
            <w:gridSpan w:val="2"/>
            <w:tcBorders>
              <w:top w:val="nil"/>
              <w:left w:val="nil"/>
              <w:bottom w:val="nil"/>
              <w:right w:val="nil"/>
            </w:tcBorders>
            <w:shd w:val="clear" w:color="auto" w:fill="auto"/>
            <w:tcMar>
              <w:top w:w="15" w:type="dxa"/>
              <w:left w:w="71" w:type="dxa"/>
              <w:bottom w:w="0" w:type="dxa"/>
              <w:right w:w="71" w:type="dxa"/>
            </w:tcMar>
            <w:hideMark/>
          </w:tcPr>
          <w:p w14:paraId="5E00C72F"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0.99</w:t>
            </w:r>
          </w:p>
        </w:tc>
        <w:tc>
          <w:tcPr>
            <w:tcW w:w="1080" w:type="dxa"/>
            <w:tcBorders>
              <w:top w:val="nil"/>
              <w:left w:val="nil"/>
              <w:bottom w:val="nil"/>
              <w:right w:val="nil"/>
            </w:tcBorders>
            <w:shd w:val="clear" w:color="auto" w:fill="auto"/>
            <w:tcMar>
              <w:top w:w="15" w:type="dxa"/>
              <w:left w:w="71" w:type="dxa"/>
              <w:bottom w:w="0" w:type="dxa"/>
              <w:right w:w="71" w:type="dxa"/>
            </w:tcMar>
            <w:hideMark/>
          </w:tcPr>
          <w:p w14:paraId="5EE637B4" w14:textId="12BF6209"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OB</w:t>
            </w:r>
          </w:p>
        </w:tc>
        <w:tc>
          <w:tcPr>
            <w:tcW w:w="899" w:type="dxa"/>
            <w:tcBorders>
              <w:top w:val="nil"/>
              <w:left w:val="nil"/>
              <w:bottom w:val="nil"/>
              <w:right w:val="nil"/>
            </w:tcBorders>
          </w:tcPr>
          <w:p w14:paraId="45F19002" w14:textId="2A9D55CD" w:rsidR="00633ABE" w:rsidRPr="00FF7406" w:rsidRDefault="00C226BA" w:rsidP="00DD6879">
            <w:pPr>
              <w:spacing w:after="0"/>
              <w:rPr>
                <w:rFonts w:ascii="Times New Roman" w:hAnsi="Times New Roman" w:cs="Times New Roman"/>
              </w:rPr>
            </w:pPr>
            <w:r>
              <w:rPr>
                <w:rFonts w:ascii="Times New Roman" w:hAnsi="Times New Roman" w:cs="Times New Roman"/>
              </w:rPr>
              <w:t>Western</w:t>
            </w:r>
          </w:p>
        </w:tc>
      </w:tr>
      <w:tr w:rsidR="00633ABE" w:rsidRPr="00FF7406" w14:paraId="6E543873" w14:textId="6EAC9E75" w:rsidTr="00C12590">
        <w:trPr>
          <w:trHeight w:val="155"/>
        </w:trPr>
        <w:tc>
          <w:tcPr>
            <w:tcW w:w="1392" w:type="dxa"/>
            <w:tcBorders>
              <w:top w:val="nil"/>
              <w:left w:val="nil"/>
              <w:bottom w:val="nil"/>
              <w:right w:val="nil"/>
            </w:tcBorders>
            <w:shd w:val="clear" w:color="auto" w:fill="auto"/>
            <w:tcMar>
              <w:top w:w="15" w:type="dxa"/>
              <w:left w:w="71" w:type="dxa"/>
              <w:bottom w:w="0" w:type="dxa"/>
              <w:right w:w="71" w:type="dxa"/>
            </w:tcMar>
            <w:hideMark/>
          </w:tcPr>
          <w:p w14:paraId="6820F23A"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4.39</w:t>
            </w:r>
          </w:p>
        </w:tc>
        <w:tc>
          <w:tcPr>
            <w:tcW w:w="1398" w:type="dxa"/>
            <w:tcBorders>
              <w:top w:val="nil"/>
              <w:left w:val="nil"/>
              <w:bottom w:val="nil"/>
              <w:right w:val="nil"/>
            </w:tcBorders>
            <w:shd w:val="clear" w:color="auto" w:fill="auto"/>
            <w:tcMar>
              <w:top w:w="15" w:type="dxa"/>
              <w:left w:w="71" w:type="dxa"/>
              <w:bottom w:w="0" w:type="dxa"/>
              <w:right w:w="71" w:type="dxa"/>
            </w:tcMar>
            <w:hideMark/>
          </w:tcPr>
          <w:p w14:paraId="52F99042"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0.02</w:t>
            </w:r>
          </w:p>
        </w:tc>
        <w:tc>
          <w:tcPr>
            <w:tcW w:w="1565" w:type="dxa"/>
            <w:gridSpan w:val="2"/>
            <w:tcBorders>
              <w:top w:val="nil"/>
              <w:left w:val="nil"/>
              <w:bottom w:val="nil"/>
              <w:right w:val="nil"/>
            </w:tcBorders>
            <w:shd w:val="clear" w:color="auto" w:fill="auto"/>
            <w:tcMar>
              <w:top w:w="15" w:type="dxa"/>
              <w:left w:w="71" w:type="dxa"/>
              <w:bottom w:w="0" w:type="dxa"/>
              <w:right w:w="71" w:type="dxa"/>
            </w:tcMar>
            <w:hideMark/>
          </w:tcPr>
          <w:p w14:paraId="4B20111D"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1.03</w:t>
            </w:r>
          </w:p>
        </w:tc>
        <w:tc>
          <w:tcPr>
            <w:tcW w:w="1315" w:type="dxa"/>
            <w:tcBorders>
              <w:top w:val="nil"/>
              <w:left w:val="nil"/>
              <w:bottom w:val="nil"/>
              <w:right w:val="nil"/>
            </w:tcBorders>
            <w:shd w:val="clear" w:color="auto" w:fill="auto"/>
            <w:tcMar>
              <w:top w:w="15" w:type="dxa"/>
              <w:left w:w="71" w:type="dxa"/>
              <w:bottom w:w="0" w:type="dxa"/>
              <w:right w:w="71" w:type="dxa"/>
            </w:tcMar>
            <w:hideMark/>
          </w:tcPr>
          <w:p w14:paraId="283D56E9"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0.00</w:t>
            </w:r>
          </w:p>
        </w:tc>
        <w:tc>
          <w:tcPr>
            <w:tcW w:w="1440" w:type="dxa"/>
            <w:tcBorders>
              <w:top w:val="nil"/>
              <w:left w:val="nil"/>
              <w:bottom w:val="nil"/>
              <w:right w:val="nil"/>
            </w:tcBorders>
            <w:shd w:val="clear" w:color="auto" w:fill="auto"/>
            <w:tcMar>
              <w:top w:w="15" w:type="dxa"/>
              <w:left w:w="71" w:type="dxa"/>
              <w:bottom w:w="0" w:type="dxa"/>
              <w:right w:w="71" w:type="dxa"/>
            </w:tcMar>
            <w:hideMark/>
          </w:tcPr>
          <w:p w14:paraId="543BE629"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0.36</w:t>
            </w:r>
          </w:p>
        </w:tc>
        <w:tc>
          <w:tcPr>
            <w:tcW w:w="1489" w:type="dxa"/>
            <w:tcBorders>
              <w:top w:val="nil"/>
              <w:left w:val="nil"/>
              <w:bottom w:val="nil"/>
              <w:right w:val="nil"/>
            </w:tcBorders>
            <w:shd w:val="clear" w:color="auto" w:fill="auto"/>
            <w:tcMar>
              <w:top w:w="15" w:type="dxa"/>
              <w:left w:w="71" w:type="dxa"/>
              <w:bottom w:w="0" w:type="dxa"/>
              <w:right w:w="71" w:type="dxa"/>
            </w:tcMar>
            <w:hideMark/>
          </w:tcPr>
          <w:p w14:paraId="18F9919B"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5.02</w:t>
            </w:r>
          </w:p>
        </w:tc>
        <w:tc>
          <w:tcPr>
            <w:tcW w:w="1301" w:type="dxa"/>
            <w:gridSpan w:val="2"/>
            <w:tcBorders>
              <w:top w:val="nil"/>
              <w:left w:val="nil"/>
              <w:bottom w:val="nil"/>
              <w:right w:val="nil"/>
            </w:tcBorders>
            <w:shd w:val="clear" w:color="auto" w:fill="auto"/>
            <w:tcMar>
              <w:top w:w="15" w:type="dxa"/>
              <w:left w:w="71" w:type="dxa"/>
              <w:bottom w:w="0" w:type="dxa"/>
              <w:right w:w="71" w:type="dxa"/>
            </w:tcMar>
            <w:hideMark/>
          </w:tcPr>
          <w:p w14:paraId="3953B190"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0.91</w:t>
            </w:r>
          </w:p>
        </w:tc>
        <w:tc>
          <w:tcPr>
            <w:tcW w:w="1080" w:type="dxa"/>
            <w:tcBorders>
              <w:top w:val="nil"/>
              <w:left w:val="nil"/>
              <w:bottom w:val="nil"/>
              <w:right w:val="nil"/>
            </w:tcBorders>
            <w:shd w:val="clear" w:color="auto" w:fill="auto"/>
            <w:tcMar>
              <w:top w:w="15" w:type="dxa"/>
              <w:left w:w="71" w:type="dxa"/>
              <w:bottom w:w="0" w:type="dxa"/>
              <w:right w:w="71" w:type="dxa"/>
            </w:tcMar>
            <w:hideMark/>
          </w:tcPr>
          <w:p w14:paraId="5ACFBB60" w14:textId="261FC545"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OB</w:t>
            </w:r>
          </w:p>
        </w:tc>
        <w:tc>
          <w:tcPr>
            <w:tcW w:w="899" w:type="dxa"/>
            <w:tcBorders>
              <w:top w:val="nil"/>
              <w:left w:val="nil"/>
              <w:bottom w:val="nil"/>
              <w:right w:val="nil"/>
            </w:tcBorders>
          </w:tcPr>
          <w:p w14:paraId="6F47F080" w14:textId="6FA57B7C" w:rsidR="00633ABE" w:rsidRPr="00FF7406" w:rsidRDefault="00C226BA" w:rsidP="00DD6879">
            <w:pPr>
              <w:spacing w:after="0"/>
              <w:rPr>
                <w:rFonts w:ascii="Times New Roman" w:hAnsi="Times New Roman" w:cs="Times New Roman"/>
              </w:rPr>
            </w:pPr>
            <w:r>
              <w:rPr>
                <w:rFonts w:ascii="Times New Roman" w:hAnsi="Times New Roman" w:cs="Times New Roman"/>
              </w:rPr>
              <w:t>Western</w:t>
            </w:r>
          </w:p>
        </w:tc>
      </w:tr>
      <w:tr w:rsidR="00633ABE" w:rsidRPr="00FF7406" w14:paraId="403F1DDA" w14:textId="2DB21BC4" w:rsidTr="00C12590">
        <w:trPr>
          <w:trHeight w:val="155"/>
        </w:trPr>
        <w:tc>
          <w:tcPr>
            <w:tcW w:w="1392" w:type="dxa"/>
            <w:tcBorders>
              <w:top w:val="nil"/>
              <w:left w:val="nil"/>
              <w:bottom w:val="nil"/>
              <w:right w:val="nil"/>
            </w:tcBorders>
            <w:shd w:val="clear" w:color="auto" w:fill="auto"/>
            <w:tcMar>
              <w:top w:w="15" w:type="dxa"/>
              <w:left w:w="71" w:type="dxa"/>
              <w:bottom w:w="0" w:type="dxa"/>
              <w:right w:w="71" w:type="dxa"/>
            </w:tcMar>
            <w:hideMark/>
          </w:tcPr>
          <w:p w14:paraId="3006872B"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3.15</w:t>
            </w:r>
          </w:p>
        </w:tc>
        <w:tc>
          <w:tcPr>
            <w:tcW w:w="1398" w:type="dxa"/>
            <w:tcBorders>
              <w:top w:val="nil"/>
              <w:left w:val="nil"/>
              <w:bottom w:val="nil"/>
              <w:right w:val="nil"/>
            </w:tcBorders>
            <w:shd w:val="clear" w:color="auto" w:fill="auto"/>
            <w:tcMar>
              <w:top w:w="15" w:type="dxa"/>
              <w:left w:w="71" w:type="dxa"/>
              <w:bottom w:w="0" w:type="dxa"/>
              <w:right w:w="71" w:type="dxa"/>
            </w:tcMar>
            <w:hideMark/>
          </w:tcPr>
          <w:p w14:paraId="057C4BF9"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0.04</w:t>
            </w:r>
          </w:p>
        </w:tc>
        <w:tc>
          <w:tcPr>
            <w:tcW w:w="1565" w:type="dxa"/>
            <w:gridSpan w:val="2"/>
            <w:tcBorders>
              <w:top w:val="nil"/>
              <w:left w:val="nil"/>
              <w:bottom w:val="nil"/>
              <w:right w:val="nil"/>
            </w:tcBorders>
            <w:shd w:val="clear" w:color="auto" w:fill="auto"/>
            <w:tcMar>
              <w:top w:w="15" w:type="dxa"/>
              <w:left w:w="71" w:type="dxa"/>
              <w:bottom w:w="0" w:type="dxa"/>
              <w:right w:w="71" w:type="dxa"/>
            </w:tcMar>
            <w:hideMark/>
          </w:tcPr>
          <w:p w14:paraId="0C7B50A6"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13.36</w:t>
            </w:r>
          </w:p>
        </w:tc>
        <w:tc>
          <w:tcPr>
            <w:tcW w:w="1315" w:type="dxa"/>
            <w:tcBorders>
              <w:top w:val="nil"/>
              <w:left w:val="nil"/>
              <w:bottom w:val="nil"/>
              <w:right w:val="nil"/>
            </w:tcBorders>
            <w:shd w:val="clear" w:color="auto" w:fill="auto"/>
            <w:tcMar>
              <w:top w:w="15" w:type="dxa"/>
              <w:left w:w="71" w:type="dxa"/>
              <w:bottom w:w="0" w:type="dxa"/>
              <w:right w:w="71" w:type="dxa"/>
            </w:tcMar>
            <w:hideMark/>
          </w:tcPr>
          <w:p w14:paraId="71D1A4D4"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0.00</w:t>
            </w:r>
          </w:p>
        </w:tc>
        <w:tc>
          <w:tcPr>
            <w:tcW w:w="1440" w:type="dxa"/>
            <w:tcBorders>
              <w:top w:val="nil"/>
              <w:left w:val="nil"/>
              <w:bottom w:val="nil"/>
              <w:right w:val="nil"/>
            </w:tcBorders>
            <w:shd w:val="clear" w:color="auto" w:fill="auto"/>
            <w:tcMar>
              <w:top w:w="15" w:type="dxa"/>
              <w:left w:w="71" w:type="dxa"/>
              <w:bottom w:w="0" w:type="dxa"/>
              <w:right w:w="71" w:type="dxa"/>
            </w:tcMar>
            <w:hideMark/>
          </w:tcPr>
          <w:p w14:paraId="12AD3F85"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0.00</w:t>
            </w:r>
          </w:p>
        </w:tc>
        <w:tc>
          <w:tcPr>
            <w:tcW w:w="1489" w:type="dxa"/>
            <w:tcBorders>
              <w:top w:val="nil"/>
              <w:left w:val="nil"/>
              <w:bottom w:val="nil"/>
              <w:right w:val="nil"/>
            </w:tcBorders>
            <w:shd w:val="clear" w:color="auto" w:fill="auto"/>
            <w:tcMar>
              <w:top w:w="15" w:type="dxa"/>
              <w:left w:w="71" w:type="dxa"/>
              <w:bottom w:w="0" w:type="dxa"/>
              <w:right w:w="71" w:type="dxa"/>
            </w:tcMar>
            <w:hideMark/>
          </w:tcPr>
          <w:p w14:paraId="1B6A9760"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0.11</w:t>
            </w:r>
          </w:p>
        </w:tc>
        <w:tc>
          <w:tcPr>
            <w:tcW w:w="1301" w:type="dxa"/>
            <w:gridSpan w:val="2"/>
            <w:tcBorders>
              <w:top w:val="nil"/>
              <w:left w:val="nil"/>
              <w:bottom w:val="nil"/>
              <w:right w:val="nil"/>
            </w:tcBorders>
            <w:shd w:val="clear" w:color="auto" w:fill="auto"/>
            <w:tcMar>
              <w:top w:w="15" w:type="dxa"/>
              <w:left w:w="71" w:type="dxa"/>
              <w:bottom w:w="0" w:type="dxa"/>
              <w:right w:w="71" w:type="dxa"/>
            </w:tcMar>
            <w:hideMark/>
          </w:tcPr>
          <w:p w14:paraId="633E1158"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0.92</w:t>
            </w:r>
          </w:p>
        </w:tc>
        <w:tc>
          <w:tcPr>
            <w:tcW w:w="1080" w:type="dxa"/>
            <w:tcBorders>
              <w:top w:val="nil"/>
              <w:left w:val="nil"/>
              <w:bottom w:val="nil"/>
              <w:right w:val="nil"/>
            </w:tcBorders>
            <w:shd w:val="clear" w:color="auto" w:fill="auto"/>
            <w:tcMar>
              <w:top w:w="15" w:type="dxa"/>
              <w:left w:w="71" w:type="dxa"/>
              <w:bottom w:w="0" w:type="dxa"/>
              <w:right w:w="71" w:type="dxa"/>
            </w:tcMar>
            <w:hideMark/>
          </w:tcPr>
          <w:p w14:paraId="5F2C4425" w14:textId="3D33AB99"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OB</w:t>
            </w:r>
          </w:p>
        </w:tc>
        <w:tc>
          <w:tcPr>
            <w:tcW w:w="899" w:type="dxa"/>
            <w:tcBorders>
              <w:top w:val="nil"/>
              <w:left w:val="nil"/>
              <w:bottom w:val="nil"/>
              <w:right w:val="nil"/>
            </w:tcBorders>
          </w:tcPr>
          <w:p w14:paraId="24DFEE6B" w14:textId="25157C95" w:rsidR="00633ABE" w:rsidRPr="00FF7406" w:rsidRDefault="00C226BA" w:rsidP="00DD6879">
            <w:pPr>
              <w:spacing w:after="0"/>
              <w:rPr>
                <w:rFonts w:ascii="Times New Roman" w:hAnsi="Times New Roman" w:cs="Times New Roman"/>
              </w:rPr>
            </w:pPr>
            <w:r>
              <w:rPr>
                <w:rFonts w:ascii="Times New Roman" w:hAnsi="Times New Roman" w:cs="Times New Roman"/>
              </w:rPr>
              <w:t>Central</w:t>
            </w:r>
          </w:p>
        </w:tc>
      </w:tr>
      <w:tr w:rsidR="00633ABE" w:rsidRPr="00FF7406" w14:paraId="236825D6" w14:textId="51F3D678" w:rsidTr="00C12590">
        <w:trPr>
          <w:trHeight w:val="155"/>
        </w:trPr>
        <w:tc>
          <w:tcPr>
            <w:tcW w:w="1392" w:type="dxa"/>
            <w:tcBorders>
              <w:top w:val="nil"/>
              <w:left w:val="nil"/>
              <w:bottom w:val="nil"/>
              <w:right w:val="nil"/>
            </w:tcBorders>
            <w:shd w:val="clear" w:color="auto" w:fill="auto"/>
            <w:tcMar>
              <w:top w:w="15" w:type="dxa"/>
              <w:left w:w="71" w:type="dxa"/>
              <w:bottom w:w="0" w:type="dxa"/>
              <w:right w:w="71" w:type="dxa"/>
            </w:tcMar>
            <w:hideMark/>
          </w:tcPr>
          <w:p w14:paraId="506908F0"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3.92</w:t>
            </w:r>
          </w:p>
        </w:tc>
        <w:tc>
          <w:tcPr>
            <w:tcW w:w="1398" w:type="dxa"/>
            <w:tcBorders>
              <w:top w:val="nil"/>
              <w:left w:val="nil"/>
              <w:bottom w:val="nil"/>
              <w:right w:val="nil"/>
            </w:tcBorders>
            <w:shd w:val="clear" w:color="auto" w:fill="auto"/>
            <w:tcMar>
              <w:top w:w="15" w:type="dxa"/>
              <w:left w:w="71" w:type="dxa"/>
              <w:bottom w:w="0" w:type="dxa"/>
              <w:right w:w="71" w:type="dxa"/>
            </w:tcMar>
            <w:hideMark/>
          </w:tcPr>
          <w:p w14:paraId="6888C9BC"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0.04</w:t>
            </w:r>
          </w:p>
        </w:tc>
        <w:tc>
          <w:tcPr>
            <w:tcW w:w="1565" w:type="dxa"/>
            <w:gridSpan w:val="2"/>
            <w:tcBorders>
              <w:top w:val="nil"/>
              <w:left w:val="nil"/>
              <w:bottom w:val="nil"/>
              <w:right w:val="nil"/>
            </w:tcBorders>
            <w:shd w:val="clear" w:color="auto" w:fill="auto"/>
            <w:tcMar>
              <w:top w:w="15" w:type="dxa"/>
              <w:left w:w="71" w:type="dxa"/>
              <w:bottom w:w="0" w:type="dxa"/>
              <w:right w:w="71" w:type="dxa"/>
            </w:tcMar>
            <w:hideMark/>
          </w:tcPr>
          <w:p w14:paraId="62B01660"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4.87</w:t>
            </w:r>
          </w:p>
        </w:tc>
        <w:tc>
          <w:tcPr>
            <w:tcW w:w="1315" w:type="dxa"/>
            <w:tcBorders>
              <w:top w:val="nil"/>
              <w:left w:val="nil"/>
              <w:bottom w:val="nil"/>
              <w:right w:val="nil"/>
            </w:tcBorders>
            <w:shd w:val="clear" w:color="auto" w:fill="auto"/>
            <w:tcMar>
              <w:top w:w="15" w:type="dxa"/>
              <w:left w:w="71" w:type="dxa"/>
              <w:bottom w:w="0" w:type="dxa"/>
              <w:right w:w="71" w:type="dxa"/>
            </w:tcMar>
            <w:hideMark/>
          </w:tcPr>
          <w:p w14:paraId="18573BFE"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0.00</w:t>
            </w:r>
          </w:p>
        </w:tc>
        <w:tc>
          <w:tcPr>
            <w:tcW w:w="1440" w:type="dxa"/>
            <w:tcBorders>
              <w:top w:val="nil"/>
              <w:left w:val="nil"/>
              <w:bottom w:val="nil"/>
              <w:right w:val="nil"/>
            </w:tcBorders>
            <w:shd w:val="clear" w:color="auto" w:fill="auto"/>
            <w:tcMar>
              <w:top w:w="15" w:type="dxa"/>
              <w:left w:w="71" w:type="dxa"/>
              <w:bottom w:w="0" w:type="dxa"/>
              <w:right w:w="71" w:type="dxa"/>
            </w:tcMar>
            <w:hideMark/>
          </w:tcPr>
          <w:p w14:paraId="65A52DF4"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0.00</w:t>
            </w:r>
          </w:p>
        </w:tc>
        <w:tc>
          <w:tcPr>
            <w:tcW w:w="1489" w:type="dxa"/>
            <w:tcBorders>
              <w:top w:val="nil"/>
              <w:left w:val="nil"/>
              <w:bottom w:val="nil"/>
              <w:right w:val="nil"/>
            </w:tcBorders>
            <w:shd w:val="clear" w:color="auto" w:fill="auto"/>
            <w:tcMar>
              <w:top w:w="15" w:type="dxa"/>
              <w:left w:w="71" w:type="dxa"/>
              <w:bottom w:w="0" w:type="dxa"/>
              <w:right w:w="71" w:type="dxa"/>
            </w:tcMar>
            <w:hideMark/>
          </w:tcPr>
          <w:p w14:paraId="0CE0C9B4"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0.07</w:t>
            </w:r>
          </w:p>
        </w:tc>
        <w:tc>
          <w:tcPr>
            <w:tcW w:w="1301" w:type="dxa"/>
            <w:gridSpan w:val="2"/>
            <w:tcBorders>
              <w:top w:val="nil"/>
              <w:left w:val="nil"/>
              <w:bottom w:val="nil"/>
              <w:right w:val="nil"/>
            </w:tcBorders>
            <w:shd w:val="clear" w:color="auto" w:fill="auto"/>
            <w:tcMar>
              <w:top w:w="15" w:type="dxa"/>
              <w:left w:w="71" w:type="dxa"/>
              <w:bottom w:w="0" w:type="dxa"/>
              <w:right w:w="71" w:type="dxa"/>
            </w:tcMar>
            <w:hideMark/>
          </w:tcPr>
          <w:p w14:paraId="26A6ACA0"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0.99</w:t>
            </w:r>
          </w:p>
        </w:tc>
        <w:tc>
          <w:tcPr>
            <w:tcW w:w="1080" w:type="dxa"/>
            <w:tcBorders>
              <w:top w:val="nil"/>
              <w:left w:val="nil"/>
              <w:bottom w:val="nil"/>
              <w:right w:val="nil"/>
            </w:tcBorders>
            <w:shd w:val="clear" w:color="auto" w:fill="auto"/>
            <w:tcMar>
              <w:top w:w="15" w:type="dxa"/>
              <w:left w:w="71" w:type="dxa"/>
              <w:bottom w:w="0" w:type="dxa"/>
              <w:right w:w="71" w:type="dxa"/>
            </w:tcMar>
            <w:hideMark/>
          </w:tcPr>
          <w:p w14:paraId="63392C5F" w14:textId="0EB00C53"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OB</w:t>
            </w:r>
          </w:p>
        </w:tc>
        <w:tc>
          <w:tcPr>
            <w:tcW w:w="899" w:type="dxa"/>
            <w:tcBorders>
              <w:top w:val="nil"/>
              <w:left w:val="nil"/>
              <w:bottom w:val="nil"/>
              <w:right w:val="nil"/>
            </w:tcBorders>
          </w:tcPr>
          <w:p w14:paraId="1277947C" w14:textId="4B96EFC4" w:rsidR="00633ABE" w:rsidRPr="00FF7406" w:rsidRDefault="00C226BA" w:rsidP="00DD6879">
            <w:pPr>
              <w:spacing w:after="0"/>
              <w:rPr>
                <w:rFonts w:ascii="Times New Roman" w:hAnsi="Times New Roman" w:cs="Times New Roman"/>
              </w:rPr>
            </w:pPr>
            <w:r>
              <w:rPr>
                <w:rFonts w:ascii="Times New Roman" w:hAnsi="Times New Roman" w:cs="Times New Roman"/>
              </w:rPr>
              <w:t>Central</w:t>
            </w:r>
          </w:p>
        </w:tc>
      </w:tr>
      <w:tr w:rsidR="00633ABE" w:rsidRPr="00FF7406" w14:paraId="40860641" w14:textId="045B379C" w:rsidTr="00C12590">
        <w:trPr>
          <w:trHeight w:val="155"/>
        </w:trPr>
        <w:tc>
          <w:tcPr>
            <w:tcW w:w="1392" w:type="dxa"/>
            <w:tcBorders>
              <w:top w:val="nil"/>
              <w:left w:val="nil"/>
              <w:bottom w:val="nil"/>
              <w:right w:val="nil"/>
            </w:tcBorders>
            <w:shd w:val="clear" w:color="auto" w:fill="auto"/>
            <w:tcMar>
              <w:top w:w="15" w:type="dxa"/>
              <w:left w:w="71" w:type="dxa"/>
              <w:bottom w:w="0" w:type="dxa"/>
              <w:right w:w="71" w:type="dxa"/>
            </w:tcMar>
            <w:hideMark/>
          </w:tcPr>
          <w:p w14:paraId="6D8036BD"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6.11</w:t>
            </w:r>
          </w:p>
        </w:tc>
        <w:tc>
          <w:tcPr>
            <w:tcW w:w="1398" w:type="dxa"/>
            <w:tcBorders>
              <w:top w:val="nil"/>
              <w:left w:val="nil"/>
              <w:bottom w:val="nil"/>
              <w:right w:val="nil"/>
            </w:tcBorders>
            <w:shd w:val="clear" w:color="auto" w:fill="auto"/>
            <w:tcMar>
              <w:top w:w="15" w:type="dxa"/>
              <w:left w:w="71" w:type="dxa"/>
              <w:bottom w:w="0" w:type="dxa"/>
              <w:right w:w="71" w:type="dxa"/>
            </w:tcMar>
            <w:hideMark/>
          </w:tcPr>
          <w:p w14:paraId="6AC0F31C"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0.52</w:t>
            </w:r>
          </w:p>
        </w:tc>
        <w:tc>
          <w:tcPr>
            <w:tcW w:w="1565" w:type="dxa"/>
            <w:gridSpan w:val="2"/>
            <w:tcBorders>
              <w:top w:val="nil"/>
              <w:left w:val="nil"/>
              <w:bottom w:val="nil"/>
              <w:right w:val="nil"/>
            </w:tcBorders>
            <w:shd w:val="clear" w:color="auto" w:fill="auto"/>
            <w:tcMar>
              <w:top w:w="15" w:type="dxa"/>
              <w:left w:w="71" w:type="dxa"/>
              <w:bottom w:w="0" w:type="dxa"/>
              <w:right w:w="71" w:type="dxa"/>
            </w:tcMar>
            <w:hideMark/>
          </w:tcPr>
          <w:p w14:paraId="073B5C28"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47.17</w:t>
            </w:r>
          </w:p>
        </w:tc>
        <w:tc>
          <w:tcPr>
            <w:tcW w:w="1315" w:type="dxa"/>
            <w:tcBorders>
              <w:top w:val="nil"/>
              <w:left w:val="nil"/>
              <w:bottom w:val="nil"/>
              <w:right w:val="nil"/>
            </w:tcBorders>
            <w:shd w:val="clear" w:color="auto" w:fill="auto"/>
            <w:tcMar>
              <w:top w:w="15" w:type="dxa"/>
              <w:left w:w="71" w:type="dxa"/>
              <w:bottom w:w="0" w:type="dxa"/>
              <w:right w:w="71" w:type="dxa"/>
            </w:tcMar>
            <w:hideMark/>
          </w:tcPr>
          <w:p w14:paraId="0B4B1BFD"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0.42</w:t>
            </w:r>
          </w:p>
        </w:tc>
        <w:tc>
          <w:tcPr>
            <w:tcW w:w="1440" w:type="dxa"/>
            <w:tcBorders>
              <w:top w:val="nil"/>
              <w:left w:val="nil"/>
              <w:bottom w:val="nil"/>
              <w:right w:val="nil"/>
            </w:tcBorders>
            <w:shd w:val="clear" w:color="auto" w:fill="auto"/>
            <w:tcMar>
              <w:top w:w="15" w:type="dxa"/>
              <w:left w:w="71" w:type="dxa"/>
              <w:bottom w:w="0" w:type="dxa"/>
              <w:right w:w="71" w:type="dxa"/>
            </w:tcMar>
            <w:hideMark/>
          </w:tcPr>
          <w:p w14:paraId="5B7D67E4"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1.06</w:t>
            </w:r>
          </w:p>
        </w:tc>
        <w:tc>
          <w:tcPr>
            <w:tcW w:w="1489" w:type="dxa"/>
            <w:tcBorders>
              <w:top w:val="nil"/>
              <w:left w:val="nil"/>
              <w:bottom w:val="nil"/>
              <w:right w:val="nil"/>
            </w:tcBorders>
            <w:shd w:val="clear" w:color="auto" w:fill="auto"/>
            <w:tcMar>
              <w:top w:w="15" w:type="dxa"/>
              <w:left w:w="71" w:type="dxa"/>
              <w:bottom w:w="0" w:type="dxa"/>
              <w:right w:w="71" w:type="dxa"/>
            </w:tcMar>
            <w:hideMark/>
          </w:tcPr>
          <w:p w14:paraId="75076B65"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13.99</w:t>
            </w:r>
          </w:p>
        </w:tc>
        <w:tc>
          <w:tcPr>
            <w:tcW w:w="1301" w:type="dxa"/>
            <w:gridSpan w:val="2"/>
            <w:tcBorders>
              <w:top w:val="nil"/>
              <w:left w:val="nil"/>
              <w:bottom w:val="nil"/>
              <w:right w:val="nil"/>
            </w:tcBorders>
            <w:shd w:val="clear" w:color="auto" w:fill="auto"/>
            <w:tcMar>
              <w:top w:w="15" w:type="dxa"/>
              <w:left w:w="71" w:type="dxa"/>
              <w:bottom w:w="0" w:type="dxa"/>
              <w:right w:w="71" w:type="dxa"/>
            </w:tcMar>
            <w:hideMark/>
          </w:tcPr>
          <w:p w14:paraId="38AFEC2A"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0.99</w:t>
            </w:r>
          </w:p>
        </w:tc>
        <w:tc>
          <w:tcPr>
            <w:tcW w:w="1080" w:type="dxa"/>
            <w:tcBorders>
              <w:top w:val="nil"/>
              <w:left w:val="nil"/>
              <w:bottom w:val="nil"/>
              <w:right w:val="nil"/>
            </w:tcBorders>
            <w:shd w:val="clear" w:color="auto" w:fill="auto"/>
            <w:tcMar>
              <w:top w:w="15" w:type="dxa"/>
              <w:left w:w="71" w:type="dxa"/>
              <w:bottom w:w="0" w:type="dxa"/>
              <w:right w:w="71" w:type="dxa"/>
            </w:tcMar>
            <w:hideMark/>
          </w:tcPr>
          <w:p w14:paraId="5003E571" w14:textId="22A276C5"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OB</w:t>
            </w:r>
          </w:p>
        </w:tc>
        <w:tc>
          <w:tcPr>
            <w:tcW w:w="899" w:type="dxa"/>
            <w:tcBorders>
              <w:top w:val="nil"/>
              <w:left w:val="nil"/>
              <w:bottom w:val="nil"/>
              <w:right w:val="nil"/>
            </w:tcBorders>
          </w:tcPr>
          <w:p w14:paraId="3A711C7C" w14:textId="34D5CD43" w:rsidR="00633ABE" w:rsidRPr="00FF7406" w:rsidRDefault="00C226BA" w:rsidP="00DD6879">
            <w:pPr>
              <w:spacing w:after="0"/>
              <w:rPr>
                <w:rFonts w:ascii="Times New Roman" w:hAnsi="Times New Roman" w:cs="Times New Roman"/>
              </w:rPr>
            </w:pPr>
            <w:r>
              <w:rPr>
                <w:rFonts w:ascii="Times New Roman" w:hAnsi="Times New Roman" w:cs="Times New Roman"/>
              </w:rPr>
              <w:t>Western</w:t>
            </w:r>
          </w:p>
        </w:tc>
      </w:tr>
      <w:tr w:rsidR="00633ABE" w:rsidRPr="00FF7406" w14:paraId="3A8903C2" w14:textId="5D99FB6F" w:rsidTr="00BE15F9">
        <w:trPr>
          <w:trHeight w:val="155"/>
        </w:trPr>
        <w:tc>
          <w:tcPr>
            <w:tcW w:w="1392" w:type="dxa"/>
            <w:tcBorders>
              <w:top w:val="nil"/>
              <w:left w:val="nil"/>
              <w:bottom w:val="single" w:sz="12" w:space="0" w:color="auto"/>
              <w:right w:val="nil"/>
            </w:tcBorders>
            <w:shd w:val="clear" w:color="auto" w:fill="auto"/>
            <w:tcMar>
              <w:top w:w="15" w:type="dxa"/>
              <w:left w:w="71" w:type="dxa"/>
              <w:bottom w:w="0" w:type="dxa"/>
              <w:right w:w="71" w:type="dxa"/>
            </w:tcMar>
            <w:hideMark/>
          </w:tcPr>
          <w:p w14:paraId="70AABC29"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4.16</w:t>
            </w:r>
          </w:p>
        </w:tc>
        <w:tc>
          <w:tcPr>
            <w:tcW w:w="1398" w:type="dxa"/>
            <w:tcBorders>
              <w:top w:val="nil"/>
              <w:left w:val="nil"/>
              <w:bottom w:val="single" w:sz="12" w:space="0" w:color="000000"/>
              <w:right w:val="nil"/>
            </w:tcBorders>
            <w:shd w:val="clear" w:color="auto" w:fill="auto"/>
            <w:tcMar>
              <w:top w:w="15" w:type="dxa"/>
              <w:left w:w="71" w:type="dxa"/>
              <w:bottom w:w="0" w:type="dxa"/>
              <w:right w:w="71" w:type="dxa"/>
            </w:tcMar>
            <w:hideMark/>
          </w:tcPr>
          <w:p w14:paraId="610154D9"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0.02</w:t>
            </w:r>
          </w:p>
        </w:tc>
        <w:tc>
          <w:tcPr>
            <w:tcW w:w="1565" w:type="dxa"/>
            <w:gridSpan w:val="2"/>
            <w:tcBorders>
              <w:top w:val="nil"/>
              <w:left w:val="nil"/>
              <w:bottom w:val="single" w:sz="12" w:space="0" w:color="000000"/>
              <w:right w:val="nil"/>
            </w:tcBorders>
            <w:shd w:val="clear" w:color="auto" w:fill="auto"/>
            <w:tcMar>
              <w:top w:w="15" w:type="dxa"/>
              <w:left w:w="71" w:type="dxa"/>
              <w:bottom w:w="0" w:type="dxa"/>
              <w:right w:w="71" w:type="dxa"/>
            </w:tcMar>
            <w:hideMark/>
          </w:tcPr>
          <w:p w14:paraId="0B20EEAA"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1.03</w:t>
            </w:r>
          </w:p>
        </w:tc>
        <w:tc>
          <w:tcPr>
            <w:tcW w:w="1315" w:type="dxa"/>
            <w:tcBorders>
              <w:top w:val="nil"/>
              <w:left w:val="nil"/>
              <w:bottom w:val="single" w:sz="12" w:space="0" w:color="auto"/>
              <w:right w:val="nil"/>
            </w:tcBorders>
            <w:shd w:val="clear" w:color="auto" w:fill="auto"/>
            <w:tcMar>
              <w:top w:w="15" w:type="dxa"/>
              <w:left w:w="71" w:type="dxa"/>
              <w:bottom w:w="0" w:type="dxa"/>
              <w:right w:w="71" w:type="dxa"/>
            </w:tcMar>
            <w:hideMark/>
          </w:tcPr>
          <w:p w14:paraId="09709D78"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0.00</w:t>
            </w:r>
          </w:p>
        </w:tc>
        <w:tc>
          <w:tcPr>
            <w:tcW w:w="1440" w:type="dxa"/>
            <w:tcBorders>
              <w:top w:val="nil"/>
              <w:left w:val="nil"/>
              <w:bottom w:val="single" w:sz="12" w:space="0" w:color="000000"/>
              <w:right w:val="nil"/>
            </w:tcBorders>
            <w:shd w:val="clear" w:color="auto" w:fill="auto"/>
            <w:tcMar>
              <w:top w:w="15" w:type="dxa"/>
              <w:left w:w="71" w:type="dxa"/>
              <w:bottom w:w="0" w:type="dxa"/>
              <w:right w:w="71" w:type="dxa"/>
            </w:tcMar>
            <w:hideMark/>
          </w:tcPr>
          <w:p w14:paraId="4055B06D"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0.40</w:t>
            </w:r>
          </w:p>
        </w:tc>
        <w:tc>
          <w:tcPr>
            <w:tcW w:w="1489" w:type="dxa"/>
            <w:tcBorders>
              <w:top w:val="nil"/>
              <w:left w:val="nil"/>
              <w:bottom w:val="single" w:sz="12" w:space="0" w:color="auto"/>
              <w:right w:val="nil"/>
            </w:tcBorders>
            <w:shd w:val="clear" w:color="auto" w:fill="auto"/>
            <w:tcMar>
              <w:top w:w="15" w:type="dxa"/>
              <w:left w:w="71" w:type="dxa"/>
              <w:bottom w:w="0" w:type="dxa"/>
              <w:right w:w="71" w:type="dxa"/>
            </w:tcMar>
            <w:hideMark/>
          </w:tcPr>
          <w:p w14:paraId="325E2967"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5.37</w:t>
            </w:r>
          </w:p>
        </w:tc>
        <w:tc>
          <w:tcPr>
            <w:tcW w:w="1301" w:type="dxa"/>
            <w:gridSpan w:val="2"/>
            <w:tcBorders>
              <w:top w:val="nil"/>
              <w:left w:val="nil"/>
              <w:bottom w:val="single" w:sz="12" w:space="0" w:color="auto"/>
              <w:right w:val="nil"/>
            </w:tcBorders>
            <w:shd w:val="clear" w:color="auto" w:fill="auto"/>
            <w:tcMar>
              <w:top w:w="15" w:type="dxa"/>
              <w:left w:w="71" w:type="dxa"/>
              <w:bottom w:w="0" w:type="dxa"/>
              <w:right w:w="71" w:type="dxa"/>
            </w:tcMar>
            <w:hideMark/>
          </w:tcPr>
          <w:p w14:paraId="61672C28" w14:textId="77777777"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0.91</w:t>
            </w:r>
          </w:p>
        </w:tc>
        <w:tc>
          <w:tcPr>
            <w:tcW w:w="1080" w:type="dxa"/>
            <w:tcBorders>
              <w:top w:val="nil"/>
              <w:left w:val="nil"/>
              <w:bottom w:val="single" w:sz="12" w:space="0" w:color="000000"/>
              <w:right w:val="nil"/>
            </w:tcBorders>
            <w:shd w:val="clear" w:color="auto" w:fill="auto"/>
            <w:tcMar>
              <w:top w:w="15" w:type="dxa"/>
              <w:left w:w="71" w:type="dxa"/>
              <w:bottom w:w="0" w:type="dxa"/>
              <w:right w:w="71" w:type="dxa"/>
            </w:tcMar>
            <w:hideMark/>
          </w:tcPr>
          <w:p w14:paraId="4E15EF45" w14:textId="6DC0CD8D" w:rsidR="00633ABE" w:rsidRPr="00FF7406" w:rsidRDefault="00633ABE" w:rsidP="00DD6879">
            <w:pPr>
              <w:spacing w:after="0"/>
              <w:rPr>
                <w:rFonts w:ascii="Times New Roman" w:hAnsi="Times New Roman" w:cs="Times New Roman"/>
              </w:rPr>
            </w:pPr>
            <w:r w:rsidRPr="00FF7406">
              <w:rPr>
                <w:rFonts w:ascii="Times New Roman" w:hAnsi="Times New Roman" w:cs="Times New Roman"/>
              </w:rPr>
              <w:t>OB</w:t>
            </w:r>
          </w:p>
        </w:tc>
        <w:tc>
          <w:tcPr>
            <w:tcW w:w="899" w:type="dxa"/>
            <w:tcBorders>
              <w:top w:val="nil"/>
              <w:left w:val="nil"/>
              <w:bottom w:val="single" w:sz="12" w:space="0" w:color="000000"/>
              <w:right w:val="nil"/>
            </w:tcBorders>
          </w:tcPr>
          <w:p w14:paraId="774FB666" w14:textId="1A6CC05A" w:rsidR="00633ABE" w:rsidRPr="00FF7406" w:rsidRDefault="00C226BA" w:rsidP="00DD6879">
            <w:pPr>
              <w:spacing w:after="0"/>
              <w:rPr>
                <w:rFonts w:ascii="Times New Roman" w:hAnsi="Times New Roman" w:cs="Times New Roman"/>
              </w:rPr>
            </w:pPr>
            <w:r>
              <w:rPr>
                <w:rFonts w:ascii="Times New Roman" w:hAnsi="Times New Roman" w:cs="Times New Roman"/>
              </w:rPr>
              <w:t>Western</w:t>
            </w:r>
          </w:p>
        </w:tc>
      </w:tr>
    </w:tbl>
    <w:p w14:paraId="2C956E50" w14:textId="77777777" w:rsidR="00FF7406" w:rsidRDefault="00FF7406" w:rsidP="00FF7406">
      <w:pPr>
        <w:spacing w:after="200" w:line="240" w:lineRule="auto"/>
        <w:rPr>
          <w:rFonts w:ascii="Times New Roman" w:hAnsi="Times New Roman" w:cs="Times New Roman"/>
        </w:rPr>
      </w:pPr>
      <w:bookmarkStart w:id="9" w:name="_Hlk153362963"/>
      <w:bookmarkEnd w:id="7"/>
      <w:bookmarkEnd w:id="8"/>
    </w:p>
    <w:p w14:paraId="0699E194" w14:textId="77777777" w:rsidR="00FF7406" w:rsidRDefault="00FF7406" w:rsidP="00FF7406">
      <w:pPr>
        <w:spacing w:after="200" w:line="240" w:lineRule="auto"/>
        <w:rPr>
          <w:rFonts w:ascii="Times New Roman" w:hAnsi="Times New Roman" w:cs="Times New Roman"/>
        </w:rPr>
      </w:pPr>
    </w:p>
    <w:p w14:paraId="4E8671A4" w14:textId="660CFD97" w:rsidR="00FF7406" w:rsidRDefault="00FF7406" w:rsidP="00FF7406">
      <w:pPr>
        <w:spacing w:after="200" w:line="240" w:lineRule="auto"/>
        <w:rPr>
          <w:rFonts w:ascii="Times New Roman" w:hAnsi="Times New Roman" w:cs="Times New Roman"/>
        </w:rPr>
      </w:pPr>
    </w:p>
    <w:p w14:paraId="3F3DDCC4" w14:textId="77777777" w:rsidR="00FF7406" w:rsidRDefault="00FF7406" w:rsidP="00FF7406">
      <w:pPr>
        <w:spacing w:after="200" w:line="240" w:lineRule="auto"/>
        <w:rPr>
          <w:rFonts w:ascii="Times New Roman" w:hAnsi="Times New Roman" w:cs="Times New Roman"/>
        </w:rPr>
      </w:pPr>
    </w:p>
    <w:p w14:paraId="342C706E" w14:textId="46F6807D" w:rsidR="00FF7406" w:rsidRDefault="00FF7406" w:rsidP="00FF7406">
      <w:pPr>
        <w:spacing w:after="200" w:line="240" w:lineRule="auto"/>
        <w:rPr>
          <w:rFonts w:ascii="Times New Roman" w:hAnsi="Times New Roman" w:cs="Times New Roman"/>
        </w:rPr>
      </w:pPr>
    </w:p>
    <w:p w14:paraId="39E8274D" w14:textId="0BF25C79" w:rsidR="00FF7406" w:rsidRDefault="00FF7406" w:rsidP="00FF7406">
      <w:pPr>
        <w:spacing w:after="200" w:line="240" w:lineRule="auto"/>
        <w:rPr>
          <w:rFonts w:ascii="Times New Roman" w:hAnsi="Times New Roman" w:cs="Times New Roman"/>
        </w:rPr>
      </w:pPr>
      <w:bookmarkStart w:id="10" w:name="_Hlk155779172"/>
    </w:p>
    <w:tbl>
      <w:tblPr>
        <w:tblStyle w:val="GridTable1Light"/>
        <w:tblpPr w:leftFromText="180" w:rightFromText="180" w:vertAnchor="page" w:horzAnchor="margin" w:tblpXSpec="center" w:tblpY="2446"/>
        <w:tblW w:w="11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080"/>
        <w:gridCol w:w="1350"/>
        <w:gridCol w:w="1440"/>
        <w:gridCol w:w="1080"/>
        <w:gridCol w:w="1350"/>
        <w:gridCol w:w="1170"/>
        <w:gridCol w:w="960"/>
        <w:gridCol w:w="236"/>
        <w:gridCol w:w="784"/>
        <w:gridCol w:w="1170"/>
      </w:tblGrid>
      <w:tr w:rsidR="00801A9D" w:rsidRPr="00897C30" w14:paraId="08C88B72" w14:textId="77777777" w:rsidTr="00DD6879">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9690" w:type="dxa"/>
            <w:gridSpan w:val="8"/>
            <w:tcBorders>
              <w:bottom w:val="single" w:sz="12" w:space="0" w:color="auto"/>
            </w:tcBorders>
            <w:vAlign w:val="center"/>
          </w:tcPr>
          <w:p w14:paraId="7B65A043" w14:textId="77777777" w:rsidR="00801A9D" w:rsidRPr="005579BD" w:rsidRDefault="00801A9D" w:rsidP="00801A9D">
            <w:pPr>
              <w:rPr>
                <w:rFonts w:ascii="Times New Roman" w:hAnsi="Times New Roman" w:cs="Times New Roman"/>
                <w:b w:val="0"/>
                <w:bCs w:val="0"/>
              </w:rPr>
            </w:pPr>
          </w:p>
          <w:p w14:paraId="04C21711" w14:textId="033858D2" w:rsidR="00801A9D" w:rsidRPr="005579BD" w:rsidRDefault="00801A9D" w:rsidP="00801A9D">
            <w:pPr>
              <w:rPr>
                <w:rFonts w:ascii="Times New Roman" w:hAnsi="Times New Roman" w:cs="Times New Roman"/>
              </w:rPr>
            </w:pPr>
            <w:r w:rsidRPr="005579BD">
              <w:rPr>
                <w:rFonts w:ascii="Times New Roman" w:hAnsi="Times New Roman" w:cs="Times New Roman"/>
              </w:rPr>
              <w:t>Biomass of prominent phytoplankton groups based on counts g</w:t>
            </w:r>
            <w:r w:rsidR="001D3A8A">
              <w:rPr>
                <w:rFonts w:ascii="Times New Roman" w:hAnsi="Times New Roman" w:cs="Times New Roman"/>
              </w:rPr>
              <w:t>/</w:t>
            </w:r>
            <w:r w:rsidRPr="005579BD">
              <w:rPr>
                <w:rFonts w:ascii="Times New Roman" w:hAnsi="Times New Roman" w:cs="Times New Roman"/>
              </w:rPr>
              <w:t>m</w:t>
            </w:r>
            <w:r w:rsidRPr="005579BD">
              <w:rPr>
                <w:rFonts w:ascii="Times New Roman" w:hAnsi="Times New Roman" w:cs="Times New Roman"/>
                <w:vertAlign w:val="superscript"/>
              </w:rPr>
              <w:t>3</w:t>
            </w:r>
          </w:p>
        </w:tc>
        <w:tc>
          <w:tcPr>
            <w:tcW w:w="236" w:type="dxa"/>
            <w:tcBorders>
              <w:bottom w:val="single" w:sz="12" w:space="0" w:color="auto"/>
            </w:tcBorders>
          </w:tcPr>
          <w:p w14:paraId="24FB89DF" w14:textId="77777777" w:rsidR="00801A9D" w:rsidRPr="005579BD" w:rsidRDefault="00801A9D" w:rsidP="00801A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784" w:type="dxa"/>
            <w:tcBorders>
              <w:bottom w:val="single" w:sz="12" w:space="0" w:color="auto"/>
            </w:tcBorders>
          </w:tcPr>
          <w:p w14:paraId="60E4E74F" w14:textId="77777777" w:rsidR="00801A9D" w:rsidRPr="005579BD" w:rsidRDefault="00801A9D" w:rsidP="00801A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1170" w:type="dxa"/>
            <w:tcBorders>
              <w:bottom w:val="single" w:sz="12" w:space="0" w:color="auto"/>
            </w:tcBorders>
          </w:tcPr>
          <w:p w14:paraId="488A9D7C" w14:textId="77777777" w:rsidR="00801A9D" w:rsidRPr="005579BD" w:rsidRDefault="00801A9D" w:rsidP="00801A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r>
      <w:tr w:rsidR="00DD6879" w:rsidRPr="00897C30" w14:paraId="4AC8672F" w14:textId="77777777" w:rsidTr="00DD6879">
        <w:trPr>
          <w:trHeight w:val="505"/>
        </w:trPr>
        <w:tc>
          <w:tcPr>
            <w:cnfStyle w:val="001000000000" w:firstRow="0" w:lastRow="0" w:firstColumn="1" w:lastColumn="0" w:oddVBand="0" w:evenVBand="0" w:oddHBand="0" w:evenHBand="0" w:firstRowFirstColumn="0" w:firstRowLastColumn="0" w:lastRowFirstColumn="0" w:lastRowLastColumn="0"/>
            <w:tcW w:w="1260" w:type="dxa"/>
            <w:tcBorders>
              <w:top w:val="single" w:sz="12" w:space="0" w:color="auto"/>
              <w:bottom w:val="single" w:sz="12" w:space="0" w:color="auto"/>
            </w:tcBorders>
            <w:noWrap/>
            <w:vAlign w:val="center"/>
            <w:hideMark/>
          </w:tcPr>
          <w:p w14:paraId="109A4F63" w14:textId="77777777" w:rsidR="00801A9D" w:rsidRPr="00DD6879" w:rsidRDefault="00801A9D" w:rsidP="00801A9D">
            <w:pPr>
              <w:rPr>
                <w:rFonts w:ascii="Times New Roman" w:hAnsi="Times New Roman" w:cs="Times New Roman"/>
                <w:b w:val="0"/>
                <w:bCs w:val="0"/>
                <w:sz w:val="18"/>
                <w:szCs w:val="18"/>
              </w:rPr>
            </w:pPr>
            <w:bookmarkStart w:id="11" w:name="_Hlk132885290"/>
            <w:r w:rsidRPr="00DD6879">
              <w:rPr>
                <w:rFonts w:ascii="Times New Roman" w:hAnsi="Times New Roman" w:cs="Times New Roman"/>
                <w:b w:val="0"/>
                <w:bCs w:val="0"/>
                <w:sz w:val="18"/>
                <w:szCs w:val="18"/>
              </w:rPr>
              <w:t>Cyanobacteria</w:t>
            </w:r>
          </w:p>
        </w:tc>
        <w:tc>
          <w:tcPr>
            <w:tcW w:w="1080" w:type="dxa"/>
            <w:tcBorders>
              <w:top w:val="single" w:sz="12" w:space="0" w:color="auto"/>
              <w:bottom w:val="single" w:sz="12" w:space="0" w:color="auto"/>
            </w:tcBorders>
            <w:vAlign w:val="center"/>
          </w:tcPr>
          <w:p w14:paraId="0AE43A92" w14:textId="77777777" w:rsidR="00801A9D" w:rsidRPr="00DD6879" w:rsidRDefault="00801A9D" w:rsidP="00801A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DD6879">
              <w:rPr>
                <w:rFonts w:ascii="Times New Roman" w:hAnsi="Times New Roman" w:cs="Times New Roman"/>
                <w:i/>
                <w:iCs/>
                <w:sz w:val="18"/>
                <w:szCs w:val="18"/>
              </w:rPr>
              <w:t>Microcystis</w:t>
            </w:r>
          </w:p>
        </w:tc>
        <w:tc>
          <w:tcPr>
            <w:tcW w:w="1350" w:type="dxa"/>
            <w:tcBorders>
              <w:top w:val="single" w:sz="12" w:space="0" w:color="auto"/>
              <w:bottom w:val="single" w:sz="12" w:space="0" w:color="auto"/>
            </w:tcBorders>
            <w:noWrap/>
            <w:vAlign w:val="center"/>
            <w:hideMark/>
          </w:tcPr>
          <w:p w14:paraId="70A7AFF4" w14:textId="77777777" w:rsidR="00801A9D" w:rsidRPr="00DD6879" w:rsidRDefault="00801A9D" w:rsidP="00801A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DD6879">
              <w:rPr>
                <w:rFonts w:ascii="Times New Roman" w:hAnsi="Times New Roman" w:cs="Times New Roman"/>
                <w:i/>
                <w:iCs/>
                <w:sz w:val="18"/>
                <w:szCs w:val="18"/>
              </w:rPr>
              <w:t>Chlorophyceae</w:t>
            </w:r>
          </w:p>
        </w:tc>
        <w:tc>
          <w:tcPr>
            <w:tcW w:w="1440" w:type="dxa"/>
            <w:tcBorders>
              <w:top w:val="single" w:sz="12" w:space="0" w:color="auto"/>
              <w:bottom w:val="single" w:sz="12" w:space="0" w:color="auto"/>
            </w:tcBorders>
            <w:noWrap/>
            <w:vAlign w:val="center"/>
            <w:hideMark/>
          </w:tcPr>
          <w:p w14:paraId="6C161754" w14:textId="77777777" w:rsidR="00801A9D" w:rsidRPr="00DD6879" w:rsidRDefault="00801A9D" w:rsidP="00801A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DD6879">
              <w:rPr>
                <w:rFonts w:ascii="Times New Roman" w:hAnsi="Times New Roman" w:cs="Times New Roman"/>
                <w:i/>
                <w:iCs/>
                <w:sz w:val="18"/>
                <w:szCs w:val="18"/>
              </w:rPr>
              <w:t>Chrysophyceae Haptophyceae</w:t>
            </w:r>
          </w:p>
        </w:tc>
        <w:tc>
          <w:tcPr>
            <w:tcW w:w="1080" w:type="dxa"/>
            <w:tcBorders>
              <w:top w:val="single" w:sz="12" w:space="0" w:color="auto"/>
              <w:bottom w:val="single" w:sz="12" w:space="0" w:color="auto"/>
            </w:tcBorders>
            <w:noWrap/>
            <w:vAlign w:val="center"/>
            <w:hideMark/>
          </w:tcPr>
          <w:p w14:paraId="2689DCBD" w14:textId="77777777" w:rsidR="00801A9D" w:rsidRPr="00DD6879" w:rsidRDefault="00801A9D" w:rsidP="00801A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proofErr w:type="spellStart"/>
            <w:r w:rsidRPr="00DD6879">
              <w:rPr>
                <w:rFonts w:ascii="Times New Roman" w:hAnsi="Times New Roman" w:cs="Times New Roman"/>
                <w:i/>
                <w:iCs/>
                <w:sz w:val="18"/>
                <w:szCs w:val="18"/>
              </w:rPr>
              <w:t>Diatomeae</w:t>
            </w:r>
            <w:proofErr w:type="spellEnd"/>
          </w:p>
        </w:tc>
        <w:tc>
          <w:tcPr>
            <w:tcW w:w="1350" w:type="dxa"/>
            <w:tcBorders>
              <w:top w:val="single" w:sz="12" w:space="0" w:color="auto"/>
              <w:bottom w:val="single" w:sz="12" w:space="0" w:color="auto"/>
            </w:tcBorders>
            <w:noWrap/>
            <w:vAlign w:val="center"/>
            <w:hideMark/>
          </w:tcPr>
          <w:p w14:paraId="11E615CE" w14:textId="77777777" w:rsidR="00801A9D" w:rsidRPr="00DD6879" w:rsidRDefault="00801A9D" w:rsidP="00801A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DD6879">
              <w:rPr>
                <w:rFonts w:ascii="Times New Roman" w:hAnsi="Times New Roman" w:cs="Times New Roman"/>
                <w:i/>
                <w:iCs/>
                <w:sz w:val="18"/>
                <w:szCs w:val="18"/>
              </w:rPr>
              <w:t>Cryptophyceae</w:t>
            </w:r>
          </w:p>
        </w:tc>
        <w:tc>
          <w:tcPr>
            <w:tcW w:w="1170" w:type="dxa"/>
            <w:tcBorders>
              <w:top w:val="single" w:sz="12" w:space="0" w:color="auto"/>
              <w:bottom w:val="single" w:sz="12" w:space="0" w:color="auto"/>
            </w:tcBorders>
            <w:noWrap/>
            <w:vAlign w:val="center"/>
            <w:hideMark/>
          </w:tcPr>
          <w:p w14:paraId="42DF3CD4" w14:textId="77777777" w:rsidR="00801A9D" w:rsidRPr="00DD6879" w:rsidRDefault="00801A9D" w:rsidP="00801A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DD6879">
              <w:rPr>
                <w:rFonts w:ascii="Times New Roman" w:hAnsi="Times New Roman" w:cs="Times New Roman"/>
                <w:i/>
                <w:iCs/>
                <w:sz w:val="18"/>
                <w:szCs w:val="18"/>
              </w:rPr>
              <w:t>Dinophyceae</w:t>
            </w:r>
          </w:p>
        </w:tc>
        <w:tc>
          <w:tcPr>
            <w:tcW w:w="960" w:type="dxa"/>
            <w:tcBorders>
              <w:top w:val="single" w:sz="12" w:space="0" w:color="auto"/>
              <w:bottom w:val="single" w:sz="12" w:space="0" w:color="auto"/>
            </w:tcBorders>
            <w:noWrap/>
            <w:vAlign w:val="center"/>
            <w:hideMark/>
          </w:tcPr>
          <w:p w14:paraId="092D6550" w14:textId="77777777" w:rsidR="00801A9D" w:rsidRPr="00DD6879" w:rsidRDefault="00801A9D" w:rsidP="00801A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D6879">
              <w:rPr>
                <w:rFonts w:ascii="Times New Roman" w:hAnsi="Times New Roman" w:cs="Times New Roman"/>
                <w:sz w:val="18"/>
                <w:szCs w:val="18"/>
              </w:rPr>
              <w:t>Total biomass</w:t>
            </w:r>
          </w:p>
        </w:tc>
        <w:tc>
          <w:tcPr>
            <w:tcW w:w="236" w:type="dxa"/>
            <w:tcBorders>
              <w:top w:val="single" w:sz="12" w:space="0" w:color="auto"/>
              <w:bottom w:val="single" w:sz="12" w:space="0" w:color="auto"/>
            </w:tcBorders>
            <w:vAlign w:val="center"/>
          </w:tcPr>
          <w:p w14:paraId="2D946ECD" w14:textId="77777777" w:rsidR="00801A9D" w:rsidRPr="00DD6879" w:rsidRDefault="00801A9D" w:rsidP="00801A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784" w:type="dxa"/>
            <w:tcBorders>
              <w:top w:val="single" w:sz="12" w:space="0" w:color="auto"/>
              <w:bottom w:val="single" w:sz="12" w:space="0" w:color="auto"/>
            </w:tcBorders>
            <w:vAlign w:val="center"/>
          </w:tcPr>
          <w:p w14:paraId="326B85EA" w14:textId="77777777" w:rsidR="00801A9D" w:rsidRPr="00DD6879" w:rsidRDefault="00801A9D" w:rsidP="00801A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D6879">
              <w:rPr>
                <w:rFonts w:ascii="Times New Roman" w:hAnsi="Times New Roman" w:cs="Times New Roman"/>
                <w:sz w:val="18"/>
                <w:szCs w:val="18"/>
              </w:rPr>
              <w:t>Total taxa</w:t>
            </w:r>
          </w:p>
        </w:tc>
        <w:tc>
          <w:tcPr>
            <w:tcW w:w="1170" w:type="dxa"/>
            <w:tcBorders>
              <w:top w:val="single" w:sz="12" w:space="0" w:color="auto"/>
              <w:bottom w:val="single" w:sz="12" w:space="0" w:color="auto"/>
            </w:tcBorders>
            <w:vAlign w:val="center"/>
          </w:tcPr>
          <w:p w14:paraId="61FD3ADF" w14:textId="77777777" w:rsidR="00801A9D" w:rsidRPr="00DD6879" w:rsidRDefault="00801A9D" w:rsidP="00801A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D6879">
              <w:rPr>
                <w:rFonts w:ascii="Times New Roman" w:hAnsi="Times New Roman" w:cs="Times New Roman"/>
                <w:sz w:val="18"/>
                <w:szCs w:val="18"/>
              </w:rPr>
              <w:t>Designation</w:t>
            </w:r>
          </w:p>
        </w:tc>
      </w:tr>
      <w:tr w:rsidR="0038630B" w:rsidRPr="00897C30" w14:paraId="7FAB6A30" w14:textId="77777777" w:rsidTr="002E3A99">
        <w:trPr>
          <w:trHeight w:val="209"/>
        </w:trPr>
        <w:tc>
          <w:tcPr>
            <w:cnfStyle w:val="001000000000" w:firstRow="0" w:lastRow="0" w:firstColumn="1" w:lastColumn="0" w:oddVBand="0" w:evenVBand="0" w:oddHBand="0" w:evenHBand="0" w:firstRowFirstColumn="0" w:firstRowLastColumn="0" w:lastRowFirstColumn="0" w:lastRowLastColumn="0"/>
            <w:tcW w:w="1260" w:type="dxa"/>
            <w:tcBorders>
              <w:top w:val="single" w:sz="12" w:space="0" w:color="auto"/>
            </w:tcBorders>
            <w:shd w:val="clear" w:color="auto" w:fill="auto"/>
            <w:noWrap/>
            <w:vAlign w:val="bottom"/>
            <w:hideMark/>
          </w:tcPr>
          <w:p w14:paraId="052B5EAE" w14:textId="2EA89F7B"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9.89</w:t>
            </w:r>
          </w:p>
        </w:tc>
        <w:tc>
          <w:tcPr>
            <w:tcW w:w="1080" w:type="dxa"/>
            <w:tcBorders>
              <w:top w:val="single" w:sz="12" w:space="0" w:color="auto"/>
            </w:tcBorders>
            <w:vAlign w:val="bottom"/>
          </w:tcPr>
          <w:p w14:paraId="6BDBDC33" w14:textId="5675503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9.60</w:t>
            </w:r>
          </w:p>
        </w:tc>
        <w:tc>
          <w:tcPr>
            <w:tcW w:w="1350" w:type="dxa"/>
            <w:tcBorders>
              <w:top w:val="single" w:sz="12" w:space="0" w:color="auto"/>
            </w:tcBorders>
            <w:shd w:val="clear" w:color="auto" w:fill="auto"/>
            <w:noWrap/>
            <w:vAlign w:val="bottom"/>
            <w:hideMark/>
          </w:tcPr>
          <w:p w14:paraId="6C9B8A0F" w14:textId="406E8058"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0.00</w:t>
            </w:r>
          </w:p>
        </w:tc>
        <w:tc>
          <w:tcPr>
            <w:tcW w:w="1440" w:type="dxa"/>
            <w:tcBorders>
              <w:top w:val="single" w:sz="12" w:space="0" w:color="auto"/>
            </w:tcBorders>
            <w:shd w:val="clear" w:color="auto" w:fill="auto"/>
            <w:noWrap/>
            <w:vAlign w:val="bottom"/>
            <w:hideMark/>
          </w:tcPr>
          <w:p w14:paraId="260C5344" w14:textId="79094099"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0.01</w:t>
            </w:r>
          </w:p>
        </w:tc>
        <w:tc>
          <w:tcPr>
            <w:tcW w:w="1080" w:type="dxa"/>
            <w:tcBorders>
              <w:top w:val="single" w:sz="12" w:space="0" w:color="auto"/>
            </w:tcBorders>
            <w:shd w:val="clear" w:color="auto" w:fill="auto"/>
            <w:noWrap/>
            <w:vAlign w:val="bottom"/>
            <w:hideMark/>
          </w:tcPr>
          <w:p w14:paraId="41E32E3F" w14:textId="6603AB21"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0.85</w:t>
            </w:r>
          </w:p>
        </w:tc>
        <w:tc>
          <w:tcPr>
            <w:tcW w:w="1350" w:type="dxa"/>
            <w:tcBorders>
              <w:top w:val="single" w:sz="12" w:space="0" w:color="auto"/>
            </w:tcBorders>
            <w:shd w:val="clear" w:color="auto" w:fill="auto"/>
            <w:noWrap/>
            <w:vAlign w:val="bottom"/>
            <w:hideMark/>
          </w:tcPr>
          <w:p w14:paraId="4371F8DC" w14:textId="7CFE9DF8"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0.02</w:t>
            </w:r>
          </w:p>
        </w:tc>
        <w:tc>
          <w:tcPr>
            <w:tcW w:w="1170" w:type="dxa"/>
            <w:tcBorders>
              <w:top w:val="single" w:sz="12" w:space="0" w:color="auto"/>
            </w:tcBorders>
            <w:shd w:val="clear" w:color="auto" w:fill="auto"/>
            <w:noWrap/>
            <w:vAlign w:val="bottom"/>
            <w:hideMark/>
          </w:tcPr>
          <w:p w14:paraId="0664DED3" w14:textId="30A1ADDF"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0.00</w:t>
            </w:r>
          </w:p>
        </w:tc>
        <w:tc>
          <w:tcPr>
            <w:tcW w:w="960" w:type="dxa"/>
            <w:tcBorders>
              <w:top w:val="single" w:sz="12" w:space="0" w:color="auto"/>
            </w:tcBorders>
            <w:shd w:val="clear" w:color="auto" w:fill="auto"/>
            <w:noWrap/>
            <w:vAlign w:val="bottom"/>
            <w:hideMark/>
          </w:tcPr>
          <w:p w14:paraId="66C50264" w14:textId="788A1CAF"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10.77</w:t>
            </w:r>
          </w:p>
        </w:tc>
        <w:tc>
          <w:tcPr>
            <w:tcW w:w="236" w:type="dxa"/>
            <w:tcBorders>
              <w:top w:val="single" w:sz="12" w:space="0" w:color="auto"/>
            </w:tcBorders>
            <w:vAlign w:val="center"/>
          </w:tcPr>
          <w:p w14:paraId="2EF9A9F2"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tcBorders>
              <w:top w:val="single" w:sz="12" w:space="0" w:color="auto"/>
            </w:tcBorders>
            <w:vAlign w:val="bottom"/>
          </w:tcPr>
          <w:p w14:paraId="3AF966CE" w14:textId="1869B2B5"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20</w:t>
            </w:r>
          </w:p>
        </w:tc>
        <w:tc>
          <w:tcPr>
            <w:tcW w:w="1170" w:type="dxa"/>
            <w:tcBorders>
              <w:top w:val="single" w:sz="12" w:space="0" w:color="auto"/>
            </w:tcBorders>
            <w:vAlign w:val="center"/>
          </w:tcPr>
          <w:p w14:paraId="0CE9C807"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IB</w:t>
            </w:r>
          </w:p>
        </w:tc>
      </w:tr>
      <w:tr w:rsidR="0038630B" w:rsidRPr="00897C30" w14:paraId="58208092" w14:textId="77777777" w:rsidTr="002E3A99">
        <w:trPr>
          <w:trHeight w:val="209"/>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noWrap/>
            <w:vAlign w:val="bottom"/>
          </w:tcPr>
          <w:p w14:paraId="6E15B5BC" w14:textId="46505F41"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0.94</w:t>
            </w:r>
          </w:p>
        </w:tc>
        <w:tc>
          <w:tcPr>
            <w:tcW w:w="1080" w:type="dxa"/>
            <w:vAlign w:val="bottom"/>
          </w:tcPr>
          <w:p w14:paraId="51E9E8B4" w14:textId="39A43E2F"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0.81</w:t>
            </w:r>
          </w:p>
        </w:tc>
        <w:tc>
          <w:tcPr>
            <w:tcW w:w="1350" w:type="dxa"/>
            <w:shd w:val="clear" w:color="auto" w:fill="auto"/>
            <w:noWrap/>
            <w:vAlign w:val="bottom"/>
          </w:tcPr>
          <w:p w14:paraId="15912187" w14:textId="28F9DBD5"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0.05</w:t>
            </w:r>
          </w:p>
        </w:tc>
        <w:tc>
          <w:tcPr>
            <w:tcW w:w="1440" w:type="dxa"/>
            <w:shd w:val="clear" w:color="auto" w:fill="auto"/>
            <w:noWrap/>
            <w:vAlign w:val="bottom"/>
          </w:tcPr>
          <w:p w14:paraId="7BBFED3D" w14:textId="22F4EDBF"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0.01</w:t>
            </w:r>
          </w:p>
        </w:tc>
        <w:tc>
          <w:tcPr>
            <w:tcW w:w="1080" w:type="dxa"/>
            <w:shd w:val="clear" w:color="auto" w:fill="auto"/>
            <w:noWrap/>
            <w:vAlign w:val="bottom"/>
          </w:tcPr>
          <w:p w14:paraId="0CFD3C04" w14:textId="39244F9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1.39</w:t>
            </w:r>
          </w:p>
        </w:tc>
        <w:tc>
          <w:tcPr>
            <w:tcW w:w="1350" w:type="dxa"/>
            <w:shd w:val="clear" w:color="auto" w:fill="auto"/>
            <w:noWrap/>
            <w:vAlign w:val="bottom"/>
          </w:tcPr>
          <w:p w14:paraId="69F42CDC" w14:textId="54418245"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0.09</w:t>
            </w:r>
          </w:p>
        </w:tc>
        <w:tc>
          <w:tcPr>
            <w:tcW w:w="1170" w:type="dxa"/>
            <w:shd w:val="clear" w:color="auto" w:fill="auto"/>
            <w:noWrap/>
            <w:vAlign w:val="bottom"/>
          </w:tcPr>
          <w:p w14:paraId="5769D1BB" w14:textId="69E52CC2"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0.27</w:t>
            </w:r>
          </w:p>
        </w:tc>
        <w:tc>
          <w:tcPr>
            <w:tcW w:w="960" w:type="dxa"/>
            <w:shd w:val="clear" w:color="auto" w:fill="auto"/>
            <w:noWrap/>
            <w:vAlign w:val="bottom"/>
          </w:tcPr>
          <w:p w14:paraId="119FDCA9" w14:textId="5D6835DB"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2.75</w:t>
            </w:r>
          </w:p>
        </w:tc>
        <w:tc>
          <w:tcPr>
            <w:tcW w:w="236" w:type="dxa"/>
            <w:vAlign w:val="center"/>
          </w:tcPr>
          <w:p w14:paraId="3CE0FE2F"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vAlign w:val="bottom"/>
          </w:tcPr>
          <w:p w14:paraId="1E843328" w14:textId="642927E3"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25</w:t>
            </w:r>
          </w:p>
        </w:tc>
        <w:tc>
          <w:tcPr>
            <w:tcW w:w="1170" w:type="dxa"/>
          </w:tcPr>
          <w:p w14:paraId="50AB5674"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IB</w:t>
            </w:r>
          </w:p>
        </w:tc>
      </w:tr>
      <w:tr w:rsidR="0038630B" w:rsidRPr="00897C30" w14:paraId="4F35FDBE" w14:textId="77777777" w:rsidTr="002E3A99">
        <w:trPr>
          <w:trHeight w:val="209"/>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noWrap/>
            <w:vAlign w:val="bottom"/>
            <w:hideMark/>
          </w:tcPr>
          <w:p w14:paraId="71F15879" w14:textId="12DF988A"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0.84</w:t>
            </w:r>
          </w:p>
        </w:tc>
        <w:tc>
          <w:tcPr>
            <w:tcW w:w="1080" w:type="dxa"/>
            <w:vAlign w:val="bottom"/>
          </w:tcPr>
          <w:p w14:paraId="52DC0853" w14:textId="3A453DC2"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0.70</w:t>
            </w:r>
          </w:p>
        </w:tc>
        <w:tc>
          <w:tcPr>
            <w:tcW w:w="1350" w:type="dxa"/>
            <w:shd w:val="clear" w:color="auto" w:fill="auto"/>
            <w:noWrap/>
            <w:vAlign w:val="bottom"/>
            <w:hideMark/>
          </w:tcPr>
          <w:p w14:paraId="5E38476B" w14:textId="11ED0B2E"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0.03</w:t>
            </w:r>
          </w:p>
        </w:tc>
        <w:tc>
          <w:tcPr>
            <w:tcW w:w="1440" w:type="dxa"/>
            <w:shd w:val="clear" w:color="auto" w:fill="auto"/>
            <w:noWrap/>
            <w:vAlign w:val="bottom"/>
            <w:hideMark/>
          </w:tcPr>
          <w:p w14:paraId="3018C9F6" w14:textId="25DBDD22"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0.02</w:t>
            </w:r>
          </w:p>
        </w:tc>
        <w:tc>
          <w:tcPr>
            <w:tcW w:w="1080" w:type="dxa"/>
            <w:shd w:val="clear" w:color="auto" w:fill="auto"/>
            <w:noWrap/>
            <w:vAlign w:val="bottom"/>
            <w:hideMark/>
          </w:tcPr>
          <w:p w14:paraId="4208A009" w14:textId="06FB933F"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1.41</w:t>
            </w:r>
          </w:p>
        </w:tc>
        <w:tc>
          <w:tcPr>
            <w:tcW w:w="1350" w:type="dxa"/>
            <w:shd w:val="clear" w:color="auto" w:fill="auto"/>
            <w:noWrap/>
            <w:vAlign w:val="bottom"/>
            <w:hideMark/>
          </w:tcPr>
          <w:p w14:paraId="5FF03F8D" w14:textId="20D8B175"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0.12</w:t>
            </w:r>
          </w:p>
        </w:tc>
        <w:tc>
          <w:tcPr>
            <w:tcW w:w="1170" w:type="dxa"/>
            <w:shd w:val="clear" w:color="auto" w:fill="auto"/>
            <w:noWrap/>
            <w:vAlign w:val="bottom"/>
            <w:hideMark/>
          </w:tcPr>
          <w:p w14:paraId="1EC2EC9A" w14:textId="48CDB3AE"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0.00</w:t>
            </w:r>
          </w:p>
        </w:tc>
        <w:tc>
          <w:tcPr>
            <w:tcW w:w="960" w:type="dxa"/>
            <w:shd w:val="clear" w:color="auto" w:fill="auto"/>
            <w:noWrap/>
            <w:vAlign w:val="bottom"/>
            <w:hideMark/>
          </w:tcPr>
          <w:p w14:paraId="36FB8465" w14:textId="51B637A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2.42</w:t>
            </w:r>
          </w:p>
        </w:tc>
        <w:tc>
          <w:tcPr>
            <w:tcW w:w="236" w:type="dxa"/>
            <w:vAlign w:val="center"/>
          </w:tcPr>
          <w:p w14:paraId="6A12F639"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vAlign w:val="bottom"/>
          </w:tcPr>
          <w:p w14:paraId="747CD93F" w14:textId="121085C6"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41</w:t>
            </w:r>
          </w:p>
        </w:tc>
        <w:tc>
          <w:tcPr>
            <w:tcW w:w="1170" w:type="dxa"/>
          </w:tcPr>
          <w:p w14:paraId="74A73F58"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IB</w:t>
            </w:r>
          </w:p>
        </w:tc>
      </w:tr>
      <w:tr w:rsidR="0038630B" w:rsidRPr="00897C30" w14:paraId="7E55CF09" w14:textId="77777777" w:rsidTr="002E3A99">
        <w:trPr>
          <w:trHeight w:val="209"/>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noWrap/>
            <w:vAlign w:val="bottom"/>
          </w:tcPr>
          <w:p w14:paraId="655435B7" w14:textId="52A02FED"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5.79</w:t>
            </w:r>
          </w:p>
        </w:tc>
        <w:tc>
          <w:tcPr>
            <w:tcW w:w="1080" w:type="dxa"/>
            <w:vAlign w:val="bottom"/>
          </w:tcPr>
          <w:p w14:paraId="6A9DA98F" w14:textId="5FB49A14"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5.52</w:t>
            </w:r>
          </w:p>
        </w:tc>
        <w:tc>
          <w:tcPr>
            <w:tcW w:w="1350" w:type="dxa"/>
            <w:shd w:val="clear" w:color="auto" w:fill="auto"/>
            <w:noWrap/>
            <w:vAlign w:val="bottom"/>
          </w:tcPr>
          <w:p w14:paraId="3D7ECB5C" w14:textId="2CF4808C"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0.02</w:t>
            </w:r>
          </w:p>
        </w:tc>
        <w:tc>
          <w:tcPr>
            <w:tcW w:w="1440" w:type="dxa"/>
            <w:shd w:val="clear" w:color="auto" w:fill="auto"/>
            <w:noWrap/>
            <w:vAlign w:val="bottom"/>
          </w:tcPr>
          <w:p w14:paraId="444C5E4A" w14:textId="4925F6ED"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0.02</w:t>
            </w:r>
          </w:p>
        </w:tc>
        <w:tc>
          <w:tcPr>
            <w:tcW w:w="1080" w:type="dxa"/>
            <w:shd w:val="clear" w:color="auto" w:fill="auto"/>
            <w:noWrap/>
            <w:vAlign w:val="bottom"/>
          </w:tcPr>
          <w:p w14:paraId="40CA1CDE" w14:textId="27DD44CB"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0.16</w:t>
            </w:r>
          </w:p>
        </w:tc>
        <w:tc>
          <w:tcPr>
            <w:tcW w:w="1350" w:type="dxa"/>
            <w:shd w:val="clear" w:color="auto" w:fill="auto"/>
            <w:noWrap/>
            <w:vAlign w:val="bottom"/>
          </w:tcPr>
          <w:p w14:paraId="24C23E47" w14:textId="487B1303"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0.06</w:t>
            </w:r>
          </w:p>
        </w:tc>
        <w:tc>
          <w:tcPr>
            <w:tcW w:w="1170" w:type="dxa"/>
            <w:shd w:val="clear" w:color="auto" w:fill="auto"/>
            <w:noWrap/>
            <w:vAlign w:val="bottom"/>
          </w:tcPr>
          <w:p w14:paraId="4ADBE429" w14:textId="59E20F8C"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0.03</w:t>
            </w:r>
          </w:p>
        </w:tc>
        <w:tc>
          <w:tcPr>
            <w:tcW w:w="960" w:type="dxa"/>
            <w:shd w:val="clear" w:color="auto" w:fill="auto"/>
            <w:noWrap/>
            <w:vAlign w:val="bottom"/>
          </w:tcPr>
          <w:p w14:paraId="70CCE5D6" w14:textId="26351BC9"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6.08</w:t>
            </w:r>
          </w:p>
        </w:tc>
        <w:tc>
          <w:tcPr>
            <w:tcW w:w="236" w:type="dxa"/>
            <w:vAlign w:val="center"/>
          </w:tcPr>
          <w:p w14:paraId="7F9A46FD"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vAlign w:val="bottom"/>
          </w:tcPr>
          <w:p w14:paraId="5CA248AD" w14:textId="61F4DE3C"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28</w:t>
            </w:r>
          </w:p>
        </w:tc>
        <w:tc>
          <w:tcPr>
            <w:tcW w:w="1170" w:type="dxa"/>
          </w:tcPr>
          <w:p w14:paraId="58CAFCEC"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IB</w:t>
            </w:r>
          </w:p>
        </w:tc>
      </w:tr>
      <w:tr w:rsidR="0038630B" w:rsidRPr="00897C30" w14:paraId="5ADB4850" w14:textId="77777777" w:rsidTr="002E3A99">
        <w:trPr>
          <w:trHeight w:val="209"/>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noWrap/>
            <w:vAlign w:val="bottom"/>
          </w:tcPr>
          <w:p w14:paraId="3CF47C4A" w14:textId="310AB953"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10.18</w:t>
            </w:r>
          </w:p>
        </w:tc>
        <w:tc>
          <w:tcPr>
            <w:tcW w:w="1080" w:type="dxa"/>
            <w:vAlign w:val="bottom"/>
          </w:tcPr>
          <w:p w14:paraId="0A50EBA4" w14:textId="24530950"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10.07</w:t>
            </w:r>
          </w:p>
        </w:tc>
        <w:tc>
          <w:tcPr>
            <w:tcW w:w="1350" w:type="dxa"/>
            <w:shd w:val="clear" w:color="auto" w:fill="auto"/>
            <w:noWrap/>
            <w:vAlign w:val="bottom"/>
          </w:tcPr>
          <w:p w14:paraId="5D6CB45D" w14:textId="2B1B5240"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0.16</w:t>
            </w:r>
          </w:p>
        </w:tc>
        <w:tc>
          <w:tcPr>
            <w:tcW w:w="1440" w:type="dxa"/>
            <w:shd w:val="clear" w:color="auto" w:fill="auto"/>
            <w:noWrap/>
            <w:vAlign w:val="bottom"/>
          </w:tcPr>
          <w:p w14:paraId="2E50400F" w14:textId="750CA04A"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0.00</w:t>
            </w:r>
          </w:p>
        </w:tc>
        <w:tc>
          <w:tcPr>
            <w:tcW w:w="1080" w:type="dxa"/>
            <w:shd w:val="clear" w:color="auto" w:fill="auto"/>
            <w:noWrap/>
            <w:vAlign w:val="bottom"/>
          </w:tcPr>
          <w:p w14:paraId="57B644FB" w14:textId="1CE2B429"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2.15</w:t>
            </w:r>
          </w:p>
        </w:tc>
        <w:tc>
          <w:tcPr>
            <w:tcW w:w="1350" w:type="dxa"/>
            <w:shd w:val="clear" w:color="auto" w:fill="auto"/>
            <w:noWrap/>
            <w:vAlign w:val="bottom"/>
          </w:tcPr>
          <w:p w14:paraId="0681409B" w14:textId="15938970"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0.10</w:t>
            </w:r>
          </w:p>
        </w:tc>
        <w:tc>
          <w:tcPr>
            <w:tcW w:w="1170" w:type="dxa"/>
            <w:shd w:val="clear" w:color="auto" w:fill="auto"/>
            <w:noWrap/>
            <w:vAlign w:val="bottom"/>
          </w:tcPr>
          <w:p w14:paraId="2798319C" w14:textId="6BF879BA"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0.00</w:t>
            </w:r>
          </w:p>
        </w:tc>
        <w:tc>
          <w:tcPr>
            <w:tcW w:w="960" w:type="dxa"/>
            <w:shd w:val="clear" w:color="auto" w:fill="auto"/>
            <w:noWrap/>
            <w:vAlign w:val="bottom"/>
          </w:tcPr>
          <w:p w14:paraId="14B3E319" w14:textId="042B5410"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12.59</w:t>
            </w:r>
          </w:p>
        </w:tc>
        <w:tc>
          <w:tcPr>
            <w:tcW w:w="236" w:type="dxa"/>
            <w:vAlign w:val="center"/>
          </w:tcPr>
          <w:p w14:paraId="541BFD1D"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vAlign w:val="bottom"/>
          </w:tcPr>
          <w:p w14:paraId="50CA22DE" w14:textId="0363052D"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20</w:t>
            </w:r>
          </w:p>
        </w:tc>
        <w:tc>
          <w:tcPr>
            <w:tcW w:w="1170" w:type="dxa"/>
          </w:tcPr>
          <w:p w14:paraId="75A8769C"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IB</w:t>
            </w:r>
          </w:p>
        </w:tc>
      </w:tr>
      <w:tr w:rsidR="0038630B" w:rsidRPr="00897C30" w14:paraId="1D05C784" w14:textId="77777777" w:rsidTr="002E3A99">
        <w:trPr>
          <w:trHeight w:val="209"/>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noWrap/>
            <w:vAlign w:val="bottom"/>
          </w:tcPr>
          <w:p w14:paraId="297218D4" w14:textId="1D1F0860"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4.34</w:t>
            </w:r>
          </w:p>
        </w:tc>
        <w:tc>
          <w:tcPr>
            <w:tcW w:w="1080" w:type="dxa"/>
            <w:vAlign w:val="bottom"/>
          </w:tcPr>
          <w:p w14:paraId="192F48D9" w14:textId="398E5C71"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4.22</w:t>
            </w:r>
          </w:p>
        </w:tc>
        <w:tc>
          <w:tcPr>
            <w:tcW w:w="1350" w:type="dxa"/>
            <w:shd w:val="clear" w:color="auto" w:fill="auto"/>
            <w:noWrap/>
            <w:vAlign w:val="bottom"/>
          </w:tcPr>
          <w:p w14:paraId="460A596A" w14:textId="500C78DE"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0.00</w:t>
            </w:r>
          </w:p>
        </w:tc>
        <w:tc>
          <w:tcPr>
            <w:tcW w:w="1440" w:type="dxa"/>
            <w:shd w:val="clear" w:color="auto" w:fill="auto"/>
            <w:noWrap/>
            <w:vAlign w:val="bottom"/>
          </w:tcPr>
          <w:p w14:paraId="16151446" w14:textId="6D73E004"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0.05</w:t>
            </w:r>
          </w:p>
        </w:tc>
        <w:tc>
          <w:tcPr>
            <w:tcW w:w="1080" w:type="dxa"/>
            <w:shd w:val="clear" w:color="auto" w:fill="auto"/>
            <w:noWrap/>
            <w:vAlign w:val="bottom"/>
          </w:tcPr>
          <w:p w14:paraId="41B76FF6" w14:textId="0BA6C7B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0.02</w:t>
            </w:r>
          </w:p>
        </w:tc>
        <w:tc>
          <w:tcPr>
            <w:tcW w:w="1350" w:type="dxa"/>
            <w:shd w:val="clear" w:color="auto" w:fill="auto"/>
            <w:noWrap/>
            <w:vAlign w:val="bottom"/>
          </w:tcPr>
          <w:p w14:paraId="354F027D" w14:textId="2FB18E5B"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0.01</w:t>
            </w:r>
          </w:p>
        </w:tc>
        <w:tc>
          <w:tcPr>
            <w:tcW w:w="1170" w:type="dxa"/>
            <w:shd w:val="clear" w:color="auto" w:fill="auto"/>
            <w:noWrap/>
            <w:vAlign w:val="bottom"/>
          </w:tcPr>
          <w:p w14:paraId="331F523F" w14:textId="595E56CA"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0.02</w:t>
            </w:r>
          </w:p>
        </w:tc>
        <w:tc>
          <w:tcPr>
            <w:tcW w:w="960" w:type="dxa"/>
            <w:shd w:val="clear" w:color="auto" w:fill="auto"/>
            <w:noWrap/>
            <w:vAlign w:val="bottom"/>
          </w:tcPr>
          <w:p w14:paraId="53A316BF" w14:textId="5DF42254"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4.43</w:t>
            </w:r>
          </w:p>
        </w:tc>
        <w:tc>
          <w:tcPr>
            <w:tcW w:w="236" w:type="dxa"/>
            <w:vAlign w:val="center"/>
          </w:tcPr>
          <w:p w14:paraId="32AC91C0"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vAlign w:val="bottom"/>
          </w:tcPr>
          <w:p w14:paraId="21604FF7" w14:textId="50E89C0B"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21</w:t>
            </w:r>
          </w:p>
        </w:tc>
        <w:tc>
          <w:tcPr>
            <w:tcW w:w="1170" w:type="dxa"/>
          </w:tcPr>
          <w:p w14:paraId="06E868B6"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IB</w:t>
            </w:r>
          </w:p>
        </w:tc>
      </w:tr>
      <w:tr w:rsidR="0038630B" w:rsidRPr="00897C30" w14:paraId="3CF95E4C" w14:textId="77777777" w:rsidTr="002E3A99">
        <w:trPr>
          <w:trHeight w:val="209"/>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noWrap/>
            <w:vAlign w:val="bottom"/>
          </w:tcPr>
          <w:p w14:paraId="01C3CBAE" w14:textId="1ECB7CAA"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0.03</w:t>
            </w:r>
          </w:p>
        </w:tc>
        <w:tc>
          <w:tcPr>
            <w:tcW w:w="1080" w:type="dxa"/>
            <w:vAlign w:val="bottom"/>
          </w:tcPr>
          <w:p w14:paraId="4F697294" w14:textId="134DD24B"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0.00</w:t>
            </w:r>
          </w:p>
        </w:tc>
        <w:tc>
          <w:tcPr>
            <w:tcW w:w="1350" w:type="dxa"/>
            <w:shd w:val="clear" w:color="auto" w:fill="auto"/>
            <w:noWrap/>
            <w:vAlign w:val="bottom"/>
          </w:tcPr>
          <w:p w14:paraId="1B5D8398" w14:textId="4C6A8830"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0.12</w:t>
            </w:r>
          </w:p>
        </w:tc>
        <w:tc>
          <w:tcPr>
            <w:tcW w:w="1440" w:type="dxa"/>
            <w:shd w:val="clear" w:color="auto" w:fill="auto"/>
            <w:noWrap/>
            <w:vAlign w:val="bottom"/>
          </w:tcPr>
          <w:p w14:paraId="6D8E10F1" w14:textId="07E909A9"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0.03</w:t>
            </w:r>
          </w:p>
        </w:tc>
        <w:tc>
          <w:tcPr>
            <w:tcW w:w="1080" w:type="dxa"/>
            <w:shd w:val="clear" w:color="auto" w:fill="auto"/>
            <w:noWrap/>
            <w:vAlign w:val="bottom"/>
          </w:tcPr>
          <w:p w14:paraId="7E2CECA0" w14:textId="152EFF4F"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0.18</w:t>
            </w:r>
          </w:p>
        </w:tc>
        <w:tc>
          <w:tcPr>
            <w:tcW w:w="1350" w:type="dxa"/>
            <w:shd w:val="clear" w:color="auto" w:fill="auto"/>
            <w:noWrap/>
            <w:vAlign w:val="bottom"/>
          </w:tcPr>
          <w:p w14:paraId="1C7EB8BA" w14:textId="2C9D2948"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0.08</w:t>
            </w:r>
          </w:p>
        </w:tc>
        <w:tc>
          <w:tcPr>
            <w:tcW w:w="1170" w:type="dxa"/>
            <w:shd w:val="clear" w:color="auto" w:fill="auto"/>
            <w:noWrap/>
            <w:vAlign w:val="bottom"/>
          </w:tcPr>
          <w:p w14:paraId="44818220" w14:textId="1610A514"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0.04</w:t>
            </w:r>
          </w:p>
        </w:tc>
        <w:tc>
          <w:tcPr>
            <w:tcW w:w="960" w:type="dxa"/>
            <w:shd w:val="clear" w:color="auto" w:fill="auto"/>
            <w:noWrap/>
            <w:vAlign w:val="bottom"/>
          </w:tcPr>
          <w:p w14:paraId="3769D533" w14:textId="7B1D4DD9"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0.49</w:t>
            </w:r>
          </w:p>
        </w:tc>
        <w:tc>
          <w:tcPr>
            <w:tcW w:w="236" w:type="dxa"/>
            <w:vAlign w:val="center"/>
          </w:tcPr>
          <w:p w14:paraId="7224DB9E"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vAlign w:val="bottom"/>
          </w:tcPr>
          <w:p w14:paraId="0B0A314A" w14:textId="3A6775F1"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36</w:t>
            </w:r>
          </w:p>
        </w:tc>
        <w:tc>
          <w:tcPr>
            <w:tcW w:w="1170" w:type="dxa"/>
            <w:vAlign w:val="center"/>
          </w:tcPr>
          <w:p w14:paraId="2111A526"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OB</w:t>
            </w:r>
          </w:p>
        </w:tc>
      </w:tr>
      <w:tr w:rsidR="0038630B" w:rsidRPr="00897C30" w14:paraId="4CE34224" w14:textId="77777777" w:rsidTr="002E3A99">
        <w:trPr>
          <w:trHeight w:val="209"/>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noWrap/>
            <w:vAlign w:val="bottom"/>
          </w:tcPr>
          <w:p w14:paraId="45A36BFD" w14:textId="7BAE6B53"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0.10</w:t>
            </w:r>
          </w:p>
        </w:tc>
        <w:tc>
          <w:tcPr>
            <w:tcW w:w="1080" w:type="dxa"/>
            <w:vAlign w:val="bottom"/>
          </w:tcPr>
          <w:p w14:paraId="2972B5B5" w14:textId="6CB5ECBC"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0.05</w:t>
            </w:r>
          </w:p>
        </w:tc>
        <w:tc>
          <w:tcPr>
            <w:tcW w:w="1350" w:type="dxa"/>
            <w:shd w:val="clear" w:color="auto" w:fill="auto"/>
            <w:noWrap/>
            <w:vAlign w:val="bottom"/>
          </w:tcPr>
          <w:p w14:paraId="30B1B0B4" w14:textId="53814A51"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0.09</w:t>
            </w:r>
          </w:p>
        </w:tc>
        <w:tc>
          <w:tcPr>
            <w:tcW w:w="1440" w:type="dxa"/>
            <w:shd w:val="clear" w:color="auto" w:fill="auto"/>
            <w:noWrap/>
            <w:vAlign w:val="bottom"/>
          </w:tcPr>
          <w:p w14:paraId="2BD4BBF7" w14:textId="623A2CBF"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0.04</w:t>
            </w:r>
          </w:p>
        </w:tc>
        <w:tc>
          <w:tcPr>
            <w:tcW w:w="1080" w:type="dxa"/>
            <w:shd w:val="clear" w:color="auto" w:fill="auto"/>
            <w:noWrap/>
            <w:vAlign w:val="bottom"/>
          </w:tcPr>
          <w:p w14:paraId="1B3BACA7" w14:textId="07E8DC60"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0.11</w:t>
            </w:r>
          </w:p>
        </w:tc>
        <w:tc>
          <w:tcPr>
            <w:tcW w:w="1350" w:type="dxa"/>
            <w:shd w:val="clear" w:color="auto" w:fill="auto"/>
            <w:noWrap/>
            <w:vAlign w:val="bottom"/>
          </w:tcPr>
          <w:p w14:paraId="5B5B45CD" w14:textId="3CB29129"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0.06</w:t>
            </w:r>
          </w:p>
        </w:tc>
        <w:tc>
          <w:tcPr>
            <w:tcW w:w="1170" w:type="dxa"/>
            <w:shd w:val="clear" w:color="auto" w:fill="auto"/>
            <w:noWrap/>
            <w:vAlign w:val="bottom"/>
          </w:tcPr>
          <w:p w14:paraId="5791C015" w14:textId="70B34991"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0.03</w:t>
            </w:r>
          </w:p>
        </w:tc>
        <w:tc>
          <w:tcPr>
            <w:tcW w:w="960" w:type="dxa"/>
            <w:shd w:val="clear" w:color="auto" w:fill="auto"/>
            <w:noWrap/>
            <w:vAlign w:val="bottom"/>
          </w:tcPr>
          <w:p w14:paraId="0D82D414" w14:textId="6E5974C2"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0.43</w:t>
            </w:r>
          </w:p>
        </w:tc>
        <w:tc>
          <w:tcPr>
            <w:tcW w:w="236" w:type="dxa"/>
            <w:vAlign w:val="center"/>
          </w:tcPr>
          <w:p w14:paraId="6F0EACB3"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vAlign w:val="bottom"/>
          </w:tcPr>
          <w:p w14:paraId="21043A07" w14:textId="495EF829"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33</w:t>
            </w:r>
          </w:p>
        </w:tc>
        <w:tc>
          <w:tcPr>
            <w:tcW w:w="1170" w:type="dxa"/>
          </w:tcPr>
          <w:p w14:paraId="3A32E0B5"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OB</w:t>
            </w:r>
          </w:p>
        </w:tc>
      </w:tr>
      <w:tr w:rsidR="0038630B" w:rsidRPr="00897C30" w14:paraId="4AF000B6" w14:textId="77777777" w:rsidTr="002E3A99">
        <w:trPr>
          <w:trHeight w:val="209"/>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noWrap/>
            <w:vAlign w:val="bottom"/>
          </w:tcPr>
          <w:p w14:paraId="456D365F" w14:textId="733DA00E"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0.04</w:t>
            </w:r>
          </w:p>
        </w:tc>
        <w:tc>
          <w:tcPr>
            <w:tcW w:w="1080" w:type="dxa"/>
            <w:vAlign w:val="bottom"/>
          </w:tcPr>
          <w:p w14:paraId="09CBA572" w14:textId="07202565"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0.00</w:t>
            </w:r>
          </w:p>
        </w:tc>
        <w:tc>
          <w:tcPr>
            <w:tcW w:w="1350" w:type="dxa"/>
            <w:shd w:val="clear" w:color="auto" w:fill="auto"/>
            <w:noWrap/>
            <w:vAlign w:val="bottom"/>
          </w:tcPr>
          <w:p w14:paraId="6496AC1A" w14:textId="024BC7C6"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0.00</w:t>
            </w:r>
          </w:p>
        </w:tc>
        <w:tc>
          <w:tcPr>
            <w:tcW w:w="1440" w:type="dxa"/>
            <w:shd w:val="clear" w:color="auto" w:fill="auto"/>
            <w:noWrap/>
            <w:vAlign w:val="bottom"/>
          </w:tcPr>
          <w:p w14:paraId="0355494D" w14:textId="7CE55F5D"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0.06</w:t>
            </w:r>
          </w:p>
        </w:tc>
        <w:tc>
          <w:tcPr>
            <w:tcW w:w="1080" w:type="dxa"/>
            <w:shd w:val="clear" w:color="auto" w:fill="auto"/>
            <w:noWrap/>
            <w:vAlign w:val="bottom"/>
          </w:tcPr>
          <w:p w14:paraId="79E9B901" w14:textId="3CE3B7E5"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0.17</w:t>
            </w:r>
          </w:p>
        </w:tc>
        <w:tc>
          <w:tcPr>
            <w:tcW w:w="1350" w:type="dxa"/>
            <w:shd w:val="clear" w:color="auto" w:fill="auto"/>
            <w:noWrap/>
            <w:vAlign w:val="bottom"/>
          </w:tcPr>
          <w:p w14:paraId="166B57C0" w14:textId="70A67C04"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0.04</w:t>
            </w:r>
          </w:p>
        </w:tc>
        <w:tc>
          <w:tcPr>
            <w:tcW w:w="1170" w:type="dxa"/>
            <w:shd w:val="clear" w:color="auto" w:fill="auto"/>
            <w:noWrap/>
            <w:vAlign w:val="bottom"/>
          </w:tcPr>
          <w:p w14:paraId="2F121906" w14:textId="5315DAF4"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0.00</w:t>
            </w:r>
          </w:p>
        </w:tc>
        <w:tc>
          <w:tcPr>
            <w:tcW w:w="960" w:type="dxa"/>
            <w:shd w:val="clear" w:color="auto" w:fill="auto"/>
            <w:noWrap/>
            <w:vAlign w:val="bottom"/>
          </w:tcPr>
          <w:p w14:paraId="6456BE77" w14:textId="57D4763D"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0.31</w:t>
            </w:r>
          </w:p>
        </w:tc>
        <w:tc>
          <w:tcPr>
            <w:tcW w:w="236" w:type="dxa"/>
            <w:vAlign w:val="center"/>
          </w:tcPr>
          <w:p w14:paraId="6ED5B96A"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vAlign w:val="bottom"/>
          </w:tcPr>
          <w:p w14:paraId="1836FDB6" w14:textId="06433B41"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27</w:t>
            </w:r>
          </w:p>
        </w:tc>
        <w:tc>
          <w:tcPr>
            <w:tcW w:w="1170" w:type="dxa"/>
          </w:tcPr>
          <w:p w14:paraId="10AFFFAB"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OB</w:t>
            </w:r>
          </w:p>
        </w:tc>
      </w:tr>
      <w:tr w:rsidR="0038630B" w:rsidRPr="00897C30" w14:paraId="631D939C" w14:textId="77777777" w:rsidTr="002E3A99">
        <w:trPr>
          <w:trHeight w:val="209"/>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noWrap/>
            <w:vAlign w:val="bottom"/>
          </w:tcPr>
          <w:p w14:paraId="74582BCB" w14:textId="143BF4AE"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0.04</w:t>
            </w:r>
          </w:p>
        </w:tc>
        <w:tc>
          <w:tcPr>
            <w:tcW w:w="1080" w:type="dxa"/>
            <w:vAlign w:val="bottom"/>
          </w:tcPr>
          <w:p w14:paraId="7594F73D" w14:textId="6B78D7E0"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0.00</w:t>
            </w:r>
          </w:p>
        </w:tc>
        <w:tc>
          <w:tcPr>
            <w:tcW w:w="1350" w:type="dxa"/>
            <w:shd w:val="clear" w:color="auto" w:fill="auto"/>
            <w:noWrap/>
            <w:vAlign w:val="bottom"/>
          </w:tcPr>
          <w:p w14:paraId="6EDDDFF6" w14:textId="63807A58"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0.02</w:t>
            </w:r>
          </w:p>
        </w:tc>
        <w:tc>
          <w:tcPr>
            <w:tcW w:w="1440" w:type="dxa"/>
            <w:shd w:val="clear" w:color="auto" w:fill="auto"/>
            <w:noWrap/>
            <w:vAlign w:val="bottom"/>
          </w:tcPr>
          <w:p w14:paraId="50E5C37F" w14:textId="54B75A0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0.15</w:t>
            </w:r>
          </w:p>
        </w:tc>
        <w:tc>
          <w:tcPr>
            <w:tcW w:w="1080" w:type="dxa"/>
            <w:shd w:val="clear" w:color="auto" w:fill="auto"/>
            <w:noWrap/>
            <w:vAlign w:val="bottom"/>
          </w:tcPr>
          <w:p w14:paraId="1989C4F8" w14:textId="09FDF362"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0.57</w:t>
            </w:r>
          </w:p>
        </w:tc>
        <w:tc>
          <w:tcPr>
            <w:tcW w:w="1350" w:type="dxa"/>
            <w:shd w:val="clear" w:color="auto" w:fill="auto"/>
            <w:noWrap/>
            <w:vAlign w:val="bottom"/>
          </w:tcPr>
          <w:p w14:paraId="55560BCD" w14:textId="297390ED"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0.02</w:t>
            </w:r>
          </w:p>
        </w:tc>
        <w:tc>
          <w:tcPr>
            <w:tcW w:w="1170" w:type="dxa"/>
            <w:shd w:val="clear" w:color="auto" w:fill="auto"/>
            <w:noWrap/>
            <w:vAlign w:val="bottom"/>
          </w:tcPr>
          <w:p w14:paraId="610F89AB" w14:textId="751B7330"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0.05</w:t>
            </w:r>
          </w:p>
        </w:tc>
        <w:tc>
          <w:tcPr>
            <w:tcW w:w="960" w:type="dxa"/>
            <w:shd w:val="clear" w:color="auto" w:fill="auto"/>
            <w:noWrap/>
            <w:vAlign w:val="bottom"/>
          </w:tcPr>
          <w:p w14:paraId="2C2148ED" w14:textId="70A92630"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0.85</w:t>
            </w:r>
          </w:p>
        </w:tc>
        <w:tc>
          <w:tcPr>
            <w:tcW w:w="236" w:type="dxa"/>
            <w:vAlign w:val="center"/>
          </w:tcPr>
          <w:p w14:paraId="13F783D7"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vAlign w:val="bottom"/>
          </w:tcPr>
          <w:p w14:paraId="19899D7C" w14:textId="583ED092"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31</w:t>
            </w:r>
          </w:p>
        </w:tc>
        <w:tc>
          <w:tcPr>
            <w:tcW w:w="1170" w:type="dxa"/>
          </w:tcPr>
          <w:p w14:paraId="4F6B515F"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OB</w:t>
            </w:r>
          </w:p>
        </w:tc>
      </w:tr>
      <w:tr w:rsidR="0038630B" w:rsidRPr="00897C30" w14:paraId="681465CB" w14:textId="77777777" w:rsidTr="002E3A99">
        <w:trPr>
          <w:trHeight w:val="209"/>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noWrap/>
            <w:vAlign w:val="bottom"/>
          </w:tcPr>
          <w:p w14:paraId="00B4A94F" w14:textId="2147A0C6"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0.13</w:t>
            </w:r>
          </w:p>
        </w:tc>
        <w:tc>
          <w:tcPr>
            <w:tcW w:w="1080" w:type="dxa"/>
            <w:vAlign w:val="bottom"/>
          </w:tcPr>
          <w:p w14:paraId="2DCFE2D0" w14:textId="260BA98D"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0.08</w:t>
            </w:r>
          </w:p>
        </w:tc>
        <w:tc>
          <w:tcPr>
            <w:tcW w:w="1350" w:type="dxa"/>
            <w:shd w:val="clear" w:color="auto" w:fill="auto"/>
            <w:noWrap/>
            <w:vAlign w:val="bottom"/>
          </w:tcPr>
          <w:p w14:paraId="1B3D185D" w14:textId="0F322A0E"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0.05</w:t>
            </w:r>
          </w:p>
        </w:tc>
        <w:tc>
          <w:tcPr>
            <w:tcW w:w="1440" w:type="dxa"/>
            <w:shd w:val="clear" w:color="auto" w:fill="auto"/>
            <w:noWrap/>
            <w:vAlign w:val="bottom"/>
          </w:tcPr>
          <w:p w14:paraId="11DC5BC0" w14:textId="6F211CA1"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0.04</w:t>
            </w:r>
          </w:p>
        </w:tc>
        <w:tc>
          <w:tcPr>
            <w:tcW w:w="1080" w:type="dxa"/>
            <w:shd w:val="clear" w:color="auto" w:fill="auto"/>
            <w:noWrap/>
            <w:vAlign w:val="bottom"/>
          </w:tcPr>
          <w:p w14:paraId="4DB89A2C" w14:textId="0E54736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3.92</w:t>
            </w:r>
          </w:p>
        </w:tc>
        <w:tc>
          <w:tcPr>
            <w:tcW w:w="1350" w:type="dxa"/>
            <w:shd w:val="clear" w:color="auto" w:fill="auto"/>
            <w:noWrap/>
            <w:vAlign w:val="bottom"/>
          </w:tcPr>
          <w:p w14:paraId="3DFF5BC5" w14:textId="082FE1CA"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0.03</w:t>
            </w:r>
          </w:p>
        </w:tc>
        <w:tc>
          <w:tcPr>
            <w:tcW w:w="1170" w:type="dxa"/>
            <w:shd w:val="clear" w:color="auto" w:fill="auto"/>
            <w:noWrap/>
            <w:vAlign w:val="bottom"/>
          </w:tcPr>
          <w:p w14:paraId="08706531" w14:textId="7FF56E99"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0.16</w:t>
            </w:r>
          </w:p>
        </w:tc>
        <w:tc>
          <w:tcPr>
            <w:tcW w:w="960" w:type="dxa"/>
            <w:shd w:val="clear" w:color="auto" w:fill="auto"/>
            <w:noWrap/>
            <w:vAlign w:val="bottom"/>
          </w:tcPr>
          <w:p w14:paraId="5AE6CD5C" w14:textId="0A23F2C4"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4.33</w:t>
            </w:r>
          </w:p>
        </w:tc>
        <w:tc>
          <w:tcPr>
            <w:tcW w:w="236" w:type="dxa"/>
            <w:vAlign w:val="center"/>
          </w:tcPr>
          <w:p w14:paraId="636123FA"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vAlign w:val="bottom"/>
          </w:tcPr>
          <w:p w14:paraId="20AE1AB1" w14:textId="79A23061"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29</w:t>
            </w:r>
          </w:p>
        </w:tc>
        <w:tc>
          <w:tcPr>
            <w:tcW w:w="1170" w:type="dxa"/>
          </w:tcPr>
          <w:p w14:paraId="5242CF38"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OB</w:t>
            </w:r>
          </w:p>
        </w:tc>
      </w:tr>
      <w:tr w:rsidR="0038630B" w:rsidRPr="00897C30" w14:paraId="6CA81744" w14:textId="77777777" w:rsidTr="002E3A99">
        <w:trPr>
          <w:trHeight w:val="209"/>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noWrap/>
            <w:vAlign w:val="bottom"/>
          </w:tcPr>
          <w:p w14:paraId="7191FD67" w14:textId="45159B5C"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0.52</w:t>
            </w:r>
          </w:p>
        </w:tc>
        <w:tc>
          <w:tcPr>
            <w:tcW w:w="1080" w:type="dxa"/>
            <w:vAlign w:val="bottom"/>
          </w:tcPr>
          <w:p w14:paraId="08B33E66" w14:textId="3C92BA93"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0.42</w:t>
            </w:r>
          </w:p>
        </w:tc>
        <w:tc>
          <w:tcPr>
            <w:tcW w:w="1350" w:type="dxa"/>
            <w:shd w:val="clear" w:color="auto" w:fill="auto"/>
            <w:noWrap/>
            <w:vAlign w:val="bottom"/>
          </w:tcPr>
          <w:p w14:paraId="5F6D8AC5" w14:textId="4D127EAB"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0.10</w:t>
            </w:r>
          </w:p>
        </w:tc>
        <w:tc>
          <w:tcPr>
            <w:tcW w:w="1440" w:type="dxa"/>
            <w:shd w:val="clear" w:color="auto" w:fill="auto"/>
            <w:noWrap/>
            <w:vAlign w:val="bottom"/>
          </w:tcPr>
          <w:p w14:paraId="08719EDB" w14:textId="5BFCE2E8"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0.04</w:t>
            </w:r>
          </w:p>
        </w:tc>
        <w:tc>
          <w:tcPr>
            <w:tcW w:w="1080" w:type="dxa"/>
            <w:shd w:val="clear" w:color="auto" w:fill="auto"/>
            <w:noWrap/>
            <w:vAlign w:val="bottom"/>
          </w:tcPr>
          <w:p w14:paraId="09E7F1A2" w14:textId="19A35322"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0.22</w:t>
            </w:r>
          </w:p>
        </w:tc>
        <w:tc>
          <w:tcPr>
            <w:tcW w:w="1350" w:type="dxa"/>
            <w:shd w:val="clear" w:color="auto" w:fill="auto"/>
            <w:noWrap/>
            <w:vAlign w:val="bottom"/>
          </w:tcPr>
          <w:p w14:paraId="222D7E90" w14:textId="36AA67CD"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0.04</w:t>
            </w:r>
          </w:p>
        </w:tc>
        <w:tc>
          <w:tcPr>
            <w:tcW w:w="1170" w:type="dxa"/>
            <w:shd w:val="clear" w:color="auto" w:fill="auto"/>
            <w:noWrap/>
            <w:vAlign w:val="bottom"/>
          </w:tcPr>
          <w:p w14:paraId="465D2252" w14:textId="03D65E98"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0.19</w:t>
            </w:r>
          </w:p>
        </w:tc>
        <w:tc>
          <w:tcPr>
            <w:tcW w:w="960" w:type="dxa"/>
            <w:shd w:val="clear" w:color="auto" w:fill="auto"/>
            <w:noWrap/>
            <w:vAlign w:val="bottom"/>
          </w:tcPr>
          <w:p w14:paraId="7DFA6C9E" w14:textId="2208136B"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1.10</w:t>
            </w:r>
          </w:p>
        </w:tc>
        <w:tc>
          <w:tcPr>
            <w:tcW w:w="236" w:type="dxa"/>
            <w:vAlign w:val="center"/>
          </w:tcPr>
          <w:p w14:paraId="0B25D885"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vAlign w:val="bottom"/>
          </w:tcPr>
          <w:p w14:paraId="45F0282E" w14:textId="1595D452"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39</w:t>
            </w:r>
          </w:p>
        </w:tc>
        <w:tc>
          <w:tcPr>
            <w:tcW w:w="1170" w:type="dxa"/>
          </w:tcPr>
          <w:p w14:paraId="29423997"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OB</w:t>
            </w:r>
          </w:p>
        </w:tc>
      </w:tr>
      <w:tr w:rsidR="0038630B" w:rsidRPr="00897C30" w14:paraId="45F84EF1" w14:textId="77777777" w:rsidTr="002E3A99">
        <w:trPr>
          <w:trHeight w:val="209"/>
        </w:trPr>
        <w:tc>
          <w:tcPr>
            <w:cnfStyle w:val="001000000000" w:firstRow="0" w:lastRow="0" w:firstColumn="1" w:lastColumn="0" w:oddVBand="0" w:evenVBand="0" w:oddHBand="0" w:evenHBand="0" w:firstRowFirstColumn="0" w:firstRowLastColumn="0" w:lastRowFirstColumn="0" w:lastRowLastColumn="0"/>
            <w:tcW w:w="1260" w:type="dxa"/>
            <w:shd w:val="clear" w:color="auto" w:fill="auto"/>
            <w:noWrap/>
            <w:vAlign w:val="bottom"/>
          </w:tcPr>
          <w:p w14:paraId="07917B80" w14:textId="16AD5E07"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0.02</w:t>
            </w:r>
          </w:p>
        </w:tc>
        <w:tc>
          <w:tcPr>
            <w:tcW w:w="1080" w:type="dxa"/>
            <w:vAlign w:val="bottom"/>
          </w:tcPr>
          <w:p w14:paraId="733B9146" w14:textId="6B7DD80B"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0.00</w:t>
            </w:r>
          </w:p>
        </w:tc>
        <w:tc>
          <w:tcPr>
            <w:tcW w:w="1350" w:type="dxa"/>
            <w:shd w:val="clear" w:color="auto" w:fill="auto"/>
            <w:noWrap/>
            <w:vAlign w:val="bottom"/>
          </w:tcPr>
          <w:p w14:paraId="4F4117F9" w14:textId="0DDC2FB2"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0.17</w:t>
            </w:r>
          </w:p>
        </w:tc>
        <w:tc>
          <w:tcPr>
            <w:tcW w:w="1440" w:type="dxa"/>
            <w:shd w:val="clear" w:color="auto" w:fill="auto"/>
            <w:noWrap/>
            <w:vAlign w:val="bottom"/>
          </w:tcPr>
          <w:p w14:paraId="0F419AE1" w14:textId="52311DE1"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0.01</w:t>
            </w:r>
          </w:p>
        </w:tc>
        <w:tc>
          <w:tcPr>
            <w:tcW w:w="1080" w:type="dxa"/>
            <w:shd w:val="clear" w:color="auto" w:fill="auto"/>
            <w:noWrap/>
            <w:vAlign w:val="bottom"/>
          </w:tcPr>
          <w:p w14:paraId="62DF6109" w14:textId="53194B1A"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1.53</w:t>
            </w:r>
          </w:p>
        </w:tc>
        <w:tc>
          <w:tcPr>
            <w:tcW w:w="1350" w:type="dxa"/>
            <w:shd w:val="clear" w:color="auto" w:fill="auto"/>
            <w:noWrap/>
            <w:vAlign w:val="bottom"/>
          </w:tcPr>
          <w:p w14:paraId="2E9A720F" w14:textId="4B2CBA6D"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0.01</w:t>
            </w:r>
          </w:p>
        </w:tc>
        <w:tc>
          <w:tcPr>
            <w:tcW w:w="1170" w:type="dxa"/>
            <w:shd w:val="clear" w:color="auto" w:fill="auto"/>
            <w:noWrap/>
            <w:vAlign w:val="bottom"/>
          </w:tcPr>
          <w:p w14:paraId="7616707A" w14:textId="1BE80E70"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0.00</w:t>
            </w:r>
          </w:p>
        </w:tc>
        <w:tc>
          <w:tcPr>
            <w:tcW w:w="960" w:type="dxa"/>
            <w:shd w:val="clear" w:color="auto" w:fill="auto"/>
            <w:noWrap/>
            <w:vAlign w:val="bottom"/>
          </w:tcPr>
          <w:p w14:paraId="55E60004" w14:textId="060A20C8"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1.75</w:t>
            </w:r>
          </w:p>
        </w:tc>
        <w:tc>
          <w:tcPr>
            <w:tcW w:w="236" w:type="dxa"/>
            <w:vAlign w:val="center"/>
          </w:tcPr>
          <w:p w14:paraId="739B717E"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vAlign w:val="bottom"/>
          </w:tcPr>
          <w:p w14:paraId="2D5DD906" w14:textId="67DFDCD8"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19</w:t>
            </w:r>
          </w:p>
        </w:tc>
        <w:tc>
          <w:tcPr>
            <w:tcW w:w="1170" w:type="dxa"/>
          </w:tcPr>
          <w:p w14:paraId="045B848A"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OB</w:t>
            </w:r>
          </w:p>
        </w:tc>
      </w:tr>
      <w:tr w:rsidR="00801A9D" w:rsidRPr="00897C30" w14:paraId="458FD0DE" w14:textId="77777777" w:rsidTr="00DD6879">
        <w:trPr>
          <w:trHeight w:val="330"/>
        </w:trPr>
        <w:tc>
          <w:tcPr>
            <w:cnfStyle w:val="001000000000" w:firstRow="0" w:lastRow="0" w:firstColumn="1" w:lastColumn="0" w:oddVBand="0" w:evenVBand="0" w:oddHBand="0" w:evenHBand="0" w:firstRowFirstColumn="0" w:firstRowLastColumn="0" w:lastRowFirstColumn="0" w:lastRowLastColumn="0"/>
            <w:tcW w:w="9690" w:type="dxa"/>
            <w:gridSpan w:val="8"/>
            <w:tcBorders>
              <w:top w:val="single" w:sz="12" w:space="0" w:color="auto"/>
              <w:bottom w:val="single" w:sz="4" w:space="0" w:color="auto"/>
            </w:tcBorders>
            <w:vAlign w:val="center"/>
          </w:tcPr>
          <w:p w14:paraId="2E90F99F" w14:textId="23B42E42" w:rsidR="00801A9D" w:rsidRPr="005579BD" w:rsidRDefault="00801A9D" w:rsidP="00801A9D">
            <w:pPr>
              <w:rPr>
                <w:rFonts w:ascii="Times New Roman" w:hAnsi="Times New Roman" w:cs="Times New Roman"/>
              </w:rPr>
            </w:pPr>
            <w:r w:rsidRPr="005579BD">
              <w:rPr>
                <w:rFonts w:ascii="Times New Roman" w:hAnsi="Times New Roman" w:cs="Times New Roman"/>
              </w:rPr>
              <w:t>Average biomass based on counts g</w:t>
            </w:r>
            <w:r w:rsidR="001D3A8A">
              <w:rPr>
                <w:rFonts w:ascii="Times New Roman" w:hAnsi="Times New Roman" w:cs="Times New Roman"/>
              </w:rPr>
              <w:t>/</w:t>
            </w:r>
            <w:r w:rsidRPr="005579BD">
              <w:rPr>
                <w:rFonts w:ascii="Times New Roman" w:hAnsi="Times New Roman" w:cs="Times New Roman"/>
              </w:rPr>
              <w:t>m</w:t>
            </w:r>
            <w:r w:rsidRPr="005579BD">
              <w:rPr>
                <w:rFonts w:ascii="Times New Roman" w:hAnsi="Times New Roman" w:cs="Times New Roman"/>
                <w:vertAlign w:val="superscript"/>
              </w:rPr>
              <w:t>3</w:t>
            </w:r>
          </w:p>
        </w:tc>
        <w:tc>
          <w:tcPr>
            <w:tcW w:w="236" w:type="dxa"/>
            <w:tcBorders>
              <w:top w:val="single" w:sz="12" w:space="0" w:color="auto"/>
              <w:bottom w:val="single" w:sz="12" w:space="0" w:color="auto"/>
            </w:tcBorders>
          </w:tcPr>
          <w:p w14:paraId="0AC513EB" w14:textId="77777777" w:rsidR="00801A9D" w:rsidRPr="005579BD" w:rsidRDefault="00801A9D" w:rsidP="00801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tcBorders>
              <w:top w:val="single" w:sz="12" w:space="0" w:color="auto"/>
              <w:bottom w:val="single" w:sz="12" w:space="0" w:color="auto"/>
            </w:tcBorders>
          </w:tcPr>
          <w:p w14:paraId="4599D8F7" w14:textId="77777777" w:rsidR="00801A9D" w:rsidRPr="005579BD" w:rsidRDefault="00801A9D" w:rsidP="00801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Borders>
              <w:top w:val="single" w:sz="12" w:space="0" w:color="auto"/>
              <w:bottom w:val="single" w:sz="12" w:space="0" w:color="auto"/>
            </w:tcBorders>
          </w:tcPr>
          <w:p w14:paraId="3A255738" w14:textId="77777777" w:rsidR="00801A9D" w:rsidRPr="005579BD" w:rsidRDefault="00801A9D" w:rsidP="00801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8630B" w:rsidRPr="00897C30" w14:paraId="28588594" w14:textId="77777777" w:rsidTr="00DD6879">
        <w:trPr>
          <w:trHeight w:val="209"/>
        </w:trPr>
        <w:tc>
          <w:tcPr>
            <w:cnfStyle w:val="001000000000" w:firstRow="0" w:lastRow="0" w:firstColumn="1" w:lastColumn="0" w:oddVBand="0" w:evenVBand="0" w:oddHBand="0" w:evenHBand="0" w:firstRowFirstColumn="0" w:firstRowLastColumn="0" w:lastRowFirstColumn="0" w:lastRowLastColumn="0"/>
            <w:tcW w:w="1260" w:type="dxa"/>
            <w:tcBorders>
              <w:top w:val="single" w:sz="12" w:space="0" w:color="auto"/>
            </w:tcBorders>
            <w:shd w:val="clear" w:color="auto" w:fill="auto"/>
            <w:noWrap/>
            <w:vAlign w:val="bottom"/>
          </w:tcPr>
          <w:p w14:paraId="394CA01A" w14:textId="71CD165A"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5.33</w:t>
            </w:r>
          </w:p>
        </w:tc>
        <w:tc>
          <w:tcPr>
            <w:tcW w:w="1080" w:type="dxa"/>
            <w:tcBorders>
              <w:top w:val="single" w:sz="12" w:space="0" w:color="auto"/>
            </w:tcBorders>
            <w:vAlign w:val="bottom"/>
          </w:tcPr>
          <w:p w14:paraId="4BA6DBEA" w14:textId="5D1741E4"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5.15</w:t>
            </w:r>
          </w:p>
        </w:tc>
        <w:tc>
          <w:tcPr>
            <w:tcW w:w="1350" w:type="dxa"/>
            <w:tcBorders>
              <w:top w:val="single" w:sz="12" w:space="0" w:color="auto"/>
            </w:tcBorders>
            <w:shd w:val="clear" w:color="auto" w:fill="auto"/>
            <w:noWrap/>
            <w:vAlign w:val="bottom"/>
          </w:tcPr>
          <w:p w14:paraId="5B4F6B02" w14:textId="0387E4E8"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0.04</w:t>
            </w:r>
          </w:p>
        </w:tc>
        <w:tc>
          <w:tcPr>
            <w:tcW w:w="1440" w:type="dxa"/>
            <w:tcBorders>
              <w:top w:val="single" w:sz="12" w:space="0" w:color="auto"/>
            </w:tcBorders>
            <w:shd w:val="clear" w:color="auto" w:fill="auto"/>
            <w:noWrap/>
            <w:vAlign w:val="bottom"/>
          </w:tcPr>
          <w:p w14:paraId="10C9251D" w14:textId="4BCE0B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0.02</w:t>
            </w:r>
          </w:p>
        </w:tc>
        <w:tc>
          <w:tcPr>
            <w:tcW w:w="1080" w:type="dxa"/>
            <w:tcBorders>
              <w:top w:val="single" w:sz="12" w:space="0" w:color="auto"/>
            </w:tcBorders>
            <w:shd w:val="clear" w:color="auto" w:fill="auto"/>
            <w:noWrap/>
            <w:vAlign w:val="bottom"/>
          </w:tcPr>
          <w:p w14:paraId="0FA186E8" w14:textId="43D8CF1B"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1.00</w:t>
            </w:r>
          </w:p>
        </w:tc>
        <w:tc>
          <w:tcPr>
            <w:tcW w:w="1350" w:type="dxa"/>
            <w:tcBorders>
              <w:top w:val="single" w:sz="12" w:space="0" w:color="auto"/>
            </w:tcBorders>
            <w:shd w:val="clear" w:color="auto" w:fill="auto"/>
            <w:noWrap/>
            <w:vAlign w:val="bottom"/>
          </w:tcPr>
          <w:p w14:paraId="42C11CB1" w14:textId="238A06A8"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0.07</w:t>
            </w:r>
          </w:p>
        </w:tc>
        <w:tc>
          <w:tcPr>
            <w:tcW w:w="1170" w:type="dxa"/>
            <w:tcBorders>
              <w:top w:val="single" w:sz="12" w:space="0" w:color="auto"/>
            </w:tcBorders>
            <w:shd w:val="clear" w:color="auto" w:fill="auto"/>
            <w:noWrap/>
            <w:vAlign w:val="bottom"/>
          </w:tcPr>
          <w:p w14:paraId="057684CD" w14:textId="112E380C"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0.05</w:t>
            </w:r>
          </w:p>
        </w:tc>
        <w:tc>
          <w:tcPr>
            <w:tcW w:w="960" w:type="dxa"/>
            <w:tcBorders>
              <w:top w:val="single" w:sz="12" w:space="0" w:color="auto"/>
            </w:tcBorders>
            <w:shd w:val="clear" w:color="auto" w:fill="auto"/>
            <w:noWrap/>
            <w:vAlign w:val="bottom"/>
          </w:tcPr>
          <w:p w14:paraId="2ED15F6D" w14:textId="0DCD8E44"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6.51</w:t>
            </w:r>
          </w:p>
        </w:tc>
        <w:tc>
          <w:tcPr>
            <w:tcW w:w="236" w:type="dxa"/>
            <w:tcBorders>
              <w:top w:val="single" w:sz="12" w:space="0" w:color="auto"/>
            </w:tcBorders>
            <w:vAlign w:val="bottom"/>
          </w:tcPr>
          <w:p w14:paraId="31469FDB"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tcBorders>
              <w:top w:val="single" w:sz="12" w:space="0" w:color="auto"/>
            </w:tcBorders>
            <w:vAlign w:val="bottom"/>
          </w:tcPr>
          <w:p w14:paraId="7D6F646E" w14:textId="5138D2AE"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25.83</w:t>
            </w:r>
          </w:p>
        </w:tc>
        <w:tc>
          <w:tcPr>
            <w:tcW w:w="1170" w:type="dxa"/>
            <w:tcBorders>
              <w:top w:val="single" w:sz="12" w:space="0" w:color="auto"/>
            </w:tcBorders>
          </w:tcPr>
          <w:p w14:paraId="356CC1EE"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IB</w:t>
            </w:r>
          </w:p>
        </w:tc>
      </w:tr>
      <w:tr w:rsidR="0038630B" w:rsidRPr="00897C30" w14:paraId="1E0063FA" w14:textId="77777777" w:rsidTr="00DD6879">
        <w:trPr>
          <w:trHeight w:val="209"/>
        </w:trPr>
        <w:tc>
          <w:tcPr>
            <w:cnfStyle w:val="001000000000" w:firstRow="0" w:lastRow="0" w:firstColumn="1" w:lastColumn="0" w:oddVBand="0" w:evenVBand="0" w:oddHBand="0" w:evenHBand="0" w:firstRowFirstColumn="0" w:firstRowLastColumn="0" w:lastRowFirstColumn="0" w:lastRowLastColumn="0"/>
            <w:tcW w:w="1260" w:type="dxa"/>
            <w:tcBorders>
              <w:bottom w:val="single" w:sz="12" w:space="0" w:color="auto"/>
            </w:tcBorders>
            <w:shd w:val="clear" w:color="auto" w:fill="auto"/>
            <w:noWrap/>
            <w:vAlign w:val="bottom"/>
          </w:tcPr>
          <w:p w14:paraId="6709487E" w14:textId="0DD6EE30" w:rsidR="0038630B" w:rsidRPr="0038630B" w:rsidRDefault="0038630B" w:rsidP="0038630B">
            <w:pPr>
              <w:rPr>
                <w:rFonts w:ascii="Times New Roman" w:hAnsi="Times New Roman" w:cs="Times New Roman"/>
                <w:b w:val="0"/>
                <w:bCs w:val="0"/>
              </w:rPr>
            </w:pPr>
            <w:r w:rsidRPr="0038630B">
              <w:rPr>
                <w:rFonts w:ascii="Times New Roman" w:hAnsi="Times New Roman" w:cs="Times New Roman"/>
                <w:b w:val="0"/>
                <w:bCs w:val="0"/>
                <w:color w:val="000000"/>
              </w:rPr>
              <w:t>0.13</w:t>
            </w:r>
          </w:p>
        </w:tc>
        <w:tc>
          <w:tcPr>
            <w:tcW w:w="1080" w:type="dxa"/>
            <w:tcBorders>
              <w:bottom w:val="single" w:sz="12" w:space="0" w:color="auto"/>
            </w:tcBorders>
            <w:vAlign w:val="bottom"/>
          </w:tcPr>
          <w:p w14:paraId="6A2EFFC9" w14:textId="37EF44D6"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0.08</w:t>
            </w:r>
          </w:p>
        </w:tc>
        <w:tc>
          <w:tcPr>
            <w:tcW w:w="1350" w:type="dxa"/>
            <w:tcBorders>
              <w:bottom w:val="single" w:sz="12" w:space="0" w:color="auto"/>
            </w:tcBorders>
            <w:shd w:val="clear" w:color="auto" w:fill="auto"/>
            <w:noWrap/>
            <w:vAlign w:val="bottom"/>
          </w:tcPr>
          <w:p w14:paraId="28179F15" w14:textId="3D209740"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0.08</w:t>
            </w:r>
          </w:p>
        </w:tc>
        <w:tc>
          <w:tcPr>
            <w:tcW w:w="1440" w:type="dxa"/>
            <w:tcBorders>
              <w:bottom w:val="single" w:sz="12" w:space="0" w:color="auto"/>
            </w:tcBorders>
            <w:shd w:val="clear" w:color="auto" w:fill="auto"/>
            <w:noWrap/>
            <w:vAlign w:val="bottom"/>
          </w:tcPr>
          <w:p w14:paraId="2D3EB309" w14:textId="594E8EA5"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0.05</w:t>
            </w:r>
          </w:p>
        </w:tc>
        <w:tc>
          <w:tcPr>
            <w:tcW w:w="1080" w:type="dxa"/>
            <w:tcBorders>
              <w:bottom w:val="single" w:sz="12" w:space="0" w:color="auto"/>
            </w:tcBorders>
            <w:shd w:val="clear" w:color="auto" w:fill="auto"/>
            <w:noWrap/>
            <w:vAlign w:val="bottom"/>
          </w:tcPr>
          <w:p w14:paraId="596721E8" w14:textId="3B3FF3DD"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0.96</w:t>
            </w:r>
          </w:p>
        </w:tc>
        <w:tc>
          <w:tcPr>
            <w:tcW w:w="1350" w:type="dxa"/>
            <w:tcBorders>
              <w:bottom w:val="single" w:sz="12" w:space="0" w:color="auto"/>
            </w:tcBorders>
            <w:shd w:val="clear" w:color="auto" w:fill="auto"/>
            <w:noWrap/>
            <w:vAlign w:val="bottom"/>
          </w:tcPr>
          <w:p w14:paraId="648C9F9D" w14:textId="6344FF5D"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0.04</w:t>
            </w:r>
          </w:p>
        </w:tc>
        <w:tc>
          <w:tcPr>
            <w:tcW w:w="1170" w:type="dxa"/>
            <w:tcBorders>
              <w:bottom w:val="single" w:sz="12" w:space="0" w:color="auto"/>
            </w:tcBorders>
            <w:shd w:val="clear" w:color="auto" w:fill="auto"/>
            <w:noWrap/>
            <w:vAlign w:val="bottom"/>
          </w:tcPr>
          <w:p w14:paraId="01D43E2E" w14:textId="79EA4A0D"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0.07</w:t>
            </w:r>
          </w:p>
        </w:tc>
        <w:tc>
          <w:tcPr>
            <w:tcW w:w="960" w:type="dxa"/>
            <w:tcBorders>
              <w:bottom w:val="single" w:sz="12" w:space="0" w:color="auto"/>
            </w:tcBorders>
            <w:shd w:val="clear" w:color="auto" w:fill="auto"/>
            <w:noWrap/>
            <w:vAlign w:val="bottom"/>
          </w:tcPr>
          <w:p w14:paraId="46620CA7" w14:textId="6309A1C9"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1.32</w:t>
            </w:r>
          </w:p>
        </w:tc>
        <w:tc>
          <w:tcPr>
            <w:tcW w:w="236" w:type="dxa"/>
            <w:tcBorders>
              <w:bottom w:val="single" w:sz="12" w:space="0" w:color="auto"/>
            </w:tcBorders>
            <w:vAlign w:val="bottom"/>
          </w:tcPr>
          <w:p w14:paraId="3A8C4760"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84" w:type="dxa"/>
            <w:tcBorders>
              <w:bottom w:val="single" w:sz="12" w:space="0" w:color="auto"/>
            </w:tcBorders>
            <w:vAlign w:val="bottom"/>
          </w:tcPr>
          <w:p w14:paraId="329AFD26" w14:textId="29CAB412"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color w:val="000000"/>
              </w:rPr>
              <w:t>30.57</w:t>
            </w:r>
          </w:p>
        </w:tc>
        <w:tc>
          <w:tcPr>
            <w:tcW w:w="1170" w:type="dxa"/>
            <w:tcBorders>
              <w:bottom w:val="single" w:sz="12" w:space="0" w:color="auto"/>
            </w:tcBorders>
          </w:tcPr>
          <w:p w14:paraId="7EEE7B62" w14:textId="77777777" w:rsidR="0038630B" w:rsidRPr="0038630B" w:rsidRDefault="0038630B" w:rsidP="003863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630B">
              <w:rPr>
                <w:rFonts w:ascii="Times New Roman" w:hAnsi="Times New Roman" w:cs="Times New Roman"/>
              </w:rPr>
              <w:t>OB</w:t>
            </w:r>
          </w:p>
        </w:tc>
      </w:tr>
    </w:tbl>
    <w:bookmarkEnd w:id="11"/>
    <w:p w14:paraId="4DC925AA" w14:textId="1B698963" w:rsidR="00801A9D" w:rsidRPr="001C1F94" w:rsidRDefault="00DD6879" w:rsidP="00FF7406">
      <w:pPr>
        <w:spacing w:after="20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791C6D7" wp14:editId="7EA951E8">
                <wp:simplePos x="0" y="0"/>
                <wp:positionH relativeFrom="column">
                  <wp:posOffset>-819151</wp:posOffset>
                </wp:positionH>
                <wp:positionV relativeFrom="paragraph">
                  <wp:posOffset>85725</wp:posOffset>
                </wp:positionV>
                <wp:extent cx="7610475"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610475" cy="914400"/>
                        </a:xfrm>
                        <a:prstGeom prst="rect">
                          <a:avLst/>
                        </a:prstGeom>
                        <a:noFill/>
                        <a:ln w="6350">
                          <a:noFill/>
                        </a:ln>
                      </wps:spPr>
                      <wps:txbx>
                        <w:txbxContent>
                          <w:p w14:paraId="7E1F1FA3" w14:textId="5DA0C25D" w:rsidR="00DD6879" w:rsidRDefault="00DD6879">
                            <w:r>
                              <w:rPr>
                                <w:rFonts w:ascii="Times New Roman" w:hAnsi="Times New Roman" w:cs="Times New Roman"/>
                              </w:rPr>
                              <w:t>Table</w:t>
                            </w:r>
                            <w:r w:rsidRPr="001C1F94">
                              <w:rPr>
                                <w:rFonts w:ascii="Times New Roman" w:hAnsi="Times New Roman" w:cs="Times New Roman"/>
                              </w:rPr>
                              <w:t xml:space="preserve"> 2: </w:t>
                            </w:r>
                            <w:bookmarkStart w:id="12" w:name="_Hlk149130771"/>
                            <w:r w:rsidRPr="001C1F94">
                              <w:rPr>
                                <w:rFonts w:ascii="Times New Roman" w:hAnsi="Times New Roman" w:cs="Times New Roman"/>
                              </w:rPr>
                              <w:t xml:space="preserve">Of the samples that have an in-bloom (IB) or out-of-bloom (OB) designation, a subset of 6=IB and </w:t>
                            </w:r>
                            <w:r w:rsidR="000A243D">
                              <w:rPr>
                                <w:rFonts w:ascii="Times New Roman" w:hAnsi="Times New Roman" w:cs="Times New Roman"/>
                              </w:rPr>
                              <w:t>7</w:t>
                            </w:r>
                            <w:r w:rsidRPr="001C1F94">
                              <w:rPr>
                                <w:rFonts w:ascii="Times New Roman" w:hAnsi="Times New Roman" w:cs="Times New Roman"/>
                              </w:rPr>
                              <w:t>=OB samples ha</w:t>
                            </w:r>
                            <w:r w:rsidR="008710F8">
                              <w:rPr>
                                <w:rFonts w:ascii="Times New Roman" w:hAnsi="Times New Roman" w:cs="Times New Roman"/>
                              </w:rPr>
                              <w:t>d associated</w:t>
                            </w:r>
                            <w:r w:rsidRPr="001C1F94">
                              <w:rPr>
                                <w:rFonts w:ascii="Times New Roman" w:hAnsi="Times New Roman" w:cs="Times New Roman"/>
                              </w:rPr>
                              <w:t xml:space="preserve"> phytoplankton biomass counts. For a rough approximation of bloom composition these biomass counts were averaged for each designation in this table.</w:t>
                            </w:r>
                            <w:bookmarkEnd w:id="1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91C6D7" id="Text Box 3" o:spid="_x0000_s1027" type="#_x0000_t202" style="position:absolute;margin-left:-64.5pt;margin-top:6.75pt;width:599.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" filled="f" stroked="f" strokeweight=".5pt">
                <v:textbox>
                  <w:txbxContent>
                    <w:p w14:paraId="7E1F1FA3" w14:textId="5DA0C25D" w:rsidR="00DD6879" w:rsidRDefault="00DD6879">
                      <w:r>
                        <w:rPr>
                          <w:rFonts w:ascii="Times New Roman" w:hAnsi="Times New Roman" w:cs="Times New Roman"/>
                        </w:rPr>
                        <w:t>Table</w:t>
                      </w:r>
                      <w:r w:rsidRPr="001C1F94">
                        <w:rPr>
                          <w:rFonts w:ascii="Times New Roman" w:hAnsi="Times New Roman" w:cs="Times New Roman"/>
                        </w:rPr>
                        <w:t xml:space="preserve"> 2: </w:t>
                      </w:r>
                      <w:bookmarkStart w:id="23" w:name="_Hlk149130771"/>
                      <w:r w:rsidRPr="001C1F94">
                        <w:rPr>
                          <w:rFonts w:ascii="Times New Roman" w:hAnsi="Times New Roman" w:cs="Times New Roman"/>
                        </w:rPr>
                        <w:t xml:space="preserve">Of the samples that have an in-bloom (IB) or out-of-bloom (OB) designation, a subset of 6=IB and </w:t>
                      </w:r>
                      <w:r w:rsidR="000A243D">
                        <w:rPr>
                          <w:rFonts w:ascii="Times New Roman" w:hAnsi="Times New Roman" w:cs="Times New Roman"/>
                        </w:rPr>
                        <w:t>7</w:t>
                      </w:r>
                      <w:r w:rsidRPr="001C1F94">
                        <w:rPr>
                          <w:rFonts w:ascii="Times New Roman" w:hAnsi="Times New Roman" w:cs="Times New Roman"/>
                        </w:rPr>
                        <w:t>=OB samples ha</w:t>
                      </w:r>
                      <w:r w:rsidR="008710F8">
                        <w:rPr>
                          <w:rFonts w:ascii="Times New Roman" w:hAnsi="Times New Roman" w:cs="Times New Roman"/>
                        </w:rPr>
                        <w:t>d associated</w:t>
                      </w:r>
                      <w:r w:rsidRPr="001C1F94">
                        <w:rPr>
                          <w:rFonts w:ascii="Times New Roman" w:hAnsi="Times New Roman" w:cs="Times New Roman"/>
                        </w:rPr>
                        <w:t xml:space="preserve"> phytoplankton biomass counts. For a rough approximation of bloom composition these biomass counts were averaged for each designation in this table.</w:t>
                      </w:r>
                      <w:bookmarkEnd w:id="23"/>
                    </w:p>
                  </w:txbxContent>
                </v:textbox>
              </v:shape>
            </w:pict>
          </mc:Fallback>
        </mc:AlternateContent>
      </w:r>
    </w:p>
    <w:bookmarkEnd w:id="9"/>
    <w:bookmarkEnd w:id="10"/>
    <w:p w14:paraId="0CB13E2F" w14:textId="77777777" w:rsidR="00DD6879" w:rsidRDefault="00DD6879" w:rsidP="00FF7406">
      <w:pPr>
        <w:pStyle w:val="Caption"/>
        <w:rPr>
          <w:rFonts w:ascii="Times New Roman" w:hAnsi="Times New Roman" w:cs="Times New Roman"/>
          <w:i w:val="0"/>
          <w:iCs w:val="0"/>
          <w:color w:val="auto"/>
          <w:sz w:val="22"/>
          <w:szCs w:val="22"/>
        </w:rPr>
      </w:pPr>
    </w:p>
    <w:p w14:paraId="762F0756" w14:textId="77777777" w:rsidR="00DD6879" w:rsidRDefault="00DD6879" w:rsidP="00FF7406">
      <w:pPr>
        <w:pStyle w:val="Caption"/>
        <w:rPr>
          <w:rFonts w:ascii="Times New Roman" w:hAnsi="Times New Roman" w:cs="Times New Roman"/>
          <w:i w:val="0"/>
          <w:iCs w:val="0"/>
          <w:color w:val="auto"/>
          <w:sz w:val="22"/>
          <w:szCs w:val="22"/>
        </w:rPr>
      </w:pPr>
    </w:p>
    <w:p w14:paraId="06072BE8" w14:textId="77777777" w:rsidR="00DD6879" w:rsidRDefault="00DD6879" w:rsidP="00FF7406">
      <w:pPr>
        <w:pStyle w:val="Caption"/>
        <w:rPr>
          <w:rFonts w:ascii="Times New Roman" w:hAnsi="Times New Roman" w:cs="Times New Roman"/>
          <w:i w:val="0"/>
          <w:iCs w:val="0"/>
          <w:color w:val="auto"/>
          <w:sz w:val="22"/>
          <w:szCs w:val="22"/>
        </w:rPr>
      </w:pPr>
    </w:p>
    <w:p w14:paraId="24D6269B" w14:textId="77777777" w:rsidR="00DD6879" w:rsidRDefault="00DD6879" w:rsidP="00FF7406">
      <w:pPr>
        <w:pStyle w:val="Caption"/>
        <w:rPr>
          <w:rFonts w:ascii="Times New Roman" w:hAnsi="Times New Roman" w:cs="Times New Roman"/>
          <w:i w:val="0"/>
          <w:iCs w:val="0"/>
          <w:color w:val="auto"/>
          <w:sz w:val="22"/>
          <w:szCs w:val="22"/>
        </w:rPr>
      </w:pPr>
    </w:p>
    <w:p w14:paraId="2D35F894" w14:textId="77777777" w:rsidR="00DD6879" w:rsidRDefault="00DD6879" w:rsidP="00FF7406">
      <w:pPr>
        <w:pStyle w:val="Caption"/>
        <w:rPr>
          <w:rFonts w:ascii="Times New Roman" w:hAnsi="Times New Roman" w:cs="Times New Roman"/>
          <w:i w:val="0"/>
          <w:iCs w:val="0"/>
          <w:color w:val="auto"/>
          <w:sz w:val="22"/>
          <w:szCs w:val="22"/>
        </w:rPr>
      </w:pPr>
    </w:p>
    <w:p w14:paraId="09D529AF" w14:textId="77777777" w:rsidR="00DD6879" w:rsidRDefault="00DD6879" w:rsidP="00FF7406">
      <w:pPr>
        <w:pStyle w:val="Caption"/>
        <w:rPr>
          <w:rFonts w:ascii="Times New Roman" w:hAnsi="Times New Roman" w:cs="Times New Roman"/>
          <w:i w:val="0"/>
          <w:iCs w:val="0"/>
          <w:color w:val="auto"/>
          <w:sz w:val="22"/>
          <w:szCs w:val="22"/>
        </w:rPr>
      </w:pPr>
    </w:p>
    <w:p w14:paraId="6B9EC9F0" w14:textId="77777777" w:rsidR="00DD6879" w:rsidRDefault="00DD6879" w:rsidP="00FF7406">
      <w:pPr>
        <w:pStyle w:val="Caption"/>
        <w:rPr>
          <w:rFonts w:ascii="Times New Roman" w:hAnsi="Times New Roman" w:cs="Times New Roman"/>
          <w:i w:val="0"/>
          <w:iCs w:val="0"/>
          <w:color w:val="auto"/>
          <w:sz w:val="22"/>
          <w:szCs w:val="22"/>
        </w:rPr>
      </w:pPr>
    </w:p>
    <w:p w14:paraId="70DFC2AA" w14:textId="77777777" w:rsidR="00DD6879" w:rsidRDefault="00DD6879" w:rsidP="00FF7406">
      <w:pPr>
        <w:pStyle w:val="Caption"/>
        <w:rPr>
          <w:rFonts w:ascii="Times New Roman" w:hAnsi="Times New Roman" w:cs="Times New Roman"/>
          <w:i w:val="0"/>
          <w:iCs w:val="0"/>
          <w:color w:val="auto"/>
          <w:sz w:val="22"/>
          <w:szCs w:val="22"/>
        </w:rPr>
      </w:pPr>
    </w:p>
    <w:p w14:paraId="395C4C1E" w14:textId="77777777" w:rsidR="00DD6879" w:rsidRDefault="00DD6879" w:rsidP="00FF7406">
      <w:pPr>
        <w:pStyle w:val="Caption"/>
        <w:rPr>
          <w:rFonts w:ascii="Times New Roman" w:hAnsi="Times New Roman" w:cs="Times New Roman"/>
          <w:i w:val="0"/>
          <w:iCs w:val="0"/>
          <w:color w:val="auto"/>
          <w:sz w:val="22"/>
          <w:szCs w:val="22"/>
        </w:rPr>
      </w:pPr>
    </w:p>
    <w:p w14:paraId="65F15EA1" w14:textId="77777777" w:rsidR="00DD6879" w:rsidRDefault="00DD6879" w:rsidP="00FF7406">
      <w:pPr>
        <w:pStyle w:val="Caption"/>
        <w:rPr>
          <w:rFonts w:ascii="Times New Roman" w:hAnsi="Times New Roman" w:cs="Times New Roman"/>
          <w:i w:val="0"/>
          <w:iCs w:val="0"/>
          <w:color w:val="auto"/>
          <w:sz w:val="22"/>
          <w:szCs w:val="22"/>
        </w:rPr>
      </w:pPr>
    </w:p>
    <w:p w14:paraId="58E82A7F" w14:textId="77777777" w:rsidR="00DD6879" w:rsidRDefault="00DD6879" w:rsidP="00FF7406">
      <w:pPr>
        <w:pStyle w:val="Caption"/>
        <w:rPr>
          <w:rFonts w:ascii="Times New Roman" w:hAnsi="Times New Roman" w:cs="Times New Roman"/>
          <w:i w:val="0"/>
          <w:iCs w:val="0"/>
          <w:color w:val="auto"/>
          <w:sz w:val="22"/>
          <w:szCs w:val="22"/>
        </w:rPr>
      </w:pPr>
    </w:p>
    <w:p w14:paraId="40C7CDD5" w14:textId="77777777" w:rsidR="00DD6879" w:rsidRDefault="00DD6879" w:rsidP="00FF7406">
      <w:pPr>
        <w:pStyle w:val="Caption"/>
        <w:rPr>
          <w:rFonts w:ascii="Times New Roman" w:hAnsi="Times New Roman" w:cs="Times New Roman"/>
          <w:i w:val="0"/>
          <w:iCs w:val="0"/>
          <w:color w:val="auto"/>
          <w:sz w:val="22"/>
          <w:szCs w:val="22"/>
        </w:rPr>
      </w:pPr>
    </w:p>
    <w:p w14:paraId="704E8D58" w14:textId="77777777" w:rsidR="00DD6879" w:rsidRDefault="00DD6879" w:rsidP="00FF7406">
      <w:pPr>
        <w:pStyle w:val="Caption"/>
        <w:rPr>
          <w:rFonts w:ascii="Times New Roman" w:hAnsi="Times New Roman" w:cs="Times New Roman"/>
          <w:i w:val="0"/>
          <w:iCs w:val="0"/>
          <w:color w:val="auto"/>
          <w:sz w:val="22"/>
          <w:szCs w:val="22"/>
        </w:rPr>
      </w:pPr>
    </w:p>
    <w:p w14:paraId="738BE82B" w14:textId="77777777" w:rsidR="00DD6879" w:rsidRDefault="00DD6879" w:rsidP="00FF7406">
      <w:pPr>
        <w:pStyle w:val="Caption"/>
        <w:rPr>
          <w:rFonts w:ascii="Times New Roman" w:hAnsi="Times New Roman" w:cs="Times New Roman"/>
          <w:i w:val="0"/>
          <w:iCs w:val="0"/>
          <w:color w:val="auto"/>
          <w:sz w:val="22"/>
          <w:szCs w:val="22"/>
        </w:rPr>
      </w:pPr>
    </w:p>
    <w:p w14:paraId="7062B71E" w14:textId="77777777" w:rsidR="00DD6879" w:rsidRDefault="00DD6879" w:rsidP="00FF7406">
      <w:pPr>
        <w:pStyle w:val="Caption"/>
        <w:rPr>
          <w:rFonts w:ascii="Times New Roman" w:hAnsi="Times New Roman" w:cs="Times New Roman"/>
          <w:i w:val="0"/>
          <w:iCs w:val="0"/>
          <w:color w:val="auto"/>
          <w:sz w:val="22"/>
          <w:szCs w:val="22"/>
        </w:rPr>
      </w:pPr>
    </w:p>
    <w:p w14:paraId="1A389AA7" w14:textId="13894F36" w:rsidR="00FF7406" w:rsidRDefault="00FF7406" w:rsidP="00FF7406">
      <w:pPr>
        <w:pStyle w:val="Caption"/>
        <w:rPr>
          <w:rFonts w:ascii="Times New Roman" w:hAnsi="Times New Roman" w:cs="Times New Roman"/>
          <w:i w:val="0"/>
          <w:iCs w:val="0"/>
          <w:color w:val="auto"/>
          <w:sz w:val="22"/>
          <w:szCs w:val="22"/>
        </w:rPr>
      </w:pPr>
      <w:bookmarkStart w:id="13" w:name="_Hlk169073800"/>
    </w:p>
    <w:tbl>
      <w:tblPr>
        <w:tblpPr w:leftFromText="180" w:rightFromText="180" w:vertAnchor="page" w:horzAnchor="margin" w:tblpY="3496"/>
        <w:tblW w:w="5310" w:type="dxa"/>
        <w:tblLook w:val="04A0" w:firstRow="1" w:lastRow="0" w:firstColumn="1" w:lastColumn="0" w:noHBand="0" w:noVBand="1"/>
      </w:tblPr>
      <w:tblGrid>
        <w:gridCol w:w="883"/>
        <w:gridCol w:w="897"/>
        <w:gridCol w:w="1460"/>
        <w:gridCol w:w="1273"/>
        <w:gridCol w:w="797"/>
      </w:tblGrid>
      <w:tr w:rsidR="0056507B" w:rsidRPr="00BB7F54" w14:paraId="6F072574" w14:textId="77777777" w:rsidTr="0056507B">
        <w:trPr>
          <w:trHeight w:val="300"/>
        </w:trPr>
        <w:tc>
          <w:tcPr>
            <w:tcW w:w="883" w:type="dxa"/>
            <w:tcBorders>
              <w:top w:val="single" w:sz="12" w:space="0" w:color="auto"/>
              <w:left w:val="nil"/>
              <w:bottom w:val="single" w:sz="12" w:space="0" w:color="auto"/>
              <w:right w:val="nil"/>
            </w:tcBorders>
            <w:shd w:val="clear" w:color="auto" w:fill="auto"/>
            <w:noWrap/>
            <w:vAlign w:val="bottom"/>
            <w:hideMark/>
          </w:tcPr>
          <w:bookmarkEnd w:id="13"/>
          <w:p w14:paraId="58C1793C" w14:textId="77777777" w:rsidR="0056507B" w:rsidRPr="00AE7DE7" w:rsidRDefault="0056507B" w:rsidP="0056507B">
            <w:pPr>
              <w:spacing w:after="0" w:line="240" w:lineRule="auto"/>
              <w:rPr>
                <w:rFonts w:ascii="Times New Roman" w:eastAsia="Times New Roman" w:hAnsi="Times New Roman" w:cs="Times New Roman"/>
                <w:color w:val="000000"/>
                <w:sz w:val="24"/>
                <w:szCs w:val="24"/>
                <w:vertAlign w:val="subscript"/>
              </w:rPr>
            </w:pPr>
            <w:r w:rsidRPr="00AE7DE7">
              <w:rPr>
                <w:rFonts w:ascii="Times New Roman" w:eastAsia="Times New Roman" w:hAnsi="Times New Roman" w:cs="Times New Roman"/>
                <w:color w:val="000000"/>
                <w:sz w:val="24"/>
                <w:szCs w:val="24"/>
                <w:vertAlign w:val="superscript"/>
              </w:rPr>
              <w:lastRenderedPageBreak/>
              <w:t>13</w:t>
            </w:r>
            <w:r w:rsidRPr="00AE7DE7">
              <w:rPr>
                <w:rFonts w:ascii="Times New Roman" w:eastAsia="Times New Roman" w:hAnsi="Times New Roman" w:cs="Times New Roman"/>
                <w:color w:val="000000"/>
                <w:sz w:val="24"/>
                <w:szCs w:val="24"/>
              </w:rPr>
              <w:t>C</w:t>
            </w:r>
            <w:r w:rsidRPr="00A0637B">
              <w:rPr>
                <w:rFonts w:ascii="Times New Roman" w:eastAsia="Times New Roman" w:hAnsi="Times New Roman" w:cs="Times New Roman"/>
                <w:color w:val="000000"/>
                <w:sz w:val="24"/>
                <w:szCs w:val="24"/>
                <w:vertAlign w:val="subscript"/>
              </w:rPr>
              <w:t>POM</w:t>
            </w:r>
          </w:p>
        </w:tc>
        <w:tc>
          <w:tcPr>
            <w:tcW w:w="897" w:type="dxa"/>
            <w:tcBorders>
              <w:top w:val="single" w:sz="12" w:space="0" w:color="auto"/>
              <w:left w:val="nil"/>
              <w:bottom w:val="single" w:sz="12" w:space="0" w:color="auto"/>
              <w:right w:val="nil"/>
            </w:tcBorders>
            <w:shd w:val="clear" w:color="auto" w:fill="auto"/>
            <w:noWrap/>
            <w:vAlign w:val="bottom"/>
            <w:hideMark/>
          </w:tcPr>
          <w:p w14:paraId="1154D974" w14:textId="77777777" w:rsidR="0056507B" w:rsidRPr="00AE7DE7" w:rsidRDefault="0056507B" w:rsidP="0056507B">
            <w:pPr>
              <w:spacing w:after="0" w:line="240" w:lineRule="auto"/>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vertAlign w:val="superscript"/>
              </w:rPr>
              <w:t>15</w:t>
            </w:r>
            <w:r w:rsidRPr="00AE7DE7">
              <w:rPr>
                <w:rFonts w:ascii="Times New Roman" w:eastAsia="Times New Roman" w:hAnsi="Times New Roman" w:cs="Times New Roman"/>
                <w:color w:val="000000"/>
                <w:sz w:val="24"/>
                <w:szCs w:val="24"/>
              </w:rPr>
              <w:t>N</w:t>
            </w:r>
            <w:r w:rsidRPr="00A0637B">
              <w:rPr>
                <w:rFonts w:ascii="Times New Roman" w:eastAsia="Times New Roman" w:hAnsi="Times New Roman" w:cs="Times New Roman"/>
                <w:color w:val="000000"/>
                <w:sz w:val="24"/>
                <w:szCs w:val="24"/>
                <w:vertAlign w:val="subscript"/>
              </w:rPr>
              <w:t>POM</w:t>
            </w:r>
          </w:p>
        </w:tc>
        <w:tc>
          <w:tcPr>
            <w:tcW w:w="1460" w:type="dxa"/>
            <w:tcBorders>
              <w:top w:val="single" w:sz="12" w:space="0" w:color="auto"/>
              <w:left w:val="nil"/>
              <w:bottom w:val="single" w:sz="12" w:space="0" w:color="auto"/>
              <w:right w:val="nil"/>
            </w:tcBorders>
            <w:shd w:val="clear" w:color="auto" w:fill="auto"/>
            <w:noWrap/>
            <w:vAlign w:val="bottom"/>
            <w:hideMark/>
          </w:tcPr>
          <w:p w14:paraId="7F26E4C5" w14:textId="77777777" w:rsidR="0056507B" w:rsidRPr="00AE7DE7" w:rsidRDefault="0056507B" w:rsidP="0056507B">
            <w:pPr>
              <w:spacing w:after="0" w:line="240" w:lineRule="auto"/>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Designation</w:t>
            </w:r>
          </w:p>
        </w:tc>
        <w:tc>
          <w:tcPr>
            <w:tcW w:w="2070" w:type="dxa"/>
            <w:gridSpan w:val="2"/>
            <w:tcBorders>
              <w:top w:val="single" w:sz="12" w:space="0" w:color="auto"/>
              <w:left w:val="nil"/>
              <w:bottom w:val="single" w:sz="12" w:space="0" w:color="auto"/>
              <w:right w:val="nil"/>
            </w:tcBorders>
            <w:vAlign w:val="bottom"/>
          </w:tcPr>
          <w:p w14:paraId="12234B29" w14:textId="77777777" w:rsidR="0056507B" w:rsidRPr="00AE7DE7"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Basin of collection</w:t>
            </w:r>
          </w:p>
        </w:tc>
      </w:tr>
      <w:tr w:rsidR="0056507B" w:rsidRPr="00AE7DE7" w14:paraId="11817BF6" w14:textId="77777777" w:rsidTr="0056507B">
        <w:trPr>
          <w:trHeight w:val="290"/>
        </w:trPr>
        <w:tc>
          <w:tcPr>
            <w:tcW w:w="883" w:type="dxa"/>
            <w:tcBorders>
              <w:top w:val="single" w:sz="12" w:space="0" w:color="auto"/>
              <w:left w:val="nil"/>
              <w:bottom w:val="nil"/>
              <w:right w:val="nil"/>
            </w:tcBorders>
            <w:shd w:val="clear" w:color="auto" w:fill="auto"/>
            <w:noWrap/>
            <w:vAlign w:val="bottom"/>
            <w:hideMark/>
          </w:tcPr>
          <w:p w14:paraId="0034D0E0"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-21.65</w:t>
            </w:r>
          </w:p>
        </w:tc>
        <w:tc>
          <w:tcPr>
            <w:tcW w:w="897" w:type="dxa"/>
            <w:tcBorders>
              <w:top w:val="single" w:sz="12" w:space="0" w:color="auto"/>
              <w:left w:val="nil"/>
              <w:bottom w:val="nil"/>
              <w:right w:val="nil"/>
            </w:tcBorders>
            <w:shd w:val="clear" w:color="auto" w:fill="auto"/>
            <w:noWrap/>
            <w:vAlign w:val="bottom"/>
            <w:hideMark/>
          </w:tcPr>
          <w:p w14:paraId="053DCD10"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8.74</w:t>
            </w:r>
          </w:p>
        </w:tc>
        <w:tc>
          <w:tcPr>
            <w:tcW w:w="1460" w:type="dxa"/>
            <w:tcBorders>
              <w:top w:val="single" w:sz="12" w:space="0" w:color="auto"/>
              <w:left w:val="nil"/>
              <w:bottom w:val="nil"/>
              <w:right w:val="nil"/>
            </w:tcBorders>
            <w:shd w:val="clear" w:color="auto" w:fill="auto"/>
            <w:noWrap/>
            <w:vAlign w:val="bottom"/>
            <w:hideMark/>
          </w:tcPr>
          <w:p w14:paraId="2EF08E52"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AE7DE7">
              <w:rPr>
                <w:rFonts w:ascii="Times New Roman" w:eastAsia="Times New Roman" w:hAnsi="Times New Roman" w:cs="Times New Roman"/>
                <w:color w:val="000000"/>
                <w:sz w:val="24"/>
                <w:szCs w:val="24"/>
              </w:rPr>
              <w:t>B</w:t>
            </w:r>
          </w:p>
        </w:tc>
        <w:tc>
          <w:tcPr>
            <w:tcW w:w="2070" w:type="dxa"/>
            <w:gridSpan w:val="2"/>
            <w:tcBorders>
              <w:top w:val="single" w:sz="12" w:space="0" w:color="auto"/>
              <w:left w:val="nil"/>
              <w:bottom w:val="nil"/>
              <w:right w:val="nil"/>
            </w:tcBorders>
          </w:tcPr>
          <w:p w14:paraId="5D90A7C8" w14:textId="77777777" w:rsidR="0056507B"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6CDE377F" w14:textId="77777777" w:rsidTr="0056507B">
        <w:trPr>
          <w:trHeight w:val="290"/>
        </w:trPr>
        <w:tc>
          <w:tcPr>
            <w:tcW w:w="883" w:type="dxa"/>
            <w:tcBorders>
              <w:top w:val="nil"/>
              <w:left w:val="nil"/>
              <w:bottom w:val="nil"/>
              <w:right w:val="nil"/>
            </w:tcBorders>
            <w:shd w:val="clear" w:color="auto" w:fill="auto"/>
            <w:noWrap/>
            <w:vAlign w:val="bottom"/>
            <w:hideMark/>
          </w:tcPr>
          <w:p w14:paraId="2F7D5580"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-23.56</w:t>
            </w:r>
          </w:p>
        </w:tc>
        <w:tc>
          <w:tcPr>
            <w:tcW w:w="897" w:type="dxa"/>
            <w:tcBorders>
              <w:top w:val="nil"/>
              <w:left w:val="nil"/>
              <w:bottom w:val="nil"/>
              <w:right w:val="nil"/>
            </w:tcBorders>
            <w:shd w:val="clear" w:color="auto" w:fill="auto"/>
            <w:noWrap/>
            <w:vAlign w:val="bottom"/>
            <w:hideMark/>
          </w:tcPr>
          <w:p w14:paraId="7645CDC3"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6.94</w:t>
            </w:r>
          </w:p>
        </w:tc>
        <w:tc>
          <w:tcPr>
            <w:tcW w:w="1460" w:type="dxa"/>
            <w:tcBorders>
              <w:top w:val="nil"/>
              <w:left w:val="nil"/>
              <w:bottom w:val="nil"/>
              <w:right w:val="nil"/>
            </w:tcBorders>
            <w:shd w:val="clear" w:color="auto" w:fill="auto"/>
            <w:noWrap/>
            <w:hideMark/>
          </w:tcPr>
          <w:p w14:paraId="6EF3AFDE"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236245">
              <w:rPr>
                <w:rFonts w:ascii="Times New Roman" w:eastAsia="Times New Roman" w:hAnsi="Times New Roman" w:cs="Times New Roman"/>
                <w:color w:val="000000"/>
                <w:sz w:val="24"/>
                <w:szCs w:val="24"/>
              </w:rPr>
              <w:t>IB</w:t>
            </w:r>
          </w:p>
        </w:tc>
        <w:tc>
          <w:tcPr>
            <w:tcW w:w="2070" w:type="dxa"/>
            <w:gridSpan w:val="2"/>
            <w:tcBorders>
              <w:top w:val="nil"/>
              <w:left w:val="nil"/>
              <w:bottom w:val="nil"/>
              <w:right w:val="nil"/>
            </w:tcBorders>
          </w:tcPr>
          <w:p w14:paraId="15AEC592" w14:textId="77777777" w:rsidR="0056507B" w:rsidRPr="00236245"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34C0FA29" w14:textId="77777777" w:rsidTr="0056507B">
        <w:trPr>
          <w:trHeight w:val="290"/>
        </w:trPr>
        <w:tc>
          <w:tcPr>
            <w:tcW w:w="883" w:type="dxa"/>
            <w:tcBorders>
              <w:top w:val="nil"/>
              <w:left w:val="nil"/>
              <w:bottom w:val="nil"/>
              <w:right w:val="nil"/>
            </w:tcBorders>
            <w:shd w:val="clear" w:color="auto" w:fill="auto"/>
            <w:noWrap/>
            <w:vAlign w:val="bottom"/>
            <w:hideMark/>
          </w:tcPr>
          <w:p w14:paraId="2403EB97"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-23.3</w:t>
            </w:r>
          </w:p>
        </w:tc>
        <w:tc>
          <w:tcPr>
            <w:tcW w:w="897" w:type="dxa"/>
            <w:tcBorders>
              <w:top w:val="nil"/>
              <w:left w:val="nil"/>
              <w:bottom w:val="nil"/>
              <w:right w:val="nil"/>
            </w:tcBorders>
            <w:shd w:val="clear" w:color="auto" w:fill="auto"/>
            <w:noWrap/>
            <w:vAlign w:val="bottom"/>
            <w:hideMark/>
          </w:tcPr>
          <w:p w14:paraId="4571BB6C"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6.36</w:t>
            </w:r>
          </w:p>
        </w:tc>
        <w:tc>
          <w:tcPr>
            <w:tcW w:w="1460" w:type="dxa"/>
            <w:tcBorders>
              <w:top w:val="nil"/>
              <w:left w:val="nil"/>
              <w:bottom w:val="nil"/>
              <w:right w:val="nil"/>
            </w:tcBorders>
            <w:shd w:val="clear" w:color="auto" w:fill="auto"/>
            <w:noWrap/>
            <w:hideMark/>
          </w:tcPr>
          <w:p w14:paraId="37300796"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236245">
              <w:rPr>
                <w:rFonts w:ascii="Times New Roman" w:eastAsia="Times New Roman" w:hAnsi="Times New Roman" w:cs="Times New Roman"/>
                <w:color w:val="000000"/>
                <w:sz w:val="24"/>
                <w:szCs w:val="24"/>
              </w:rPr>
              <w:t>IB</w:t>
            </w:r>
          </w:p>
        </w:tc>
        <w:tc>
          <w:tcPr>
            <w:tcW w:w="2070" w:type="dxa"/>
            <w:gridSpan w:val="2"/>
            <w:tcBorders>
              <w:top w:val="nil"/>
              <w:left w:val="nil"/>
              <w:bottom w:val="nil"/>
              <w:right w:val="nil"/>
            </w:tcBorders>
          </w:tcPr>
          <w:p w14:paraId="489FC7CE" w14:textId="77777777" w:rsidR="0056507B" w:rsidRPr="00236245"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749A370B" w14:textId="77777777" w:rsidTr="0056507B">
        <w:trPr>
          <w:trHeight w:val="290"/>
        </w:trPr>
        <w:tc>
          <w:tcPr>
            <w:tcW w:w="883" w:type="dxa"/>
            <w:tcBorders>
              <w:top w:val="nil"/>
              <w:left w:val="nil"/>
              <w:bottom w:val="nil"/>
              <w:right w:val="nil"/>
            </w:tcBorders>
            <w:shd w:val="clear" w:color="auto" w:fill="auto"/>
            <w:noWrap/>
            <w:vAlign w:val="bottom"/>
            <w:hideMark/>
          </w:tcPr>
          <w:p w14:paraId="6A49C5F1"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-22.67</w:t>
            </w:r>
          </w:p>
        </w:tc>
        <w:tc>
          <w:tcPr>
            <w:tcW w:w="897" w:type="dxa"/>
            <w:tcBorders>
              <w:top w:val="nil"/>
              <w:left w:val="nil"/>
              <w:bottom w:val="nil"/>
              <w:right w:val="nil"/>
            </w:tcBorders>
            <w:shd w:val="clear" w:color="auto" w:fill="auto"/>
            <w:noWrap/>
            <w:vAlign w:val="bottom"/>
            <w:hideMark/>
          </w:tcPr>
          <w:p w14:paraId="2B3BA098"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7.89</w:t>
            </w:r>
          </w:p>
        </w:tc>
        <w:tc>
          <w:tcPr>
            <w:tcW w:w="1460" w:type="dxa"/>
            <w:tcBorders>
              <w:top w:val="nil"/>
              <w:left w:val="nil"/>
              <w:bottom w:val="nil"/>
              <w:right w:val="nil"/>
            </w:tcBorders>
            <w:shd w:val="clear" w:color="auto" w:fill="auto"/>
            <w:noWrap/>
            <w:hideMark/>
          </w:tcPr>
          <w:p w14:paraId="298CAC3B"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236245">
              <w:rPr>
                <w:rFonts w:ascii="Times New Roman" w:eastAsia="Times New Roman" w:hAnsi="Times New Roman" w:cs="Times New Roman"/>
                <w:color w:val="000000"/>
                <w:sz w:val="24"/>
                <w:szCs w:val="24"/>
              </w:rPr>
              <w:t>IB</w:t>
            </w:r>
          </w:p>
        </w:tc>
        <w:tc>
          <w:tcPr>
            <w:tcW w:w="2070" w:type="dxa"/>
            <w:gridSpan w:val="2"/>
            <w:tcBorders>
              <w:top w:val="nil"/>
              <w:left w:val="nil"/>
              <w:bottom w:val="nil"/>
              <w:right w:val="nil"/>
            </w:tcBorders>
          </w:tcPr>
          <w:p w14:paraId="14B81214" w14:textId="77777777" w:rsidR="0056507B" w:rsidRPr="00236245"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24227C6C" w14:textId="77777777" w:rsidTr="0056507B">
        <w:trPr>
          <w:trHeight w:val="290"/>
        </w:trPr>
        <w:tc>
          <w:tcPr>
            <w:tcW w:w="883" w:type="dxa"/>
            <w:tcBorders>
              <w:top w:val="nil"/>
              <w:left w:val="nil"/>
              <w:bottom w:val="nil"/>
              <w:right w:val="nil"/>
            </w:tcBorders>
            <w:shd w:val="clear" w:color="auto" w:fill="auto"/>
            <w:noWrap/>
            <w:vAlign w:val="bottom"/>
            <w:hideMark/>
          </w:tcPr>
          <w:p w14:paraId="5B3EA086"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-21.44</w:t>
            </w:r>
          </w:p>
        </w:tc>
        <w:tc>
          <w:tcPr>
            <w:tcW w:w="897" w:type="dxa"/>
            <w:tcBorders>
              <w:top w:val="nil"/>
              <w:left w:val="nil"/>
              <w:bottom w:val="nil"/>
              <w:right w:val="nil"/>
            </w:tcBorders>
            <w:shd w:val="clear" w:color="auto" w:fill="auto"/>
            <w:noWrap/>
            <w:vAlign w:val="bottom"/>
            <w:hideMark/>
          </w:tcPr>
          <w:p w14:paraId="0CA11484"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9.74</w:t>
            </w:r>
          </w:p>
        </w:tc>
        <w:tc>
          <w:tcPr>
            <w:tcW w:w="1460" w:type="dxa"/>
            <w:tcBorders>
              <w:top w:val="nil"/>
              <w:left w:val="nil"/>
              <w:bottom w:val="nil"/>
              <w:right w:val="nil"/>
            </w:tcBorders>
            <w:shd w:val="clear" w:color="auto" w:fill="auto"/>
            <w:noWrap/>
            <w:hideMark/>
          </w:tcPr>
          <w:p w14:paraId="1A9CCBA5"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236245">
              <w:rPr>
                <w:rFonts w:ascii="Times New Roman" w:eastAsia="Times New Roman" w:hAnsi="Times New Roman" w:cs="Times New Roman"/>
                <w:color w:val="000000"/>
                <w:sz w:val="24"/>
                <w:szCs w:val="24"/>
              </w:rPr>
              <w:t>IB</w:t>
            </w:r>
          </w:p>
        </w:tc>
        <w:tc>
          <w:tcPr>
            <w:tcW w:w="2070" w:type="dxa"/>
            <w:gridSpan w:val="2"/>
            <w:tcBorders>
              <w:top w:val="nil"/>
              <w:left w:val="nil"/>
              <w:bottom w:val="nil"/>
              <w:right w:val="nil"/>
            </w:tcBorders>
          </w:tcPr>
          <w:p w14:paraId="0C3D3B8E" w14:textId="77777777" w:rsidR="0056507B" w:rsidRPr="00236245"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07D9EDE6" w14:textId="77777777" w:rsidTr="0056507B">
        <w:trPr>
          <w:trHeight w:val="290"/>
        </w:trPr>
        <w:tc>
          <w:tcPr>
            <w:tcW w:w="883" w:type="dxa"/>
            <w:tcBorders>
              <w:top w:val="nil"/>
              <w:left w:val="nil"/>
              <w:bottom w:val="nil"/>
              <w:right w:val="nil"/>
            </w:tcBorders>
            <w:shd w:val="clear" w:color="auto" w:fill="auto"/>
            <w:noWrap/>
            <w:vAlign w:val="bottom"/>
            <w:hideMark/>
          </w:tcPr>
          <w:p w14:paraId="5A0BF9CC"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-22.91</w:t>
            </w:r>
          </w:p>
        </w:tc>
        <w:tc>
          <w:tcPr>
            <w:tcW w:w="897" w:type="dxa"/>
            <w:tcBorders>
              <w:top w:val="nil"/>
              <w:left w:val="nil"/>
              <w:bottom w:val="nil"/>
              <w:right w:val="nil"/>
            </w:tcBorders>
            <w:shd w:val="clear" w:color="auto" w:fill="auto"/>
            <w:noWrap/>
            <w:vAlign w:val="bottom"/>
            <w:hideMark/>
          </w:tcPr>
          <w:p w14:paraId="187AFAA7"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5.44</w:t>
            </w:r>
          </w:p>
        </w:tc>
        <w:tc>
          <w:tcPr>
            <w:tcW w:w="1460" w:type="dxa"/>
            <w:tcBorders>
              <w:top w:val="nil"/>
              <w:left w:val="nil"/>
              <w:bottom w:val="nil"/>
              <w:right w:val="nil"/>
            </w:tcBorders>
            <w:shd w:val="clear" w:color="auto" w:fill="auto"/>
            <w:noWrap/>
            <w:hideMark/>
          </w:tcPr>
          <w:p w14:paraId="40EE8F97"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236245">
              <w:rPr>
                <w:rFonts w:ascii="Times New Roman" w:eastAsia="Times New Roman" w:hAnsi="Times New Roman" w:cs="Times New Roman"/>
                <w:color w:val="000000"/>
                <w:sz w:val="24"/>
                <w:szCs w:val="24"/>
              </w:rPr>
              <w:t>IB</w:t>
            </w:r>
          </w:p>
        </w:tc>
        <w:tc>
          <w:tcPr>
            <w:tcW w:w="2070" w:type="dxa"/>
            <w:gridSpan w:val="2"/>
            <w:tcBorders>
              <w:top w:val="nil"/>
              <w:left w:val="nil"/>
              <w:bottom w:val="nil"/>
              <w:right w:val="nil"/>
            </w:tcBorders>
          </w:tcPr>
          <w:p w14:paraId="1B07732B" w14:textId="77777777" w:rsidR="0056507B" w:rsidRPr="00236245"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471229E7" w14:textId="77777777" w:rsidTr="0056507B">
        <w:trPr>
          <w:trHeight w:val="290"/>
        </w:trPr>
        <w:tc>
          <w:tcPr>
            <w:tcW w:w="883" w:type="dxa"/>
            <w:tcBorders>
              <w:top w:val="nil"/>
              <w:left w:val="nil"/>
              <w:bottom w:val="nil"/>
              <w:right w:val="nil"/>
            </w:tcBorders>
            <w:shd w:val="clear" w:color="auto" w:fill="auto"/>
            <w:noWrap/>
            <w:vAlign w:val="bottom"/>
            <w:hideMark/>
          </w:tcPr>
          <w:p w14:paraId="4E8849A6"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-23.07</w:t>
            </w:r>
          </w:p>
        </w:tc>
        <w:tc>
          <w:tcPr>
            <w:tcW w:w="897" w:type="dxa"/>
            <w:tcBorders>
              <w:top w:val="nil"/>
              <w:left w:val="nil"/>
              <w:bottom w:val="nil"/>
              <w:right w:val="nil"/>
            </w:tcBorders>
            <w:shd w:val="clear" w:color="auto" w:fill="auto"/>
            <w:noWrap/>
            <w:vAlign w:val="bottom"/>
            <w:hideMark/>
          </w:tcPr>
          <w:p w14:paraId="5D7E4EE1"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8.45</w:t>
            </w:r>
          </w:p>
        </w:tc>
        <w:tc>
          <w:tcPr>
            <w:tcW w:w="1460" w:type="dxa"/>
            <w:tcBorders>
              <w:top w:val="nil"/>
              <w:left w:val="nil"/>
              <w:bottom w:val="nil"/>
              <w:right w:val="nil"/>
            </w:tcBorders>
            <w:shd w:val="clear" w:color="auto" w:fill="auto"/>
            <w:noWrap/>
            <w:hideMark/>
          </w:tcPr>
          <w:p w14:paraId="51A4E4F4"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236245">
              <w:rPr>
                <w:rFonts w:ascii="Times New Roman" w:eastAsia="Times New Roman" w:hAnsi="Times New Roman" w:cs="Times New Roman"/>
                <w:color w:val="000000"/>
                <w:sz w:val="24"/>
                <w:szCs w:val="24"/>
              </w:rPr>
              <w:t>IB</w:t>
            </w:r>
          </w:p>
        </w:tc>
        <w:tc>
          <w:tcPr>
            <w:tcW w:w="2070" w:type="dxa"/>
            <w:gridSpan w:val="2"/>
            <w:tcBorders>
              <w:top w:val="nil"/>
              <w:left w:val="nil"/>
              <w:bottom w:val="nil"/>
              <w:right w:val="nil"/>
            </w:tcBorders>
          </w:tcPr>
          <w:p w14:paraId="3DF04EF7" w14:textId="77777777" w:rsidR="0056507B" w:rsidRPr="00236245"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2AC9343D" w14:textId="77777777" w:rsidTr="0056507B">
        <w:trPr>
          <w:trHeight w:val="290"/>
        </w:trPr>
        <w:tc>
          <w:tcPr>
            <w:tcW w:w="883" w:type="dxa"/>
            <w:tcBorders>
              <w:top w:val="nil"/>
              <w:left w:val="nil"/>
              <w:bottom w:val="nil"/>
              <w:right w:val="nil"/>
            </w:tcBorders>
            <w:shd w:val="clear" w:color="auto" w:fill="auto"/>
            <w:noWrap/>
            <w:vAlign w:val="bottom"/>
            <w:hideMark/>
          </w:tcPr>
          <w:p w14:paraId="1EDE6A65"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-23.6</w:t>
            </w:r>
          </w:p>
        </w:tc>
        <w:tc>
          <w:tcPr>
            <w:tcW w:w="897" w:type="dxa"/>
            <w:tcBorders>
              <w:top w:val="nil"/>
              <w:left w:val="nil"/>
              <w:bottom w:val="nil"/>
              <w:right w:val="nil"/>
            </w:tcBorders>
            <w:shd w:val="clear" w:color="auto" w:fill="auto"/>
            <w:noWrap/>
            <w:vAlign w:val="bottom"/>
            <w:hideMark/>
          </w:tcPr>
          <w:p w14:paraId="55A4789C"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rPr>
              <w:t>0</w:t>
            </w:r>
          </w:p>
        </w:tc>
        <w:tc>
          <w:tcPr>
            <w:tcW w:w="1460" w:type="dxa"/>
            <w:tcBorders>
              <w:top w:val="nil"/>
              <w:left w:val="nil"/>
              <w:bottom w:val="nil"/>
              <w:right w:val="nil"/>
            </w:tcBorders>
            <w:shd w:val="clear" w:color="auto" w:fill="auto"/>
            <w:noWrap/>
            <w:hideMark/>
          </w:tcPr>
          <w:p w14:paraId="21B3E34C"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236245">
              <w:rPr>
                <w:rFonts w:ascii="Times New Roman" w:eastAsia="Times New Roman" w:hAnsi="Times New Roman" w:cs="Times New Roman"/>
                <w:color w:val="000000"/>
                <w:sz w:val="24"/>
                <w:szCs w:val="24"/>
              </w:rPr>
              <w:t>IB</w:t>
            </w:r>
          </w:p>
        </w:tc>
        <w:tc>
          <w:tcPr>
            <w:tcW w:w="2070" w:type="dxa"/>
            <w:gridSpan w:val="2"/>
            <w:tcBorders>
              <w:top w:val="nil"/>
              <w:left w:val="nil"/>
              <w:bottom w:val="nil"/>
              <w:right w:val="nil"/>
            </w:tcBorders>
          </w:tcPr>
          <w:p w14:paraId="0D23A04C" w14:textId="77777777" w:rsidR="0056507B" w:rsidRPr="00236245"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05DE2DEE" w14:textId="77777777" w:rsidTr="0056507B">
        <w:trPr>
          <w:trHeight w:val="290"/>
        </w:trPr>
        <w:tc>
          <w:tcPr>
            <w:tcW w:w="883" w:type="dxa"/>
            <w:tcBorders>
              <w:top w:val="nil"/>
              <w:left w:val="nil"/>
              <w:bottom w:val="nil"/>
              <w:right w:val="nil"/>
            </w:tcBorders>
            <w:shd w:val="clear" w:color="auto" w:fill="auto"/>
            <w:noWrap/>
            <w:vAlign w:val="bottom"/>
            <w:hideMark/>
          </w:tcPr>
          <w:p w14:paraId="03E5DD95"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-22.21</w:t>
            </w:r>
          </w:p>
        </w:tc>
        <w:tc>
          <w:tcPr>
            <w:tcW w:w="897" w:type="dxa"/>
            <w:tcBorders>
              <w:top w:val="nil"/>
              <w:left w:val="nil"/>
              <w:bottom w:val="nil"/>
              <w:right w:val="nil"/>
            </w:tcBorders>
            <w:shd w:val="clear" w:color="auto" w:fill="auto"/>
            <w:noWrap/>
            <w:vAlign w:val="bottom"/>
            <w:hideMark/>
          </w:tcPr>
          <w:p w14:paraId="2472534E"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9.08</w:t>
            </w:r>
          </w:p>
        </w:tc>
        <w:tc>
          <w:tcPr>
            <w:tcW w:w="1460" w:type="dxa"/>
            <w:tcBorders>
              <w:top w:val="nil"/>
              <w:left w:val="nil"/>
              <w:bottom w:val="nil"/>
              <w:right w:val="nil"/>
            </w:tcBorders>
            <w:shd w:val="clear" w:color="auto" w:fill="auto"/>
            <w:noWrap/>
            <w:hideMark/>
          </w:tcPr>
          <w:p w14:paraId="50F29753"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236245">
              <w:rPr>
                <w:rFonts w:ascii="Times New Roman" w:eastAsia="Times New Roman" w:hAnsi="Times New Roman" w:cs="Times New Roman"/>
                <w:color w:val="000000"/>
                <w:sz w:val="24"/>
                <w:szCs w:val="24"/>
              </w:rPr>
              <w:t>IB</w:t>
            </w:r>
          </w:p>
        </w:tc>
        <w:tc>
          <w:tcPr>
            <w:tcW w:w="2070" w:type="dxa"/>
            <w:gridSpan w:val="2"/>
            <w:tcBorders>
              <w:top w:val="nil"/>
              <w:left w:val="nil"/>
              <w:bottom w:val="nil"/>
              <w:right w:val="nil"/>
            </w:tcBorders>
          </w:tcPr>
          <w:p w14:paraId="05A429A4" w14:textId="77777777" w:rsidR="0056507B" w:rsidRPr="00236245"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05E58EA1" w14:textId="77777777" w:rsidTr="0056507B">
        <w:trPr>
          <w:trHeight w:val="290"/>
        </w:trPr>
        <w:tc>
          <w:tcPr>
            <w:tcW w:w="883" w:type="dxa"/>
            <w:tcBorders>
              <w:top w:val="nil"/>
              <w:left w:val="nil"/>
              <w:bottom w:val="nil"/>
              <w:right w:val="nil"/>
            </w:tcBorders>
            <w:shd w:val="clear" w:color="auto" w:fill="auto"/>
            <w:noWrap/>
            <w:vAlign w:val="bottom"/>
            <w:hideMark/>
          </w:tcPr>
          <w:p w14:paraId="3794C387"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-21.32</w:t>
            </w:r>
          </w:p>
        </w:tc>
        <w:tc>
          <w:tcPr>
            <w:tcW w:w="897" w:type="dxa"/>
            <w:tcBorders>
              <w:top w:val="nil"/>
              <w:left w:val="nil"/>
              <w:bottom w:val="nil"/>
              <w:right w:val="nil"/>
            </w:tcBorders>
            <w:shd w:val="clear" w:color="auto" w:fill="auto"/>
            <w:noWrap/>
            <w:vAlign w:val="bottom"/>
            <w:hideMark/>
          </w:tcPr>
          <w:p w14:paraId="611DD122"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9.17</w:t>
            </w:r>
          </w:p>
        </w:tc>
        <w:tc>
          <w:tcPr>
            <w:tcW w:w="1460" w:type="dxa"/>
            <w:tcBorders>
              <w:top w:val="nil"/>
              <w:left w:val="nil"/>
              <w:bottom w:val="nil"/>
              <w:right w:val="nil"/>
            </w:tcBorders>
            <w:shd w:val="clear" w:color="auto" w:fill="auto"/>
            <w:noWrap/>
            <w:hideMark/>
          </w:tcPr>
          <w:p w14:paraId="4FECDCF1"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236245">
              <w:rPr>
                <w:rFonts w:ascii="Times New Roman" w:eastAsia="Times New Roman" w:hAnsi="Times New Roman" w:cs="Times New Roman"/>
                <w:color w:val="000000"/>
                <w:sz w:val="24"/>
                <w:szCs w:val="24"/>
              </w:rPr>
              <w:t>IB</w:t>
            </w:r>
          </w:p>
        </w:tc>
        <w:tc>
          <w:tcPr>
            <w:tcW w:w="2070" w:type="dxa"/>
            <w:gridSpan w:val="2"/>
            <w:tcBorders>
              <w:top w:val="nil"/>
              <w:left w:val="nil"/>
              <w:bottom w:val="nil"/>
              <w:right w:val="nil"/>
            </w:tcBorders>
          </w:tcPr>
          <w:p w14:paraId="4CE4F05A" w14:textId="77777777" w:rsidR="0056507B" w:rsidRPr="00236245"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26E857CF" w14:textId="77777777" w:rsidTr="0056507B">
        <w:trPr>
          <w:gridAfter w:val="1"/>
          <w:wAfter w:w="797" w:type="dxa"/>
          <w:trHeight w:val="290"/>
        </w:trPr>
        <w:tc>
          <w:tcPr>
            <w:tcW w:w="883" w:type="dxa"/>
            <w:tcBorders>
              <w:top w:val="nil"/>
              <w:left w:val="nil"/>
              <w:bottom w:val="nil"/>
              <w:right w:val="nil"/>
            </w:tcBorders>
            <w:shd w:val="clear" w:color="auto" w:fill="auto"/>
            <w:noWrap/>
            <w:vAlign w:val="bottom"/>
            <w:hideMark/>
          </w:tcPr>
          <w:p w14:paraId="529D7979"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-24.08</w:t>
            </w:r>
          </w:p>
        </w:tc>
        <w:tc>
          <w:tcPr>
            <w:tcW w:w="897" w:type="dxa"/>
            <w:tcBorders>
              <w:top w:val="nil"/>
              <w:left w:val="nil"/>
              <w:bottom w:val="nil"/>
              <w:right w:val="nil"/>
            </w:tcBorders>
            <w:shd w:val="clear" w:color="auto" w:fill="auto"/>
            <w:noWrap/>
            <w:vAlign w:val="bottom"/>
            <w:hideMark/>
          </w:tcPr>
          <w:p w14:paraId="7E49FFA1"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6.32</w:t>
            </w:r>
          </w:p>
        </w:tc>
        <w:tc>
          <w:tcPr>
            <w:tcW w:w="1460" w:type="dxa"/>
            <w:tcBorders>
              <w:top w:val="nil"/>
              <w:left w:val="nil"/>
              <w:bottom w:val="nil"/>
              <w:right w:val="nil"/>
            </w:tcBorders>
            <w:shd w:val="clear" w:color="auto" w:fill="auto"/>
            <w:noWrap/>
            <w:hideMark/>
          </w:tcPr>
          <w:p w14:paraId="77E0BA2C"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236245">
              <w:rPr>
                <w:rFonts w:ascii="Times New Roman" w:eastAsia="Times New Roman" w:hAnsi="Times New Roman" w:cs="Times New Roman"/>
                <w:color w:val="000000"/>
                <w:sz w:val="24"/>
                <w:szCs w:val="24"/>
              </w:rPr>
              <w:t>IB</w:t>
            </w:r>
          </w:p>
        </w:tc>
        <w:tc>
          <w:tcPr>
            <w:tcW w:w="1273" w:type="dxa"/>
            <w:tcBorders>
              <w:top w:val="nil"/>
              <w:left w:val="nil"/>
              <w:bottom w:val="nil"/>
              <w:right w:val="nil"/>
            </w:tcBorders>
          </w:tcPr>
          <w:p w14:paraId="03531F67" w14:textId="77777777" w:rsidR="0056507B" w:rsidRPr="00236245"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3D6A61CB" w14:textId="77777777" w:rsidTr="0056507B">
        <w:trPr>
          <w:gridAfter w:val="1"/>
          <w:wAfter w:w="797" w:type="dxa"/>
          <w:trHeight w:val="290"/>
        </w:trPr>
        <w:tc>
          <w:tcPr>
            <w:tcW w:w="883" w:type="dxa"/>
            <w:tcBorders>
              <w:top w:val="nil"/>
              <w:left w:val="nil"/>
              <w:bottom w:val="nil"/>
              <w:right w:val="nil"/>
            </w:tcBorders>
            <w:shd w:val="clear" w:color="auto" w:fill="auto"/>
            <w:noWrap/>
            <w:vAlign w:val="bottom"/>
            <w:hideMark/>
          </w:tcPr>
          <w:p w14:paraId="3A7D6C2E"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-23.88</w:t>
            </w:r>
          </w:p>
        </w:tc>
        <w:tc>
          <w:tcPr>
            <w:tcW w:w="897" w:type="dxa"/>
            <w:tcBorders>
              <w:top w:val="nil"/>
              <w:left w:val="nil"/>
              <w:bottom w:val="nil"/>
              <w:right w:val="nil"/>
            </w:tcBorders>
            <w:shd w:val="clear" w:color="auto" w:fill="auto"/>
            <w:noWrap/>
            <w:vAlign w:val="bottom"/>
            <w:hideMark/>
          </w:tcPr>
          <w:p w14:paraId="78ABF23B"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6.78</w:t>
            </w:r>
          </w:p>
        </w:tc>
        <w:tc>
          <w:tcPr>
            <w:tcW w:w="1460" w:type="dxa"/>
            <w:tcBorders>
              <w:top w:val="nil"/>
              <w:left w:val="nil"/>
              <w:bottom w:val="nil"/>
              <w:right w:val="nil"/>
            </w:tcBorders>
            <w:shd w:val="clear" w:color="auto" w:fill="auto"/>
            <w:noWrap/>
            <w:vAlign w:val="bottom"/>
            <w:hideMark/>
          </w:tcPr>
          <w:p w14:paraId="7778B33F"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w:t>
            </w:r>
          </w:p>
        </w:tc>
        <w:tc>
          <w:tcPr>
            <w:tcW w:w="1273" w:type="dxa"/>
            <w:tcBorders>
              <w:top w:val="nil"/>
              <w:left w:val="nil"/>
              <w:bottom w:val="nil"/>
              <w:right w:val="nil"/>
            </w:tcBorders>
          </w:tcPr>
          <w:p w14:paraId="6C8174CA" w14:textId="77777777" w:rsidR="0056507B"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557385F8" w14:textId="77777777" w:rsidTr="0056507B">
        <w:trPr>
          <w:gridAfter w:val="1"/>
          <w:wAfter w:w="797" w:type="dxa"/>
          <w:trHeight w:val="290"/>
        </w:trPr>
        <w:tc>
          <w:tcPr>
            <w:tcW w:w="883" w:type="dxa"/>
            <w:tcBorders>
              <w:top w:val="nil"/>
              <w:left w:val="nil"/>
              <w:bottom w:val="nil"/>
              <w:right w:val="nil"/>
            </w:tcBorders>
            <w:shd w:val="clear" w:color="auto" w:fill="auto"/>
            <w:noWrap/>
            <w:vAlign w:val="bottom"/>
            <w:hideMark/>
          </w:tcPr>
          <w:p w14:paraId="35367EB1"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-24.29</w:t>
            </w:r>
          </w:p>
        </w:tc>
        <w:tc>
          <w:tcPr>
            <w:tcW w:w="897" w:type="dxa"/>
            <w:tcBorders>
              <w:top w:val="nil"/>
              <w:left w:val="nil"/>
              <w:bottom w:val="nil"/>
              <w:right w:val="nil"/>
            </w:tcBorders>
            <w:shd w:val="clear" w:color="auto" w:fill="auto"/>
            <w:noWrap/>
            <w:vAlign w:val="bottom"/>
            <w:hideMark/>
          </w:tcPr>
          <w:p w14:paraId="06A70CE5"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7.43</w:t>
            </w:r>
          </w:p>
        </w:tc>
        <w:tc>
          <w:tcPr>
            <w:tcW w:w="1460" w:type="dxa"/>
            <w:tcBorders>
              <w:top w:val="nil"/>
              <w:left w:val="nil"/>
              <w:bottom w:val="nil"/>
              <w:right w:val="nil"/>
            </w:tcBorders>
            <w:shd w:val="clear" w:color="auto" w:fill="auto"/>
            <w:noWrap/>
            <w:hideMark/>
          </w:tcPr>
          <w:p w14:paraId="51A65055"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6B3646">
              <w:rPr>
                <w:rFonts w:ascii="Times New Roman" w:eastAsia="Times New Roman" w:hAnsi="Times New Roman" w:cs="Times New Roman"/>
                <w:color w:val="000000"/>
                <w:sz w:val="24"/>
                <w:szCs w:val="24"/>
              </w:rPr>
              <w:t>OB</w:t>
            </w:r>
          </w:p>
        </w:tc>
        <w:tc>
          <w:tcPr>
            <w:tcW w:w="1273" w:type="dxa"/>
            <w:tcBorders>
              <w:top w:val="nil"/>
              <w:left w:val="nil"/>
              <w:bottom w:val="nil"/>
              <w:right w:val="nil"/>
            </w:tcBorders>
          </w:tcPr>
          <w:p w14:paraId="7464ADFC" w14:textId="77777777" w:rsidR="0056507B" w:rsidRPr="006B3646"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38327691" w14:textId="77777777" w:rsidTr="0056507B">
        <w:trPr>
          <w:gridAfter w:val="1"/>
          <w:wAfter w:w="797" w:type="dxa"/>
          <w:trHeight w:val="290"/>
        </w:trPr>
        <w:tc>
          <w:tcPr>
            <w:tcW w:w="883" w:type="dxa"/>
            <w:tcBorders>
              <w:top w:val="nil"/>
              <w:left w:val="nil"/>
              <w:bottom w:val="nil"/>
              <w:right w:val="nil"/>
            </w:tcBorders>
            <w:shd w:val="clear" w:color="auto" w:fill="auto"/>
            <w:noWrap/>
            <w:vAlign w:val="bottom"/>
            <w:hideMark/>
          </w:tcPr>
          <w:p w14:paraId="4BE76AD0"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-27.13</w:t>
            </w:r>
          </w:p>
        </w:tc>
        <w:tc>
          <w:tcPr>
            <w:tcW w:w="897" w:type="dxa"/>
            <w:tcBorders>
              <w:top w:val="nil"/>
              <w:left w:val="nil"/>
              <w:bottom w:val="nil"/>
              <w:right w:val="nil"/>
            </w:tcBorders>
            <w:shd w:val="clear" w:color="auto" w:fill="auto"/>
            <w:noWrap/>
            <w:vAlign w:val="bottom"/>
            <w:hideMark/>
          </w:tcPr>
          <w:p w14:paraId="07F980BD"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19.18</w:t>
            </w:r>
          </w:p>
        </w:tc>
        <w:tc>
          <w:tcPr>
            <w:tcW w:w="1460" w:type="dxa"/>
            <w:tcBorders>
              <w:top w:val="nil"/>
              <w:left w:val="nil"/>
              <w:bottom w:val="nil"/>
              <w:right w:val="nil"/>
            </w:tcBorders>
            <w:shd w:val="clear" w:color="auto" w:fill="auto"/>
            <w:noWrap/>
            <w:hideMark/>
          </w:tcPr>
          <w:p w14:paraId="09CC779A"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6B3646">
              <w:rPr>
                <w:rFonts w:ascii="Times New Roman" w:eastAsia="Times New Roman" w:hAnsi="Times New Roman" w:cs="Times New Roman"/>
                <w:color w:val="000000"/>
                <w:sz w:val="24"/>
                <w:szCs w:val="24"/>
              </w:rPr>
              <w:t>OB</w:t>
            </w:r>
          </w:p>
        </w:tc>
        <w:tc>
          <w:tcPr>
            <w:tcW w:w="1273" w:type="dxa"/>
            <w:tcBorders>
              <w:top w:val="nil"/>
              <w:left w:val="nil"/>
              <w:bottom w:val="nil"/>
              <w:right w:val="nil"/>
            </w:tcBorders>
          </w:tcPr>
          <w:p w14:paraId="0415177B" w14:textId="77777777" w:rsidR="0056507B" w:rsidRPr="006B3646"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Central</w:t>
            </w:r>
          </w:p>
        </w:tc>
      </w:tr>
      <w:tr w:rsidR="0056507B" w:rsidRPr="00AE7DE7" w14:paraId="132D3A7D" w14:textId="77777777" w:rsidTr="0056507B">
        <w:trPr>
          <w:gridAfter w:val="1"/>
          <w:wAfter w:w="797" w:type="dxa"/>
          <w:trHeight w:val="290"/>
        </w:trPr>
        <w:tc>
          <w:tcPr>
            <w:tcW w:w="883" w:type="dxa"/>
            <w:tcBorders>
              <w:top w:val="nil"/>
              <w:left w:val="nil"/>
              <w:bottom w:val="nil"/>
              <w:right w:val="nil"/>
            </w:tcBorders>
            <w:shd w:val="clear" w:color="auto" w:fill="auto"/>
            <w:noWrap/>
            <w:vAlign w:val="bottom"/>
            <w:hideMark/>
          </w:tcPr>
          <w:p w14:paraId="02FB6AF3"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-26.95</w:t>
            </w:r>
          </w:p>
        </w:tc>
        <w:tc>
          <w:tcPr>
            <w:tcW w:w="897" w:type="dxa"/>
            <w:tcBorders>
              <w:top w:val="nil"/>
              <w:left w:val="nil"/>
              <w:bottom w:val="nil"/>
              <w:right w:val="nil"/>
            </w:tcBorders>
            <w:shd w:val="clear" w:color="auto" w:fill="auto"/>
            <w:noWrap/>
            <w:vAlign w:val="bottom"/>
            <w:hideMark/>
          </w:tcPr>
          <w:p w14:paraId="0242B0B1"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5.29</w:t>
            </w:r>
          </w:p>
        </w:tc>
        <w:tc>
          <w:tcPr>
            <w:tcW w:w="1460" w:type="dxa"/>
            <w:tcBorders>
              <w:top w:val="nil"/>
              <w:left w:val="nil"/>
              <w:bottom w:val="nil"/>
              <w:right w:val="nil"/>
            </w:tcBorders>
            <w:shd w:val="clear" w:color="auto" w:fill="auto"/>
            <w:noWrap/>
            <w:hideMark/>
          </w:tcPr>
          <w:p w14:paraId="5381238F"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6B3646">
              <w:rPr>
                <w:rFonts w:ascii="Times New Roman" w:eastAsia="Times New Roman" w:hAnsi="Times New Roman" w:cs="Times New Roman"/>
                <w:color w:val="000000"/>
                <w:sz w:val="24"/>
                <w:szCs w:val="24"/>
              </w:rPr>
              <w:t>OB</w:t>
            </w:r>
          </w:p>
        </w:tc>
        <w:tc>
          <w:tcPr>
            <w:tcW w:w="1273" w:type="dxa"/>
            <w:tcBorders>
              <w:top w:val="nil"/>
              <w:left w:val="nil"/>
              <w:bottom w:val="nil"/>
              <w:right w:val="nil"/>
            </w:tcBorders>
          </w:tcPr>
          <w:p w14:paraId="1C3E0AB3" w14:textId="77777777" w:rsidR="0056507B" w:rsidRPr="006B3646"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Central</w:t>
            </w:r>
          </w:p>
        </w:tc>
      </w:tr>
      <w:tr w:rsidR="0056507B" w:rsidRPr="00AE7DE7" w14:paraId="7075E9F9" w14:textId="77777777" w:rsidTr="0056507B">
        <w:trPr>
          <w:gridAfter w:val="1"/>
          <w:wAfter w:w="797" w:type="dxa"/>
          <w:trHeight w:val="290"/>
        </w:trPr>
        <w:tc>
          <w:tcPr>
            <w:tcW w:w="883" w:type="dxa"/>
            <w:tcBorders>
              <w:top w:val="nil"/>
              <w:left w:val="nil"/>
              <w:bottom w:val="nil"/>
              <w:right w:val="nil"/>
            </w:tcBorders>
            <w:shd w:val="clear" w:color="auto" w:fill="auto"/>
            <w:noWrap/>
            <w:vAlign w:val="bottom"/>
            <w:hideMark/>
          </w:tcPr>
          <w:p w14:paraId="49298F7F"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-27.46</w:t>
            </w:r>
          </w:p>
        </w:tc>
        <w:tc>
          <w:tcPr>
            <w:tcW w:w="897" w:type="dxa"/>
            <w:tcBorders>
              <w:top w:val="nil"/>
              <w:left w:val="nil"/>
              <w:bottom w:val="nil"/>
              <w:right w:val="nil"/>
            </w:tcBorders>
            <w:shd w:val="clear" w:color="auto" w:fill="auto"/>
            <w:noWrap/>
            <w:vAlign w:val="bottom"/>
            <w:hideMark/>
          </w:tcPr>
          <w:p w14:paraId="5A72DCEB"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7.46</w:t>
            </w:r>
          </w:p>
        </w:tc>
        <w:tc>
          <w:tcPr>
            <w:tcW w:w="1460" w:type="dxa"/>
            <w:tcBorders>
              <w:top w:val="nil"/>
              <w:left w:val="nil"/>
              <w:bottom w:val="nil"/>
              <w:right w:val="nil"/>
            </w:tcBorders>
            <w:shd w:val="clear" w:color="auto" w:fill="auto"/>
            <w:noWrap/>
            <w:hideMark/>
          </w:tcPr>
          <w:p w14:paraId="0391FECA"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6B3646">
              <w:rPr>
                <w:rFonts w:ascii="Times New Roman" w:eastAsia="Times New Roman" w:hAnsi="Times New Roman" w:cs="Times New Roman"/>
                <w:color w:val="000000"/>
                <w:sz w:val="24"/>
                <w:szCs w:val="24"/>
              </w:rPr>
              <w:t>OB</w:t>
            </w:r>
          </w:p>
        </w:tc>
        <w:tc>
          <w:tcPr>
            <w:tcW w:w="1273" w:type="dxa"/>
            <w:tcBorders>
              <w:top w:val="nil"/>
              <w:left w:val="nil"/>
              <w:bottom w:val="nil"/>
              <w:right w:val="nil"/>
            </w:tcBorders>
          </w:tcPr>
          <w:p w14:paraId="12E82F94" w14:textId="77777777" w:rsidR="0056507B" w:rsidRPr="006B3646"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0CE98651" w14:textId="77777777" w:rsidTr="0056507B">
        <w:trPr>
          <w:gridAfter w:val="1"/>
          <w:wAfter w:w="797" w:type="dxa"/>
          <w:trHeight w:val="290"/>
        </w:trPr>
        <w:tc>
          <w:tcPr>
            <w:tcW w:w="883" w:type="dxa"/>
            <w:tcBorders>
              <w:top w:val="nil"/>
              <w:left w:val="nil"/>
              <w:bottom w:val="nil"/>
              <w:right w:val="nil"/>
            </w:tcBorders>
            <w:shd w:val="clear" w:color="auto" w:fill="auto"/>
            <w:noWrap/>
            <w:vAlign w:val="bottom"/>
            <w:hideMark/>
          </w:tcPr>
          <w:p w14:paraId="769DF1E9"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-26.53</w:t>
            </w:r>
          </w:p>
        </w:tc>
        <w:tc>
          <w:tcPr>
            <w:tcW w:w="897" w:type="dxa"/>
            <w:tcBorders>
              <w:top w:val="nil"/>
              <w:left w:val="nil"/>
              <w:bottom w:val="nil"/>
              <w:right w:val="nil"/>
            </w:tcBorders>
            <w:shd w:val="clear" w:color="auto" w:fill="auto"/>
            <w:noWrap/>
            <w:vAlign w:val="bottom"/>
            <w:hideMark/>
          </w:tcPr>
          <w:p w14:paraId="24566C9C"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.00</w:t>
            </w:r>
          </w:p>
        </w:tc>
        <w:tc>
          <w:tcPr>
            <w:tcW w:w="1460" w:type="dxa"/>
            <w:tcBorders>
              <w:top w:val="nil"/>
              <w:left w:val="nil"/>
              <w:bottom w:val="nil"/>
              <w:right w:val="nil"/>
            </w:tcBorders>
            <w:shd w:val="clear" w:color="auto" w:fill="auto"/>
            <w:noWrap/>
            <w:hideMark/>
          </w:tcPr>
          <w:p w14:paraId="229164FB"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6B3646">
              <w:rPr>
                <w:rFonts w:ascii="Times New Roman" w:eastAsia="Times New Roman" w:hAnsi="Times New Roman" w:cs="Times New Roman"/>
                <w:color w:val="000000"/>
                <w:sz w:val="24"/>
                <w:szCs w:val="24"/>
              </w:rPr>
              <w:t>OB</w:t>
            </w:r>
          </w:p>
        </w:tc>
        <w:tc>
          <w:tcPr>
            <w:tcW w:w="1273" w:type="dxa"/>
            <w:tcBorders>
              <w:top w:val="nil"/>
              <w:left w:val="nil"/>
              <w:bottom w:val="nil"/>
              <w:right w:val="nil"/>
            </w:tcBorders>
          </w:tcPr>
          <w:p w14:paraId="3EDBAF86" w14:textId="77777777" w:rsidR="0056507B" w:rsidRPr="006B3646"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21E3AD0A" w14:textId="77777777" w:rsidTr="0056507B">
        <w:trPr>
          <w:gridAfter w:val="1"/>
          <w:wAfter w:w="797" w:type="dxa"/>
          <w:trHeight w:val="290"/>
        </w:trPr>
        <w:tc>
          <w:tcPr>
            <w:tcW w:w="883" w:type="dxa"/>
            <w:tcBorders>
              <w:top w:val="nil"/>
              <w:left w:val="nil"/>
              <w:bottom w:val="nil"/>
              <w:right w:val="nil"/>
            </w:tcBorders>
            <w:shd w:val="clear" w:color="auto" w:fill="auto"/>
            <w:noWrap/>
            <w:vAlign w:val="bottom"/>
            <w:hideMark/>
          </w:tcPr>
          <w:p w14:paraId="75D294B5"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-25.79</w:t>
            </w:r>
          </w:p>
        </w:tc>
        <w:tc>
          <w:tcPr>
            <w:tcW w:w="897" w:type="dxa"/>
            <w:tcBorders>
              <w:top w:val="nil"/>
              <w:left w:val="nil"/>
              <w:bottom w:val="nil"/>
              <w:right w:val="nil"/>
            </w:tcBorders>
            <w:shd w:val="clear" w:color="auto" w:fill="auto"/>
            <w:noWrap/>
            <w:vAlign w:val="bottom"/>
            <w:hideMark/>
          </w:tcPr>
          <w:p w14:paraId="2A9FE84E"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0.49</w:t>
            </w:r>
          </w:p>
        </w:tc>
        <w:tc>
          <w:tcPr>
            <w:tcW w:w="1460" w:type="dxa"/>
            <w:tcBorders>
              <w:top w:val="nil"/>
              <w:left w:val="nil"/>
              <w:bottom w:val="nil"/>
              <w:right w:val="nil"/>
            </w:tcBorders>
            <w:shd w:val="clear" w:color="auto" w:fill="auto"/>
            <w:noWrap/>
            <w:hideMark/>
          </w:tcPr>
          <w:p w14:paraId="539FB840"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6B3646">
              <w:rPr>
                <w:rFonts w:ascii="Times New Roman" w:eastAsia="Times New Roman" w:hAnsi="Times New Roman" w:cs="Times New Roman"/>
                <w:color w:val="000000"/>
                <w:sz w:val="24"/>
                <w:szCs w:val="24"/>
              </w:rPr>
              <w:t>OB</w:t>
            </w:r>
          </w:p>
        </w:tc>
        <w:tc>
          <w:tcPr>
            <w:tcW w:w="1273" w:type="dxa"/>
            <w:tcBorders>
              <w:top w:val="nil"/>
              <w:left w:val="nil"/>
              <w:bottom w:val="nil"/>
              <w:right w:val="nil"/>
            </w:tcBorders>
          </w:tcPr>
          <w:p w14:paraId="316C46C4" w14:textId="77777777" w:rsidR="0056507B" w:rsidRPr="006B3646"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603896B4" w14:textId="77777777" w:rsidTr="0056507B">
        <w:trPr>
          <w:gridAfter w:val="1"/>
          <w:wAfter w:w="797" w:type="dxa"/>
          <w:trHeight w:val="290"/>
        </w:trPr>
        <w:tc>
          <w:tcPr>
            <w:tcW w:w="883" w:type="dxa"/>
            <w:tcBorders>
              <w:top w:val="nil"/>
              <w:left w:val="nil"/>
              <w:bottom w:val="nil"/>
              <w:right w:val="nil"/>
            </w:tcBorders>
            <w:shd w:val="clear" w:color="auto" w:fill="auto"/>
            <w:noWrap/>
            <w:vAlign w:val="bottom"/>
            <w:hideMark/>
          </w:tcPr>
          <w:p w14:paraId="36721853"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-27.55</w:t>
            </w:r>
          </w:p>
        </w:tc>
        <w:tc>
          <w:tcPr>
            <w:tcW w:w="897" w:type="dxa"/>
            <w:tcBorders>
              <w:top w:val="nil"/>
              <w:left w:val="nil"/>
              <w:bottom w:val="nil"/>
              <w:right w:val="nil"/>
            </w:tcBorders>
            <w:shd w:val="clear" w:color="auto" w:fill="auto"/>
            <w:noWrap/>
            <w:vAlign w:val="bottom"/>
            <w:hideMark/>
          </w:tcPr>
          <w:p w14:paraId="521BEAC3"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4.73</w:t>
            </w:r>
          </w:p>
        </w:tc>
        <w:tc>
          <w:tcPr>
            <w:tcW w:w="1460" w:type="dxa"/>
            <w:tcBorders>
              <w:top w:val="nil"/>
              <w:left w:val="nil"/>
              <w:bottom w:val="nil"/>
              <w:right w:val="nil"/>
            </w:tcBorders>
            <w:shd w:val="clear" w:color="auto" w:fill="auto"/>
            <w:noWrap/>
            <w:hideMark/>
          </w:tcPr>
          <w:p w14:paraId="140A270A"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6B3646">
              <w:rPr>
                <w:rFonts w:ascii="Times New Roman" w:eastAsia="Times New Roman" w:hAnsi="Times New Roman" w:cs="Times New Roman"/>
                <w:color w:val="000000"/>
                <w:sz w:val="24"/>
                <w:szCs w:val="24"/>
              </w:rPr>
              <w:t>OB</w:t>
            </w:r>
          </w:p>
        </w:tc>
        <w:tc>
          <w:tcPr>
            <w:tcW w:w="1273" w:type="dxa"/>
            <w:tcBorders>
              <w:top w:val="nil"/>
              <w:left w:val="nil"/>
              <w:bottom w:val="nil"/>
              <w:right w:val="nil"/>
            </w:tcBorders>
          </w:tcPr>
          <w:p w14:paraId="64886932" w14:textId="77777777" w:rsidR="0056507B" w:rsidRPr="006B3646"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Central</w:t>
            </w:r>
          </w:p>
        </w:tc>
      </w:tr>
      <w:tr w:rsidR="0056507B" w:rsidRPr="00AE7DE7" w14:paraId="26260FD7" w14:textId="77777777" w:rsidTr="0056507B">
        <w:trPr>
          <w:gridAfter w:val="1"/>
          <w:wAfter w:w="797" w:type="dxa"/>
          <w:trHeight w:val="290"/>
        </w:trPr>
        <w:tc>
          <w:tcPr>
            <w:tcW w:w="883" w:type="dxa"/>
            <w:tcBorders>
              <w:top w:val="nil"/>
              <w:left w:val="nil"/>
              <w:bottom w:val="nil"/>
              <w:right w:val="nil"/>
            </w:tcBorders>
            <w:shd w:val="clear" w:color="auto" w:fill="auto"/>
            <w:noWrap/>
            <w:vAlign w:val="bottom"/>
            <w:hideMark/>
          </w:tcPr>
          <w:p w14:paraId="75FA54AC"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-27.4</w:t>
            </w:r>
          </w:p>
        </w:tc>
        <w:tc>
          <w:tcPr>
            <w:tcW w:w="897" w:type="dxa"/>
            <w:tcBorders>
              <w:top w:val="nil"/>
              <w:left w:val="nil"/>
              <w:bottom w:val="nil"/>
              <w:right w:val="nil"/>
            </w:tcBorders>
            <w:shd w:val="clear" w:color="auto" w:fill="auto"/>
            <w:noWrap/>
            <w:vAlign w:val="bottom"/>
            <w:hideMark/>
          </w:tcPr>
          <w:p w14:paraId="1F8F5029"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5.27</w:t>
            </w:r>
          </w:p>
        </w:tc>
        <w:tc>
          <w:tcPr>
            <w:tcW w:w="1460" w:type="dxa"/>
            <w:tcBorders>
              <w:top w:val="nil"/>
              <w:left w:val="nil"/>
              <w:bottom w:val="nil"/>
              <w:right w:val="nil"/>
            </w:tcBorders>
            <w:shd w:val="clear" w:color="auto" w:fill="auto"/>
            <w:noWrap/>
            <w:hideMark/>
          </w:tcPr>
          <w:p w14:paraId="5802EA2B"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6B3646">
              <w:rPr>
                <w:rFonts w:ascii="Times New Roman" w:eastAsia="Times New Roman" w:hAnsi="Times New Roman" w:cs="Times New Roman"/>
                <w:color w:val="000000"/>
                <w:sz w:val="24"/>
                <w:szCs w:val="24"/>
              </w:rPr>
              <w:t>OB</w:t>
            </w:r>
          </w:p>
        </w:tc>
        <w:tc>
          <w:tcPr>
            <w:tcW w:w="1273" w:type="dxa"/>
            <w:tcBorders>
              <w:top w:val="nil"/>
              <w:left w:val="nil"/>
              <w:bottom w:val="nil"/>
              <w:right w:val="nil"/>
            </w:tcBorders>
          </w:tcPr>
          <w:p w14:paraId="02DE5315" w14:textId="77777777" w:rsidR="0056507B" w:rsidRPr="006B3646"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Central</w:t>
            </w:r>
          </w:p>
        </w:tc>
      </w:tr>
      <w:tr w:rsidR="0056507B" w:rsidRPr="00AE7DE7" w14:paraId="5C5EF29A" w14:textId="77777777" w:rsidTr="0056507B">
        <w:trPr>
          <w:gridAfter w:val="1"/>
          <w:wAfter w:w="797" w:type="dxa"/>
          <w:trHeight w:val="290"/>
        </w:trPr>
        <w:tc>
          <w:tcPr>
            <w:tcW w:w="883" w:type="dxa"/>
            <w:tcBorders>
              <w:top w:val="nil"/>
              <w:left w:val="nil"/>
              <w:bottom w:val="nil"/>
              <w:right w:val="nil"/>
            </w:tcBorders>
            <w:shd w:val="clear" w:color="auto" w:fill="auto"/>
            <w:noWrap/>
            <w:vAlign w:val="bottom"/>
            <w:hideMark/>
          </w:tcPr>
          <w:p w14:paraId="1D3A8254"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-27.28</w:t>
            </w:r>
          </w:p>
        </w:tc>
        <w:tc>
          <w:tcPr>
            <w:tcW w:w="897" w:type="dxa"/>
            <w:tcBorders>
              <w:top w:val="nil"/>
              <w:left w:val="nil"/>
              <w:bottom w:val="nil"/>
              <w:right w:val="nil"/>
            </w:tcBorders>
            <w:shd w:val="clear" w:color="auto" w:fill="auto"/>
            <w:noWrap/>
            <w:vAlign w:val="bottom"/>
            <w:hideMark/>
          </w:tcPr>
          <w:p w14:paraId="68A6851D"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7.16</w:t>
            </w:r>
          </w:p>
        </w:tc>
        <w:tc>
          <w:tcPr>
            <w:tcW w:w="1460" w:type="dxa"/>
            <w:tcBorders>
              <w:top w:val="nil"/>
              <w:left w:val="nil"/>
              <w:bottom w:val="nil"/>
              <w:right w:val="nil"/>
            </w:tcBorders>
            <w:shd w:val="clear" w:color="auto" w:fill="auto"/>
            <w:noWrap/>
            <w:hideMark/>
          </w:tcPr>
          <w:p w14:paraId="574D9701"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6B3646">
              <w:rPr>
                <w:rFonts w:ascii="Times New Roman" w:eastAsia="Times New Roman" w:hAnsi="Times New Roman" w:cs="Times New Roman"/>
                <w:color w:val="000000"/>
                <w:sz w:val="24"/>
                <w:szCs w:val="24"/>
              </w:rPr>
              <w:t>OB</w:t>
            </w:r>
          </w:p>
        </w:tc>
        <w:tc>
          <w:tcPr>
            <w:tcW w:w="1273" w:type="dxa"/>
            <w:tcBorders>
              <w:top w:val="nil"/>
              <w:left w:val="nil"/>
              <w:bottom w:val="nil"/>
              <w:right w:val="nil"/>
            </w:tcBorders>
          </w:tcPr>
          <w:p w14:paraId="56A6E9AA" w14:textId="77777777" w:rsidR="0056507B" w:rsidRPr="006B3646"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r w:rsidR="0056507B" w:rsidRPr="00AE7DE7" w14:paraId="50E18E22" w14:textId="77777777" w:rsidTr="0056507B">
        <w:trPr>
          <w:gridAfter w:val="1"/>
          <w:wAfter w:w="797" w:type="dxa"/>
          <w:trHeight w:val="300"/>
        </w:trPr>
        <w:tc>
          <w:tcPr>
            <w:tcW w:w="883" w:type="dxa"/>
            <w:tcBorders>
              <w:top w:val="nil"/>
              <w:left w:val="nil"/>
              <w:bottom w:val="single" w:sz="8" w:space="0" w:color="auto"/>
              <w:right w:val="nil"/>
            </w:tcBorders>
            <w:shd w:val="clear" w:color="auto" w:fill="auto"/>
            <w:noWrap/>
            <w:vAlign w:val="bottom"/>
            <w:hideMark/>
          </w:tcPr>
          <w:p w14:paraId="418DE19A"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-25.81</w:t>
            </w:r>
          </w:p>
        </w:tc>
        <w:tc>
          <w:tcPr>
            <w:tcW w:w="897" w:type="dxa"/>
            <w:tcBorders>
              <w:top w:val="nil"/>
              <w:left w:val="nil"/>
              <w:bottom w:val="single" w:sz="8" w:space="0" w:color="auto"/>
              <w:right w:val="nil"/>
            </w:tcBorders>
            <w:shd w:val="clear" w:color="auto" w:fill="auto"/>
            <w:noWrap/>
            <w:vAlign w:val="bottom"/>
            <w:hideMark/>
          </w:tcPr>
          <w:p w14:paraId="7B149ABF" w14:textId="77777777" w:rsidR="0056507B" w:rsidRPr="00AE7DE7" w:rsidRDefault="0056507B" w:rsidP="0056507B">
            <w:pPr>
              <w:spacing w:after="0" w:line="240" w:lineRule="auto"/>
              <w:jc w:val="right"/>
              <w:rPr>
                <w:rFonts w:ascii="Times New Roman" w:eastAsia="Times New Roman" w:hAnsi="Times New Roman" w:cs="Times New Roman"/>
                <w:color w:val="000000"/>
                <w:sz w:val="24"/>
                <w:szCs w:val="24"/>
              </w:rPr>
            </w:pPr>
            <w:r w:rsidRPr="00AE7DE7">
              <w:rPr>
                <w:rFonts w:ascii="Times New Roman" w:eastAsia="Times New Roman" w:hAnsi="Times New Roman" w:cs="Times New Roman"/>
                <w:color w:val="000000"/>
                <w:sz w:val="24"/>
                <w:szCs w:val="24"/>
              </w:rPr>
              <w:t>4.22</w:t>
            </w:r>
          </w:p>
        </w:tc>
        <w:tc>
          <w:tcPr>
            <w:tcW w:w="1460" w:type="dxa"/>
            <w:tcBorders>
              <w:top w:val="nil"/>
              <w:left w:val="nil"/>
              <w:bottom w:val="single" w:sz="8" w:space="0" w:color="auto"/>
              <w:right w:val="nil"/>
            </w:tcBorders>
            <w:shd w:val="clear" w:color="auto" w:fill="auto"/>
            <w:noWrap/>
            <w:hideMark/>
          </w:tcPr>
          <w:p w14:paraId="60818E5E" w14:textId="77777777" w:rsidR="0056507B" w:rsidRPr="00AE7DE7" w:rsidRDefault="0056507B" w:rsidP="0056507B">
            <w:pPr>
              <w:spacing w:after="0" w:line="240" w:lineRule="auto"/>
              <w:jc w:val="center"/>
              <w:rPr>
                <w:rFonts w:ascii="Times New Roman" w:eastAsia="Times New Roman" w:hAnsi="Times New Roman" w:cs="Times New Roman"/>
                <w:color w:val="000000"/>
                <w:sz w:val="24"/>
                <w:szCs w:val="24"/>
              </w:rPr>
            </w:pPr>
            <w:r w:rsidRPr="006B3646">
              <w:rPr>
                <w:rFonts w:ascii="Times New Roman" w:eastAsia="Times New Roman" w:hAnsi="Times New Roman" w:cs="Times New Roman"/>
                <w:color w:val="000000"/>
                <w:sz w:val="24"/>
                <w:szCs w:val="24"/>
              </w:rPr>
              <w:t>OB</w:t>
            </w:r>
          </w:p>
        </w:tc>
        <w:tc>
          <w:tcPr>
            <w:tcW w:w="1273" w:type="dxa"/>
            <w:tcBorders>
              <w:top w:val="nil"/>
              <w:left w:val="nil"/>
              <w:bottom w:val="single" w:sz="8" w:space="0" w:color="auto"/>
              <w:right w:val="nil"/>
            </w:tcBorders>
          </w:tcPr>
          <w:p w14:paraId="653F8516" w14:textId="77777777" w:rsidR="0056507B" w:rsidRPr="006B3646" w:rsidRDefault="0056507B" w:rsidP="00565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w:t>
            </w:r>
          </w:p>
        </w:tc>
      </w:tr>
    </w:tbl>
    <w:p w14:paraId="4EC8CD07" w14:textId="415C22B2" w:rsidR="001C0E11" w:rsidRDefault="008710F8" w:rsidP="001C0E11">
      <w:r>
        <w:rPr>
          <w:noProof/>
        </w:rPr>
        <mc:AlternateContent>
          <mc:Choice Requires="wps">
            <w:drawing>
              <wp:anchor distT="0" distB="0" distL="114300" distR="114300" simplePos="0" relativeHeight="251662336" behindDoc="0" locked="0" layoutInCell="1" allowOverlap="1" wp14:anchorId="06ABE48E" wp14:editId="1A7B6B88">
                <wp:simplePos x="0" y="0"/>
                <wp:positionH relativeFrom="column">
                  <wp:posOffset>-374650</wp:posOffset>
                </wp:positionH>
                <wp:positionV relativeFrom="paragraph">
                  <wp:posOffset>304800</wp:posOffset>
                </wp:positionV>
                <wp:extent cx="9144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07595113" w14:textId="288F62B3" w:rsidR="008710F8" w:rsidRDefault="008710F8">
                            <w:r>
                              <w:rPr>
                                <w:rFonts w:ascii="Times New Roman" w:hAnsi="Times New Roman" w:cs="Times New Roman"/>
                              </w:rPr>
                              <w:t>Table</w:t>
                            </w:r>
                            <w:r w:rsidRPr="00216C80">
                              <w:rPr>
                                <w:rFonts w:ascii="Times New Roman" w:hAnsi="Times New Roman" w:cs="Times New Roman"/>
                              </w:rPr>
                              <w:t xml:space="preserve"> 3: </w:t>
                            </w:r>
                            <w:r w:rsidR="00BE15F9" w:rsidRPr="000C292C">
                              <w:rPr>
                                <w:rFonts w:ascii="Times New Roman" w:hAnsi="Times New Roman" w:cs="Times New Roman"/>
                              </w:rPr>
                              <w:t>Particulate organic matter (POM) isotopic ratios for carbon (C) and nitrogen (N) values (δ</w:t>
                            </w:r>
                            <w:r w:rsidR="00BE15F9" w:rsidRPr="000C292C">
                              <w:rPr>
                                <w:rFonts w:ascii="Times New Roman" w:hAnsi="Times New Roman" w:cs="Times New Roman"/>
                                <w:vertAlign w:val="superscript"/>
                              </w:rPr>
                              <w:t>13</w:t>
                            </w:r>
                            <w:r w:rsidR="00BE15F9" w:rsidRPr="000C292C">
                              <w:rPr>
                                <w:rFonts w:ascii="Times New Roman" w:hAnsi="Times New Roman" w:cs="Times New Roman"/>
                              </w:rPr>
                              <w:t>C</w:t>
                            </w:r>
                            <w:r w:rsidR="00BE15F9" w:rsidRPr="000C292C">
                              <w:rPr>
                                <w:rFonts w:ascii="Times New Roman" w:hAnsi="Times New Roman" w:cs="Times New Roman"/>
                                <w:vertAlign w:val="subscript"/>
                              </w:rPr>
                              <w:t>POM</w:t>
                            </w:r>
                            <w:r w:rsidR="00BE15F9" w:rsidRPr="000C292C">
                              <w:rPr>
                                <w:rFonts w:ascii="Times New Roman" w:hAnsi="Times New Roman" w:cs="Times New Roman"/>
                              </w:rPr>
                              <w:t xml:space="preserve"> and δ</w:t>
                            </w:r>
                            <w:r w:rsidR="00BE15F9" w:rsidRPr="000C292C">
                              <w:rPr>
                                <w:rFonts w:ascii="Times New Roman" w:hAnsi="Times New Roman" w:cs="Times New Roman"/>
                                <w:vertAlign w:val="superscript"/>
                              </w:rPr>
                              <w:t>15</w:t>
                            </w:r>
                            <w:r w:rsidR="00BE15F9" w:rsidRPr="000C292C">
                              <w:rPr>
                                <w:rFonts w:ascii="Times New Roman" w:hAnsi="Times New Roman" w:cs="Times New Roman"/>
                              </w:rPr>
                              <w:t>N</w:t>
                            </w:r>
                            <w:r w:rsidR="00BE15F9" w:rsidRPr="000C292C">
                              <w:rPr>
                                <w:rFonts w:ascii="Times New Roman" w:hAnsi="Times New Roman" w:cs="Times New Roman"/>
                                <w:vertAlign w:val="subscript"/>
                              </w:rPr>
                              <w:t>POM</w:t>
                            </w:r>
                            <w:r w:rsidR="00BE15F9" w:rsidRPr="000C292C">
                              <w:rPr>
                                <w:rFonts w:ascii="Times New Roman" w:hAnsi="Times New Roman" w:cs="Times New Roman"/>
                              </w:rPr>
                              <w:t xml:space="preserve">) of IB and OB samples. Most of the IB and OB samples were </w:t>
                            </w:r>
                            <w:r w:rsidR="00BE15F9" w:rsidRPr="00D30190">
                              <w:rPr>
                                <w:rFonts w:ascii="Times New Roman" w:hAnsi="Times New Roman" w:cs="Times New Roman"/>
                              </w:rPr>
                              <w:t>collected during HAB events</w:t>
                            </w:r>
                            <w:r w:rsidR="00BE15F9">
                              <w:rPr>
                                <w:rFonts w:ascii="Times New Roman" w:hAnsi="Times New Roman" w:cs="Times New Roman"/>
                                <w:i/>
                                <w:iCs/>
                              </w:rPr>
                              <w:t xml:space="preserve"> </w:t>
                            </w:r>
                            <w:r w:rsidR="00BE15F9" w:rsidRPr="000C292C">
                              <w:rPr>
                                <w:rFonts w:ascii="Times New Roman" w:hAnsi="Times New Roman" w:cs="Times New Roman"/>
                              </w:rPr>
                              <w:t>in the western basin when supporting classification metrics were collected for verification of the designation (11=IB and 11=OB samples).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ABE48E" id="Text Box 2" o:spid="_x0000_s1029" type="#_x0000_t202" style="position:absolute;margin-left:-29.5pt;margin-top:24pt;width:1in;height:1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" fillcolor="white [3201]" stroked="f" strokeweight=".5pt">
                <v:textbox>
                  <w:txbxContent>
                    <w:p w14:paraId="07595113" w14:textId="288F62B3" w:rsidR="008710F8" w:rsidRDefault="008710F8">
                      <w:r>
                        <w:rPr>
                          <w:rFonts w:ascii="Times New Roman" w:hAnsi="Times New Roman" w:cs="Times New Roman"/>
                        </w:rPr>
                        <w:t>Table</w:t>
                      </w:r>
                      <w:r w:rsidRPr="00216C80">
                        <w:rPr>
                          <w:rFonts w:ascii="Times New Roman" w:hAnsi="Times New Roman" w:cs="Times New Roman"/>
                        </w:rPr>
                        <w:t xml:space="preserve"> 3: </w:t>
                      </w:r>
                      <w:r w:rsidR="00BE15F9" w:rsidRPr="000C292C">
                        <w:rPr>
                          <w:rFonts w:ascii="Times New Roman" w:hAnsi="Times New Roman" w:cs="Times New Roman"/>
                        </w:rPr>
                        <w:t>Particulate organic matter (POM) isotopic ratios for carbon (C) and nitrogen (N) values (δ</w:t>
                      </w:r>
                      <w:r w:rsidR="00BE15F9" w:rsidRPr="000C292C">
                        <w:rPr>
                          <w:rFonts w:ascii="Times New Roman" w:hAnsi="Times New Roman" w:cs="Times New Roman"/>
                          <w:vertAlign w:val="superscript"/>
                        </w:rPr>
                        <w:t>13</w:t>
                      </w:r>
                      <w:r w:rsidR="00BE15F9" w:rsidRPr="000C292C">
                        <w:rPr>
                          <w:rFonts w:ascii="Times New Roman" w:hAnsi="Times New Roman" w:cs="Times New Roman"/>
                        </w:rPr>
                        <w:t>C</w:t>
                      </w:r>
                      <w:r w:rsidR="00BE15F9" w:rsidRPr="000C292C">
                        <w:rPr>
                          <w:rFonts w:ascii="Times New Roman" w:hAnsi="Times New Roman" w:cs="Times New Roman"/>
                          <w:vertAlign w:val="subscript"/>
                        </w:rPr>
                        <w:t>POM</w:t>
                      </w:r>
                      <w:r w:rsidR="00BE15F9" w:rsidRPr="000C292C">
                        <w:rPr>
                          <w:rFonts w:ascii="Times New Roman" w:hAnsi="Times New Roman" w:cs="Times New Roman"/>
                        </w:rPr>
                        <w:t xml:space="preserve"> and δ</w:t>
                      </w:r>
                      <w:r w:rsidR="00BE15F9" w:rsidRPr="000C292C">
                        <w:rPr>
                          <w:rFonts w:ascii="Times New Roman" w:hAnsi="Times New Roman" w:cs="Times New Roman"/>
                          <w:vertAlign w:val="superscript"/>
                        </w:rPr>
                        <w:t>15</w:t>
                      </w:r>
                      <w:r w:rsidR="00BE15F9" w:rsidRPr="000C292C">
                        <w:rPr>
                          <w:rFonts w:ascii="Times New Roman" w:hAnsi="Times New Roman" w:cs="Times New Roman"/>
                        </w:rPr>
                        <w:t>N</w:t>
                      </w:r>
                      <w:r w:rsidR="00BE15F9" w:rsidRPr="000C292C">
                        <w:rPr>
                          <w:rFonts w:ascii="Times New Roman" w:hAnsi="Times New Roman" w:cs="Times New Roman"/>
                          <w:vertAlign w:val="subscript"/>
                        </w:rPr>
                        <w:t>POM</w:t>
                      </w:r>
                      <w:r w:rsidR="00BE15F9" w:rsidRPr="000C292C">
                        <w:rPr>
                          <w:rFonts w:ascii="Times New Roman" w:hAnsi="Times New Roman" w:cs="Times New Roman"/>
                        </w:rPr>
                        <w:t xml:space="preserve">) of IB and OB samples. Most of the IB and OB samples were </w:t>
                      </w:r>
                      <w:r w:rsidR="00BE15F9" w:rsidRPr="00D30190">
                        <w:rPr>
                          <w:rFonts w:ascii="Times New Roman" w:hAnsi="Times New Roman" w:cs="Times New Roman"/>
                        </w:rPr>
                        <w:t>collected during HAB events</w:t>
                      </w:r>
                      <w:r w:rsidR="00BE15F9">
                        <w:rPr>
                          <w:rFonts w:ascii="Times New Roman" w:hAnsi="Times New Roman" w:cs="Times New Roman"/>
                          <w:i/>
                          <w:iCs/>
                        </w:rPr>
                        <w:t xml:space="preserve"> </w:t>
                      </w:r>
                      <w:r w:rsidR="00BE15F9" w:rsidRPr="000C292C">
                        <w:rPr>
                          <w:rFonts w:ascii="Times New Roman" w:hAnsi="Times New Roman" w:cs="Times New Roman"/>
                        </w:rPr>
                        <w:t>in the western basin when supporting classification metrics were collected for verification of the designation (11=IB and 11=OB samples).</w:t>
                      </w:r>
                    </w:p>
                  </w:txbxContent>
                </v:textbox>
              </v:shape>
            </w:pict>
          </mc:Fallback>
        </mc:AlternateContent>
      </w:r>
    </w:p>
    <w:p w14:paraId="5DD55D12" w14:textId="77777777" w:rsidR="00EB0EA2" w:rsidRPr="00EB0EA2" w:rsidRDefault="00EB0EA2" w:rsidP="00EB0EA2"/>
    <w:p w14:paraId="54B250A8" w14:textId="77777777" w:rsidR="00EB0EA2" w:rsidRPr="00EB0EA2" w:rsidRDefault="00EB0EA2" w:rsidP="00EB0EA2"/>
    <w:p w14:paraId="75A4F022" w14:textId="77777777" w:rsidR="00EB0EA2" w:rsidRPr="00EB0EA2" w:rsidRDefault="00EB0EA2" w:rsidP="00EB0EA2"/>
    <w:p w14:paraId="51ECF8D1" w14:textId="77777777" w:rsidR="00EB0EA2" w:rsidRPr="00EB0EA2" w:rsidRDefault="00EB0EA2" w:rsidP="00EB0EA2"/>
    <w:p w14:paraId="5590B574" w14:textId="77777777" w:rsidR="00EB0EA2" w:rsidRPr="00EB0EA2" w:rsidRDefault="00EB0EA2" w:rsidP="00EB0EA2"/>
    <w:p w14:paraId="02B8C924" w14:textId="77777777" w:rsidR="00EB0EA2" w:rsidRPr="00EB0EA2" w:rsidRDefault="00EB0EA2" w:rsidP="00EB0EA2"/>
    <w:p w14:paraId="284F3049" w14:textId="77777777" w:rsidR="00EB0EA2" w:rsidRPr="00EB0EA2" w:rsidRDefault="00EB0EA2" w:rsidP="00EB0EA2"/>
    <w:p w14:paraId="655D67E1" w14:textId="77777777" w:rsidR="00EB0EA2" w:rsidRPr="00EB0EA2" w:rsidRDefault="00EB0EA2" w:rsidP="00EB0EA2"/>
    <w:p w14:paraId="4B6E6A6C" w14:textId="77777777" w:rsidR="00EB0EA2" w:rsidRPr="00EB0EA2" w:rsidRDefault="00EB0EA2" w:rsidP="00EB0EA2"/>
    <w:p w14:paraId="18F35D6C" w14:textId="77777777" w:rsidR="00EB0EA2" w:rsidRPr="00EB0EA2" w:rsidRDefault="00EB0EA2" w:rsidP="00EB0EA2"/>
    <w:p w14:paraId="634E3E08" w14:textId="77777777" w:rsidR="00EB0EA2" w:rsidRPr="00EB0EA2" w:rsidRDefault="00EB0EA2" w:rsidP="00EB0EA2"/>
    <w:p w14:paraId="03463ACE" w14:textId="77777777" w:rsidR="00EB0EA2" w:rsidRPr="00EB0EA2" w:rsidRDefault="00EB0EA2" w:rsidP="00EB0EA2"/>
    <w:p w14:paraId="2140F1BE" w14:textId="77777777" w:rsidR="00EB0EA2" w:rsidRPr="00EB0EA2" w:rsidRDefault="00EB0EA2" w:rsidP="00EB0EA2"/>
    <w:p w14:paraId="72CF11F0" w14:textId="77777777" w:rsidR="00EB0EA2" w:rsidRPr="00EB0EA2" w:rsidRDefault="00EB0EA2" w:rsidP="00EB0EA2"/>
    <w:p w14:paraId="6FAEB051" w14:textId="77777777" w:rsidR="00EB0EA2" w:rsidRPr="00EB0EA2" w:rsidRDefault="00EB0EA2" w:rsidP="00EB0EA2"/>
    <w:p w14:paraId="24D90D19" w14:textId="77777777" w:rsidR="00EB0EA2" w:rsidRPr="00EB0EA2" w:rsidRDefault="00EB0EA2" w:rsidP="00EB0EA2"/>
    <w:p w14:paraId="45924A81" w14:textId="77777777" w:rsidR="00EB0EA2" w:rsidRPr="00EB0EA2" w:rsidRDefault="00EB0EA2" w:rsidP="00EB0EA2"/>
    <w:p w14:paraId="116D0F1C" w14:textId="77777777" w:rsidR="00EB0EA2" w:rsidRPr="00EB0EA2" w:rsidRDefault="00EB0EA2" w:rsidP="00EB0EA2"/>
    <w:p w14:paraId="59A69FB0" w14:textId="77777777" w:rsidR="00EB0EA2" w:rsidRPr="00EB0EA2" w:rsidRDefault="00EB0EA2" w:rsidP="00EB0EA2"/>
    <w:p w14:paraId="524A1925" w14:textId="77777777" w:rsidR="00EB0EA2" w:rsidRPr="00EB0EA2" w:rsidRDefault="00EB0EA2" w:rsidP="00EB0EA2"/>
    <w:p w14:paraId="26F06518" w14:textId="77777777" w:rsidR="00EB0EA2" w:rsidRPr="00EB0EA2" w:rsidRDefault="00EB0EA2" w:rsidP="00EB0EA2"/>
    <w:p w14:paraId="44786EC0" w14:textId="77777777" w:rsidR="00EB0EA2" w:rsidRPr="00EB0EA2" w:rsidRDefault="00EB0EA2" w:rsidP="00EB0EA2"/>
    <w:p w14:paraId="6261AD64" w14:textId="77777777" w:rsidR="00EB0EA2" w:rsidRPr="00EB0EA2" w:rsidRDefault="00EB0EA2" w:rsidP="00EB0EA2"/>
    <w:p w14:paraId="07157700" w14:textId="77777777" w:rsidR="00EB0EA2" w:rsidRPr="00EB0EA2" w:rsidRDefault="00EB0EA2" w:rsidP="00EB0EA2"/>
    <w:p w14:paraId="02F81083" w14:textId="77777777" w:rsidR="00EB0EA2" w:rsidRDefault="00EB0EA2" w:rsidP="00EB0EA2"/>
    <w:p w14:paraId="2D67F32D" w14:textId="77777777" w:rsidR="00EB0EA2" w:rsidRDefault="00EB0EA2" w:rsidP="00EB0EA2"/>
    <w:p w14:paraId="0979871E" w14:textId="77777777" w:rsidR="00EB0EA2" w:rsidRDefault="00EB0EA2" w:rsidP="00EB0EA2"/>
    <w:p w14:paraId="607066E3" w14:textId="77777777" w:rsidR="00EB0EA2" w:rsidRDefault="00EB0EA2" w:rsidP="00EB0EA2"/>
    <w:p w14:paraId="3D6090F5" w14:textId="561F4112" w:rsidR="00EB0EA2" w:rsidRDefault="00EB0EA2" w:rsidP="00EB0EA2">
      <w:r>
        <w:rPr>
          <w:noProof/>
        </w:rPr>
        <w:lastRenderedPageBreak/>
        <mc:AlternateContent>
          <mc:Choice Requires="wps">
            <w:drawing>
              <wp:anchor distT="0" distB="0" distL="114300" distR="114300" simplePos="0" relativeHeight="251664384" behindDoc="0" locked="0" layoutInCell="1" allowOverlap="1" wp14:anchorId="5920F2D9" wp14:editId="001C1C15">
                <wp:simplePos x="0" y="0"/>
                <wp:positionH relativeFrom="column">
                  <wp:posOffset>-533400</wp:posOffset>
                </wp:positionH>
                <wp:positionV relativeFrom="paragraph">
                  <wp:posOffset>-159385</wp:posOffset>
                </wp:positionV>
                <wp:extent cx="7124700" cy="6413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7124700" cy="641350"/>
                        </a:xfrm>
                        <a:prstGeom prst="rect">
                          <a:avLst/>
                        </a:prstGeom>
                        <a:solidFill>
                          <a:schemeClr val="lt1"/>
                        </a:solidFill>
                        <a:ln w="6350">
                          <a:noFill/>
                        </a:ln>
                      </wps:spPr>
                      <wps:txbx>
                        <w:txbxContent>
                          <w:p w14:paraId="463BCDD4" w14:textId="22B4EDB0" w:rsidR="00EB0EA2" w:rsidRDefault="00EB0EA2" w:rsidP="00EB0EA2">
                            <w:r>
                              <w:rPr>
                                <w:rFonts w:ascii="Times New Roman" w:hAnsi="Times New Roman" w:cs="Times New Roman"/>
                              </w:rPr>
                              <w:t>Table</w:t>
                            </w:r>
                            <w:r w:rsidRPr="00216C80">
                              <w:rPr>
                                <w:rFonts w:ascii="Times New Roman" w:hAnsi="Times New Roman" w:cs="Times New Roman"/>
                              </w:rPr>
                              <w:t xml:space="preserve"> </w:t>
                            </w:r>
                            <w:r>
                              <w:rPr>
                                <w:rFonts w:ascii="Times New Roman" w:hAnsi="Times New Roman" w:cs="Times New Roman"/>
                              </w:rPr>
                              <w:t>4</w:t>
                            </w:r>
                            <w:r w:rsidRPr="00216C80">
                              <w:rPr>
                                <w:rFonts w:ascii="Times New Roman" w:hAnsi="Times New Roman" w:cs="Times New Roman"/>
                              </w:rPr>
                              <w:t xml:space="preserve">: </w:t>
                            </w:r>
                            <w:bookmarkStart w:id="14" w:name="_Hlk169608103"/>
                            <w:r w:rsidRPr="001C1F94">
                              <w:rPr>
                                <w:rFonts w:ascii="Times New Roman" w:hAnsi="Times New Roman" w:cs="Times New Roman"/>
                              </w:rPr>
                              <w:t>Particulate organic matter (POM) isotopic ratios for carbon (C) and nitrogen (N) values (δ</w:t>
                            </w:r>
                            <w:r w:rsidRPr="001C1F94">
                              <w:rPr>
                                <w:rFonts w:ascii="Times New Roman" w:hAnsi="Times New Roman" w:cs="Times New Roman"/>
                                <w:vertAlign w:val="superscript"/>
                              </w:rPr>
                              <w:t>13</w:t>
                            </w:r>
                            <w:r w:rsidRPr="001C1F94">
                              <w:rPr>
                                <w:rFonts w:ascii="Times New Roman" w:hAnsi="Times New Roman" w:cs="Times New Roman"/>
                              </w:rPr>
                              <w:t>C</w:t>
                            </w:r>
                            <w:r w:rsidRPr="001C1F94">
                              <w:rPr>
                                <w:rFonts w:ascii="Times New Roman" w:hAnsi="Times New Roman" w:cs="Times New Roman"/>
                                <w:vertAlign w:val="subscript"/>
                              </w:rPr>
                              <w:t>POM</w:t>
                            </w:r>
                            <w:r w:rsidRPr="001C1F94">
                              <w:rPr>
                                <w:rFonts w:ascii="Times New Roman" w:hAnsi="Times New Roman" w:cs="Times New Roman"/>
                              </w:rPr>
                              <w:t xml:space="preserve"> and δ</w:t>
                            </w:r>
                            <w:r w:rsidRPr="001C1F94">
                              <w:rPr>
                                <w:rFonts w:ascii="Times New Roman" w:hAnsi="Times New Roman" w:cs="Times New Roman"/>
                                <w:vertAlign w:val="superscript"/>
                              </w:rPr>
                              <w:t>15</w:t>
                            </w:r>
                            <w:r w:rsidRPr="001C1F94">
                              <w:rPr>
                                <w:rFonts w:ascii="Times New Roman" w:hAnsi="Times New Roman" w:cs="Times New Roman"/>
                              </w:rPr>
                              <w:t>N</w:t>
                            </w:r>
                            <w:r w:rsidRPr="001C1F94">
                              <w:rPr>
                                <w:rFonts w:ascii="Times New Roman" w:hAnsi="Times New Roman" w:cs="Times New Roman"/>
                                <w:vertAlign w:val="subscript"/>
                              </w:rPr>
                              <w:t>POM</w:t>
                            </w:r>
                            <w:r w:rsidRPr="001C1F94">
                              <w:rPr>
                                <w:rFonts w:ascii="Times New Roman" w:hAnsi="Times New Roman" w:cs="Times New Roman"/>
                              </w:rPr>
                              <w:t xml:space="preserve">) </w:t>
                            </w:r>
                            <w:r>
                              <w:rPr>
                                <w:rFonts w:ascii="Times New Roman" w:hAnsi="Times New Roman" w:cs="Times New Roman"/>
                              </w:rPr>
                              <w:t>summarized by month and basin of collection</w:t>
                            </w:r>
                            <w:r w:rsidRPr="001C1F94">
                              <w:rPr>
                                <w:rFonts w:ascii="Times New Roman" w:hAnsi="Times New Roman" w:cs="Times New Roman"/>
                              </w:rPr>
                              <w:t>.</w:t>
                            </w:r>
                            <w:r>
                              <w:rPr>
                                <w:rFonts w:ascii="Times New Roman" w:hAnsi="Times New Roman" w:cs="Times New Roman"/>
                              </w:rPr>
                              <w:t xml:space="preserve"> May samples were excluded from the </w:t>
                            </w:r>
                            <w:proofErr w:type="spellStart"/>
                            <w:r>
                              <w:rPr>
                                <w:rFonts w:ascii="Times New Roman" w:hAnsi="Times New Roman" w:cs="Times New Roman"/>
                              </w:rPr>
                              <w:t>isoscape</w:t>
                            </w:r>
                            <w:proofErr w:type="spellEnd"/>
                            <w:r>
                              <w:rPr>
                                <w:rFonts w:ascii="Times New Roman" w:hAnsi="Times New Roman" w:cs="Times New Roman"/>
                              </w:rPr>
                              <w:t xml:space="preserve"> due to seasonal differences but included here for comparison. </w:t>
                            </w:r>
                            <w:bookmarkEnd w:id="1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0F2D9" id="Text Box 5" o:spid="_x0000_s1029" type="#_x0000_t202" style="position:absolute;margin-left:-42pt;margin-top:-12.55pt;width:561pt;height: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" fillcolor="white [3201]" stroked="f" strokeweight=".5pt">
                <v:textbox>
                  <w:txbxContent>
                    <w:p w14:paraId="463BCDD4" w14:textId="22B4EDB0" w:rsidR="00EB0EA2" w:rsidRDefault="00EB0EA2" w:rsidP="00EB0EA2">
                      <w:r>
                        <w:rPr>
                          <w:rFonts w:ascii="Times New Roman" w:hAnsi="Times New Roman" w:cs="Times New Roman"/>
                        </w:rPr>
                        <w:t>Table</w:t>
                      </w:r>
                      <w:r w:rsidRPr="00216C80">
                        <w:rPr>
                          <w:rFonts w:ascii="Times New Roman" w:hAnsi="Times New Roman" w:cs="Times New Roman"/>
                        </w:rPr>
                        <w:t xml:space="preserve"> </w:t>
                      </w:r>
                      <w:r>
                        <w:rPr>
                          <w:rFonts w:ascii="Times New Roman" w:hAnsi="Times New Roman" w:cs="Times New Roman"/>
                        </w:rPr>
                        <w:t>4</w:t>
                      </w:r>
                      <w:r w:rsidRPr="00216C80">
                        <w:rPr>
                          <w:rFonts w:ascii="Times New Roman" w:hAnsi="Times New Roman" w:cs="Times New Roman"/>
                        </w:rPr>
                        <w:t xml:space="preserve">: </w:t>
                      </w:r>
                      <w:bookmarkStart w:id="36" w:name="_Hlk169608103"/>
                      <w:r w:rsidRPr="001C1F94">
                        <w:rPr>
                          <w:rFonts w:ascii="Times New Roman" w:hAnsi="Times New Roman" w:cs="Times New Roman"/>
                        </w:rPr>
                        <w:t>Particulate organic matter (POM) isotopic ratios for carbon (C) and nitrogen (N) values (δ</w:t>
                      </w:r>
                      <w:r w:rsidRPr="001C1F94">
                        <w:rPr>
                          <w:rFonts w:ascii="Times New Roman" w:hAnsi="Times New Roman" w:cs="Times New Roman"/>
                          <w:vertAlign w:val="superscript"/>
                        </w:rPr>
                        <w:t>13</w:t>
                      </w:r>
                      <w:r w:rsidRPr="001C1F94">
                        <w:rPr>
                          <w:rFonts w:ascii="Times New Roman" w:hAnsi="Times New Roman" w:cs="Times New Roman"/>
                        </w:rPr>
                        <w:t>C</w:t>
                      </w:r>
                      <w:r w:rsidRPr="001C1F94">
                        <w:rPr>
                          <w:rFonts w:ascii="Times New Roman" w:hAnsi="Times New Roman" w:cs="Times New Roman"/>
                          <w:vertAlign w:val="subscript"/>
                        </w:rPr>
                        <w:t>POM</w:t>
                      </w:r>
                      <w:r w:rsidRPr="001C1F94">
                        <w:rPr>
                          <w:rFonts w:ascii="Times New Roman" w:hAnsi="Times New Roman" w:cs="Times New Roman"/>
                        </w:rPr>
                        <w:t xml:space="preserve"> and δ</w:t>
                      </w:r>
                      <w:r w:rsidRPr="001C1F94">
                        <w:rPr>
                          <w:rFonts w:ascii="Times New Roman" w:hAnsi="Times New Roman" w:cs="Times New Roman"/>
                          <w:vertAlign w:val="superscript"/>
                        </w:rPr>
                        <w:t>15</w:t>
                      </w:r>
                      <w:r w:rsidRPr="001C1F94">
                        <w:rPr>
                          <w:rFonts w:ascii="Times New Roman" w:hAnsi="Times New Roman" w:cs="Times New Roman"/>
                        </w:rPr>
                        <w:t>N</w:t>
                      </w:r>
                      <w:r w:rsidRPr="001C1F94">
                        <w:rPr>
                          <w:rFonts w:ascii="Times New Roman" w:hAnsi="Times New Roman" w:cs="Times New Roman"/>
                          <w:vertAlign w:val="subscript"/>
                        </w:rPr>
                        <w:t>POM</w:t>
                      </w:r>
                      <w:r w:rsidRPr="001C1F94">
                        <w:rPr>
                          <w:rFonts w:ascii="Times New Roman" w:hAnsi="Times New Roman" w:cs="Times New Roman"/>
                        </w:rPr>
                        <w:t xml:space="preserve">) </w:t>
                      </w:r>
                      <w:r>
                        <w:rPr>
                          <w:rFonts w:ascii="Times New Roman" w:hAnsi="Times New Roman" w:cs="Times New Roman"/>
                        </w:rPr>
                        <w:t>summarized by month and basin of collection</w:t>
                      </w:r>
                      <w:r w:rsidRPr="001C1F94">
                        <w:rPr>
                          <w:rFonts w:ascii="Times New Roman" w:hAnsi="Times New Roman" w:cs="Times New Roman"/>
                        </w:rPr>
                        <w:t>.</w:t>
                      </w:r>
                      <w:r>
                        <w:rPr>
                          <w:rFonts w:ascii="Times New Roman" w:hAnsi="Times New Roman" w:cs="Times New Roman"/>
                        </w:rPr>
                        <w:t xml:space="preserve"> May samples were excluded from the isoscape due to seasonal differences but included here for comparison. </w:t>
                      </w:r>
                      <w:bookmarkEnd w:id="36"/>
                    </w:p>
                  </w:txbxContent>
                </v:textbox>
              </v:shape>
            </w:pict>
          </mc:Fallback>
        </mc:AlternateContent>
      </w:r>
    </w:p>
    <w:p w14:paraId="3FC9F182" w14:textId="74433F9A" w:rsidR="00EB0EA2" w:rsidRDefault="00EB0EA2" w:rsidP="00EB0EA2"/>
    <w:p w14:paraId="3C328B81" w14:textId="10422F5A" w:rsidR="00EB0EA2" w:rsidRDefault="00EB0EA2" w:rsidP="00EB0EA2"/>
    <w:tbl>
      <w:tblPr>
        <w:tblStyle w:val="TableGrid"/>
        <w:tblpPr w:leftFromText="180" w:rightFromText="180" w:vertAnchor="text" w:horzAnchor="margin" w:tblpXSpec="center" w:tblpYSpec="center"/>
        <w:tblW w:w="11250" w:type="dxa"/>
        <w:tblLook w:val="04A0" w:firstRow="1" w:lastRow="0" w:firstColumn="1" w:lastColumn="0" w:noHBand="0" w:noVBand="1"/>
      </w:tblPr>
      <w:tblGrid>
        <w:gridCol w:w="1975"/>
        <w:gridCol w:w="983"/>
        <w:gridCol w:w="865"/>
        <w:gridCol w:w="891"/>
        <w:gridCol w:w="983"/>
        <w:gridCol w:w="865"/>
        <w:gridCol w:w="891"/>
        <w:gridCol w:w="983"/>
        <w:gridCol w:w="983"/>
        <w:gridCol w:w="865"/>
        <w:gridCol w:w="966"/>
      </w:tblGrid>
      <w:tr w:rsidR="00CC1168" w:rsidRPr="00683C33" w14:paraId="4D802D1A" w14:textId="77777777" w:rsidTr="00CC1168">
        <w:trPr>
          <w:trHeight w:val="302"/>
        </w:trPr>
        <w:tc>
          <w:tcPr>
            <w:tcW w:w="1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hideMark/>
          </w:tcPr>
          <w:p w14:paraId="10A462B7" w14:textId="77777777" w:rsidR="00EB0EA2" w:rsidRPr="00C20A46" w:rsidRDefault="00EB0EA2" w:rsidP="00EB0EA2">
            <w:pPr>
              <w:rPr>
                <w:rFonts w:ascii="Times New Roman" w:hAnsi="Times New Roman" w:cs="Times New Roman"/>
              </w:rPr>
            </w:pPr>
            <w:r w:rsidRPr="00C20A46">
              <w:rPr>
                <w:rFonts w:ascii="Times New Roman" w:hAnsi="Times New Roman" w:cs="Times New Roman"/>
              </w:rPr>
              <w:t>Month</w:t>
            </w:r>
          </w:p>
        </w:tc>
        <w:tc>
          <w:tcPr>
            <w:tcW w:w="2739" w:type="dxa"/>
            <w:gridSpan w:val="3"/>
            <w:tcBorders>
              <w:top w:val="single" w:sz="8" w:space="0" w:color="auto"/>
              <w:left w:val="single" w:sz="8" w:space="0" w:color="auto"/>
              <w:bottom w:val="single" w:sz="8" w:space="0" w:color="auto"/>
              <w:right w:val="nil"/>
            </w:tcBorders>
            <w:shd w:val="clear" w:color="auto" w:fill="D9D9D9" w:themeFill="background1" w:themeFillShade="D9"/>
            <w:noWrap/>
            <w:vAlign w:val="center"/>
            <w:hideMark/>
          </w:tcPr>
          <w:p w14:paraId="0D6BC32D"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May</w:t>
            </w:r>
          </w:p>
        </w:tc>
        <w:tc>
          <w:tcPr>
            <w:tcW w:w="2739" w:type="dxa"/>
            <w:gridSpan w:val="3"/>
            <w:tcBorders>
              <w:top w:val="single" w:sz="8" w:space="0" w:color="auto"/>
              <w:left w:val="nil"/>
              <w:bottom w:val="single" w:sz="8" w:space="0" w:color="auto"/>
              <w:right w:val="nil"/>
            </w:tcBorders>
            <w:shd w:val="clear" w:color="auto" w:fill="D9D9D9" w:themeFill="background1" w:themeFillShade="D9"/>
            <w:noWrap/>
            <w:vAlign w:val="center"/>
            <w:hideMark/>
          </w:tcPr>
          <w:p w14:paraId="7A2B4DC4"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July</w:t>
            </w:r>
          </w:p>
        </w:tc>
        <w:tc>
          <w:tcPr>
            <w:tcW w:w="983" w:type="dxa"/>
            <w:tcBorders>
              <w:top w:val="single" w:sz="8" w:space="0" w:color="auto"/>
              <w:left w:val="nil"/>
              <w:bottom w:val="single" w:sz="8" w:space="0" w:color="auto"/>
              <w:right w:val="nil"/>
            </w:tcBorders>
            <w:shd w:val="clear" w:color="auto" w:fill="D9D9D9" w:themeFill="background1" w:themeFillShade="D9"/>
            <w:noWrap/>
            <w:vAlign w:val="center"/>
            <w:hideMark/>
          </w:tcPr>
          <w:p w14:paraId="6A534FC9"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August</w:t>
            </w:r>
          </w:p>
        </w:tc>
        <w:tc>
          <w:tcPr>
            <w:tcW w:w="2814" w:type="dxa"/>
            <w:gridSpan w:val="3"/>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1928CE54"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September</w:t>
            </w:r>
          </w:p>
        </w:tc>
      </w:tr>
      <w:tr w:rsidR="00CC1168" w:rsidRPr="00683C33" w14:paraId="1F430415" w14:textId="77777777" w:rsidTr="00CC1168">
        <w:trPr>
          <w:trHeight w:val="218"/>
        </w:trPr>
        <w:tc>
          <w:tcPr>
            <w:tcW w:w="1975" w:type="dxa"/>
            <w:tcBorders>
              <w:top w:val="single" w:sz="8" w:space="0" w:color="auto"/>
              <w:left w:val="single" w:sz="8" w:space="0" w:color="auto"/>
              <w:bottom w:val="nil"/>
              <w:right w:val="single" w:sz="8" w:space="0" w:color="auto"/>
            </w:tcBorders>
            <w:shd w:val="clear" w:color="auto" w:fill="D9D9D9" w:themeFill="background1" w:themeFillShade="D9"/>
            <w:noWrap/>
            <w:hideMark/>
          </w:tcPr>
          <w:p w14:paraId="494F2E50" w14:textId="77777777" w:rsidR="00EB0EA2" w:rsidRPr="00C20A46" w:rsidRDefault="00EB0EA2" w:rsidP="00EB0EA2">
            <w:pPr>
              <w:rPr>
                <w:rFonts w:ascii="Times New Roman" w:hAnsi="Times New Roman" w:cs="Times New Roman"/>
              </w:rPr>
            </w:pPr>
            <w:r w:rsidRPr="00C20A46">
              <w:rPr>
                <w:rFonts w:ascii="Times New Roman" w:hAnsi="Times New Roman" w:cs="Times New Roman"/>
              </w:rPr>
              <w:t>Basin</w:t>
            </w:r>
          </w:p>
        </w:tc>
        <w:tc>
          <w:tcPr>
            <w:tcW w:w="983" w:type="dxa"/>
            <w:tcBorders>
              <w:top w:val="single" w:sz="8" w:space="0" w:color="auto"/>
              <w:left w:val="single" w:sz="8" w:space="0" w:color="auto"/>
              <w:bottom w:val="nil"/>
              <w:right w:val="nil"/>
            </w:tcBorders>
            <w:noWrap/>
            <w:vAlign w:val="center"/>
            <w:hideMark/>
          </w:tcPr>
          <w:p w14:paraId="7DB0942B"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Western</w:t>
            </w:r>
          </w:p>
        </w:tc>
        <w:tc>
          <w:tcPr>
            <w:tcW w:w="865" w:type="dxa"/>
            <w:tcBorders>
              <w:top w:val="single" w:sz="8" w:space="0" w:color="auto"/>
              <w:left w:val="nil"/>
              <w:bottom w:val="nil"/>
              <w:right w:val="nil"/>
            </w:tcBorders>
            <w:noWrap/>
            <w:vAlign w:val="center"/>
            <w:hideMark/>
          </w:tcPr>
          <w:p w14:paraId="7A311F0B"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Central</w:t>
            </w:r>
          </w:p>
        </w:tc>
        <w:tc>
          <w:tcPr>
            <w:tcW w:w="891" w:type="dxa"/>
            <w:tcBorders>
              <w:top w:val="single" w:sz="8" w:space="0" w:color="auto"/>
              <w:left w:val="nil"/>
              <w:bottom w:val="nil"/>
              <w:right w:val="single" w:sz="8" w:space="0" w:color="auto"/>
            </w:tcBorders>
            <w:noWrap/>
            <w:vAlign w:val="center"/>
            <w:hideMark/>
          </w:tcPr>
          <w:p w14:paraId="4980D8B7"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Eastern</w:t>
            </w:r>
          </w:p>
        </w:tc>
        <w:tc>
          <w:tcPr>
            <w:tcW w:w="983" w:type="dxa"/>
            <w:tcBorders>
              <w:top w:val="single" w:sz="8" w:space="0" w:color="auto"/>
              <w:left w:val="single" w:sz="8" w:space="0" w:color="auto"/>
              <w:bottom w:val="nil"/>
              <w:right w:val="nil"/>
            </w:tcBorders>
            <w:noWrap/>
            <w:vAlign w:val="center"/>
            <w:hideMark/>
          </w:tcPr>
          <w:p w14:paraId="6F06B7B9"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Western</w:t>
            </w:r>
          </w:p>
        </w:tc>
        <w:tc>
          <w:tcPr>
            <w:tcW w:w="865" w:type="dxa"/>
            <w:tcBorders>
              <w:top w:val="single" w:sz="8" w:space="0" w:color="auto"/>
              <w:left w:val="nil"/>
              <w:bottom w:val="nil"/>
              <w:right w:val="nil"/>
            </w:tcBorders>
            <w:noWrap/>
            <w:vAlign w:val="center"/>
            <w:hideMark/>
          </w:tcPr>
          <w:p w14:paraId="6FC32CD7"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Central</w:t>
            </w:r>
          </w:p>
        </w:tc>
        <w:tc>
          <w:tcPr>
            <w:tcW w:w="891" w:type="dxa"/>
            <w:tcBorders>
              <w:top w:val="single" w:sz="8" w:space="0" w:color="auto"/>
              <w:left w:val="nil"/>
              <w:bottom w:val="nil"/>
              <w:right w:val="single" w:sz="8" w:space="0" w:color="auto"/>
            </w:tcBorders>
            <w:noWrap/>
            <w:vAlign w:val="center"/>
            <w:hideMark/>
          </w:tcPr>
          <w:p w14:paraId="2D9C1F08"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Eastern</w:t>
            </w:r>
          </w:p>
        </w:tc>
        <w:tc>
          <w:tcPr>
            <w:tcW w:w="983" w:type="dxa"/>
            <w:tcBorders>
              <w:top w:val="single" w:sz="8" w:space="0" w:color="auto"/>
              <w:left w:val="single" w:sz="8" w:space="0" w:color="auto"/>
              <w:bottom w:val="nil"/>
              <w:right w:val="single" w:sz="8" w:space="0" w:color="auto"/>
            </w:tcBorders>
            <w:noWrap/>
            <w:vAlign w:val="center"/>
            <w:hideMark/>
          </w:tcPr>
          <w:p w14:paraId="595F312C"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Western</w:t>
            </w:r>
          </w:p>
        </w:tc>
        <w:tc>
          <w:tcPr>
            <w:tcW w:w="983" w:type="dxa"/>
            <w:tcBorders>
              <w:top w:val="single" w:sz="8" w:space="0" w:color="auto"/>
              <w:left w:val="single" w:sz="8" w:space="0" w:color="auto"/>
              <w:bottom w:val="nil"/>
              <w:right w:val="nil"/>
            </w:tcBorders>
            <w:noWrap/>
            <w:vAlign w:val="center"/>
            <w:hideMark/>
          </w:tcPr>
          <w:p w14:paraId="33EE58D3"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Western</w:t>
            </w:r>
          </w:p>
        </w:tc>
        <w:tc>
          <w:tcPr>
            <w:tcW w:w="865" w:type="dxa"/>
            <w:tcBorders>
              <w:top w:val="single" w:sz="8" w:space="0" w:color="auto"/>
              <w:left w:val="nil"/>
              <w:bottom w:val="nil"/>
              <w:right w:val="nil"/>
            </w:tcBorders>
            <w:noWrap/>
            <w:vAlign w:val="center"/>
            <w:hideMark/>
          </w:tcPr>
          <w:p w14:paraId="59D26972"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Central</w:t>
            </w:r>
          </w:p>
        </w:tc>
        <w:tc>
          <w:tcPr>
            <w:tcW w:w="966" w:type="dxa"/>
            <w:tcBorders>
              <w:top w:val="nil"/>
              <w:left w:val="nil"/>
              <w:bottom w:val="nil"/>
              <w:right w:val="single" w:sz="8" w:space="0" w:color="auto"/>
            </w:tcBorders>
            <w:noWrap/>
            <w:vAlign w:val="center"/>
            <w:hideMark/>
          </w:tcPr>
          <w:p w14:paraId="78242F99"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Eastern</w:t>
            </w:r>
          </w:p>
        </w:tc>
      </w:tr>
      <w:tr w:rsidR="00CC1168" w:rsidRPr="00683C33" w14:paraId="2666582A" w14:textId="77777777" w:rsidTr="00CC1168">
        <w:trPr>
          <w:trHeight w:val="218"/>
        </w:trPr>
        <w:tc>
          <w:tcPr>
            <w:tcW w:w="1975" w:type="dxa"/>
            <w:tcBorders>
              <w:top w:val="nil"/>
              <w:left w:val="single" w:sz="8" w:space="0" w:color="auto"/>
              <w:bottom w:val="single" w:sz="8" w:space="0" w:color="auto"/>
              <w:right w:val="single" w:sz="8" w:space="0" w:color="auto"/>
            </w:tcBorders>
            <w:shd w:val="clear" w:color="auto" w:fill="D9D9D9" w:themeFill="background1" w:themeFillShade="D9"/>
            <w:noWrap/>
          </w:tcPr>
          <w:p w14:paraId="69006B13" w14:textId="77777777" w:rsidR="00EB0EA2" w:rsidRPr="00C20A46" w:rsidRDefault="00EB0EA2" w:rsidP="00EB0EA2">
            <w:pPr>
              <w:rPr>
                <w:rFonts w:ascii="Times New Roman" w:hAnsi="Times New Roman" w:cs="Times New Roman"/>
              </w:rPr>
            </w:pPr>
            <w:r w:rsidRPr="00C20A46">
              <w:rPr>
                <w:rFonts w:ascii="Times New Roman" w:hAnsi="Times New Roman" w:cs="Times New Roman"/>
              </w:rPr>
              <w:t>Sample number</w:t>
            </w:r>
          </w:p>
        </w:tc>
        <w:tc>
          <w:tcPr>
            <w:tcW w:w="983" w:type="dxa"/>
            <w:tcBorders>
              <w:top w:val="nil"/>
              <w:left w:val="single" w:sz="8" w:space="0" w:color="auto"/>
              <w:bottom w:val="single" w:sz="8" w:space="0" w:color="auto"/>
              <w:right w:val="nil"/>
            </w:tcBorders>
            <w:noWrap/>
            <w:vAlign w:val="center"/>
          </w:tcPr>
          <w:p w14:paraId="5018A2C0"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1</w:t>
            </w:r>
          </w:p>
        </w:tc>
        <w:tc>
          <w:tcPr>
            <w:tcW w:w="865" w:type="dxa"/>
            <w:tcBorders>
              <w:top w:val="nil"/>
              <w:left w:val="nil"/>
              <w:bottom w:val="single" w:sz="8" w:space="0" w:color="auto"/>
              <w:right w:val="nil"/>
            </w:tcBorders>
            <w:noWrap/>
            <w:vAlign w:val="center"/>
          </w:tcPr>
          <w:p w14:paraId="5C287A56"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16</w:t>
            </w:r>
          </w:p>
        </w:tc>
        <w:tc>
          <w:tcPr>
            <w:tcW w:w="891" w:type="dxa"/>
            <w:tcBorders>
              <w:top w:val="nil"/>
              <w:left w:val="nil"/>
              <w:bottom w:val="single" w:sz="8" w:space="0" w:color="auto"/>
              <w:right w:val="single" w:sz="8" w:space="0" w:color="auto"/>
            </w:tcBorders>
            <w:noWrap/>
            <w:vAlign w:val="center"/>
          </w:tcPr>
          <w:p w14:paraId="17EA263D"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4</w:t>
            </w:r>
          </w:p>
        </w:tc>
        <w:tc>
          <w:tcPr>
            <w:tcW w:w="983" w:type="dxa"/>
            <w:tcBorders>
              <w:top w:val="nil"/>
              <w:left w:val="single" w:sz="8" w:space="0" w:color="auto"/>
              <w:bottom w:val="single" w:sz="8" w:space="0" w:color="auto"/>
              <w:right w:val="nil"/>
            </w:tcBorders>
            <w:noWrap/>
            <w:vAlign w:val="center"/>
          </w:tcPr>
          <w:p w14:paraId="0CC9A258"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14</w:t>
            </w:r>
          </w:p>
        </w:tc>
        <w:tc>
          <w:tcPr>
            <w:tcW w:w="865" w:type="dxa"/>
            <w:tcBorders>
              <w:top w:val="nil"/>
              <w:left w:val="nil"/>
              <w:bottom w:val="single" w:sz="8" w:space="0" w:color="auto"/>
              <w:right w:val="nil"/>
            </w:tcBorders>
            <w:noWrap/>
            <w:vAlign w:val="center"/>
          </w:tcPr>
          <w:p w14:paraId="2E65B594"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18</w:t>
            </w:r>
          </w:p>
        </w:tc>
        <w:tc>
          <w:tcPr>
            <w:tcW w:w="891" w:type="dxa"/>
            <w:tcBorders>
              <w:top w:val="nil"/>
              <w:left w:val="nil"/>
              <w:bottom w:val="single" w:sz="8" w:space="0" w:color="auto"/>
              <w:right w:val="single" w:sz="8" w:space="0" w:color="auto"/>
            </w:tcBorders>
            <w:noWrap/>
            <w:vAlign w:val="center"/>
          </w:tcPr>
          <w:p w14:paraId="0EF3BDAB"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4</w:t>
            </w:r>
          </w:p>
        </w:tc>
        <w:tc>
          <w:tcPr>
            <w:tcW w:w="983" w:type="dxa"/>
            <w:tcBorders>
              <w:top w:val="nil"/>
              <w:left w:val="single" w:sz="8" w:space="0" w:color="auto"/>
              <w:bottom w:val="single" w:sz="8" w:space="0" w:color="auto"/>
              <w:right w:val="single" w:sz="8" w:space="0" w:color="auto"/>
            </w:tcBorders>
            <w:noWrap/>
            <w:vAlign w:val="center"/>
          </w:tcPr>
          <w:p w14:paraId="37C006DD"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22</w:t>
            </w:r>
          </w:p>
        </w:tc>
        <w:tc>
          <w:tcPr>
            <w:tcW w:w="983" w:type="dxa"/>
            <w:tcBorders>
              <w:top w:val="nil"/>
              <w:left w:val="single" w:sz="8" w:space="0" w:color="auto"/>
              <w:bottom w:val="single" w:sz="8" w:space="0" w:color="auto"/>
              <w:right w:val="nil"/>
            </w:tcBorders>
            <w:noWrap/>
            <w:vAlign w:val="center"/>
          </w:tcPr>
          <w:p w14:paraId="5CD41989"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15</w:t>
            </w:r>
          </w:p>
        </w:tc>
        <w:tc>
          <w:tcPr>
            <w:tcW w:w="865" w:type="dxa"/>
            <w:tcBorders>
              <w:top w:val="nil"/>
              <w:left w:val="nil"/>
              <w:bottom w:val="single" w:sz="8" w:space="0" w:color="auto"/>
              <w:right w:val="nil"/>
            </w:tcBorders>
            <w:noWrap/>
            <w:vAlign w:val="center"/>
          </w:tcPr>
          <w:p w14:paraId="4FE48106"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37</w:t>
            </w:r>
          </w:p>
        </w:tc>
        <w:tc>
          <w:tcPr>
            <w:tcW w:w="966" w:type="dxa"/>
            <w:tcBorders>
              <w:top w:val="nil"/>
              <w:left w:val="nil"/>
              <w:bottom w:val="single" w:sz="8" w:space="0" w:color="auto"/>
              <w:right w:val="single" w:sz="8" w:space="0" w:color="auto"/>
            </w:tcBorders>
            <w:noWrap/>
            <w:vAlign w:val="center"/>
          </w:tcPr>
          <w:p w14:paraId="0C369E5F"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4</w:t>
            </w:r>
          </w:p>
        </w:tc>
      </w:tr>
      <w:tr w:rsidR="000F356C" w:rsidRPr="00683C33" w14:paraId="250BA4EF" w14:textId="77777777" w:rsidTr="00CC1168">
        <w:trPr>
          <w:trHeight w:val="218"/>
        </w:trPr>
        <w:tc>
          <w:tcPr>
            <w:tcW w:w="11250" w:type="dxa"/>
            <w:gridSpan w:val="11"/>
            <w:tcBorders>
              <w:top w:val="single" w:sz="8" w:space="0" w:color="auto"/>
              <w:left w:val="single" w:sz="8" w:space="0" w:color="auto"/>
              <w:bottom w:val="single" w:sz="8" w:space="0" w:color="auto"/>
              <w:right w:val="single" w:sz="8" w:space="0" w:color="auto"/>
            </w:tcBorders>
            <w:shd w:val="clear" w:color="auto" w:fill="D9D9D9" w:themeFill="background1" w:themeFillShade="D9"/>
            <w:noWrap/>
          </w:tcPr>
          <w:p w14:paraId="0DB99EBE" w14:textId="65ECE298" w:rsidR="000F356C" w:rsidRPr="00C20A46" w:rsidRDefault="00532261" w:rsidP="00EB0EA2">
            <w:pPr>
              <w:jc w:val="center"/>
              <w:rPr>
                <w:rFonts w:ascii="Times New Roman" w:hAnsi="Times New Roman" w:cs="Times New Roman"/>
              </w:rPr>
            </w:pPr>
            <w:r w:rsidRPr="001C1F94">
              <w:rPr>
                <w:rFonts w:ascii="Times New Roman" w:hAnsi="Times New Roman" w:cs="Times New Roman"/>
              </w:rPr>
              <w:t>δ</w:t>
            </w:r>
            <w:r w:rsidRPr="001C1F94">
              <w:rPr>
                <w:rFonts w:ascii="Times New Roman" w:hAnsi="Times New Roman" w:cs="Times New Roman"/>
                <w:vertAlign w:val="superscript"/>
              </w:rPr>
              <w:t>13</w:t>
            </w:r>
            <w:r w:rsidRPr="001C1F94">
              <w:rPr>
                <w:rFonts w:ascii="Times New Roman" w:hAnsi="Times New Roman" w:cs="Times New Roman"/>
              </w:rPr>
              <w:t>C</w:t>
            </w:r>
            <w:r w:rsidRPr="001C1F94">
              <w:rPr>
                <w:rFonts w:ascii="Times New Roman" w:hAnsi="Times New Roman" w:cs="Times New Roman"/>
                <w:vertAlign w:val="subscript"/>
              </w:rPr>
              <w:t>POM</w:t>
            </w:r>
          </w:p>
        </w:tc>
      </w:tr>
      <w:tr w:rsidR="00EB0EA2" w:rsidRPr="00683C33" w14:paraId="48D31B38" w14:textId="77777777" w:rsidTr="00CC1168">
        <w:trPr>
          <w:trHeight w:val="218"/>
        </w:trPr>
        <w:tc>
          <w:tcPr>
            <w:tcW w:w="1975" w:type="dxa"/>
            <w:tcBorders>
              <w:top w:val="single" w:sz="8" w:space="0" w:color="auto"/>
              <w:left w:val="single" w:sz="8" w:space="0" w:color="auto"/>
              <w:bottom w:val="nil"/>
              <w:right w:val="single" w:sz="8" w:space="0" w:color="auto"/>
            </w:tcBorders>
            <w:shd w:val="clear" w:color="auto" w:fill="D9D9D9" w:themeFill="background1" w:themeFillShade="D9"/>
            <w:noWrap/>
            <w:hideMark/>
          </w:tcPr>
          <w:p w14:paraId="3F50F8D5" w14:textId="77777777" w:rsidR="00EB0EA2" w:rsidRPr="00C20A46" w:rsidRDefault="00EB0EA2" w:rsidP="00EB0EA2">
            <w:pPr>
              <w:rPr>
                <w:rFonts w:ascii="Times New Roman" w:hAnsi="Times New Roman" w:cs="Times New Roman"/>
              </w:rPr>
            </w:pPr>
            <w:r w:rsidRPr="00C20A46">
              <w:rPr>
                <w:rFonts w:ascii="Times New Roman" w:hAnsi="Times New Roman" w:cs="Times New Roman"/>
              </w:rPr>
              <w:t xml:space="preserve">Mean </w:t>
            </w:r>
          </w:p>
        </w:tc>
        <w:tc>
          <w:tcPr>
            <w:tcW w:w="983" w:type="dxa"/>
            <w:tcBorders>
              <w:top w:val="single" w:sz="8" w:space="0" w:color="auto"/>
              <w:left w:val="single" w:sz="8" w:space="0" w:color="auto"/>
              <w:bottom w:val="nil"/>
              <w:right w:val="nil"/>
            </w:tcBorders>
            <w:noWrap/>
            <w:vAlign w:val="center"/>
            <w:hideMark/>
          </w:tcPr>
          <w:p w14:paraId="2066D85A"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-22.24</w:t>
            </w:r>
          </w:p>
        </w:tc>
        <w:tc>
          <w:tcPr>
            <w:tcW w:w="865" w:type="dxa"/>
            <w:tcBorders>
              <w:top w:val="single" w:sz="8" w:space="0" w:color="auto"/>
              <w:left w:val="nil"/>
              <w:bottom w:val="nil"/>
              <w:right w:val="nil"/>
            </w:tcBorders>
            <w:noWrap/>
            <w:vAlign w:val="center"/>
            <w:hideMark/>
          </w:tcPr>
          <w:p w14:paraId="2486A76C"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-24.61</w:t>
            </w:r>
          </w:p>
        </w:tc>
        <w:tc>
          <w:tcPr>
            <w:tcW w:w="891" w:type="dxa"/>
            <w:tcBorders>
              <w:top w:val="single" w:sz="8" w:space="0" w:color="auto"/>
              <w:left w:val="nil"/>
              <w:bottom w:val="nil"/>
              <w:right w:val="single" w:sz="8" w:space="0" w:color="auto"/>
            </w:tcBorders>
            <w:noWrap/>
            <w:vAlign w:val="center"/>
            <w:hideMark/>
          </w:tcPr>
          <w:p w14:paraId="5CD1B2F3"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-27.99</w:t>
            </w:r>
          </w:p>
        </w:tc>
        <w:tc>
          <w:tcPr>
            <w:tcW w:w="983" w:type="dxa"/>
            <w:tcBorders>
              <w:top w:val="single" w:sz="8" w:space="0" w:color="auto"/>
              <w:left w:val="single" w:sz="8" w:space="0" w:color="auto"/>
              <w:bottom w:val="nil"/>
              <w:right w:val="nil"/>
            </w:tcBorders>
            <w:noWrap/>
            <w:vAlign w:val="center"/>
            <w:hideMark/>
          </w:tcPr>
          <w:p w14:paraId="73CAF083"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-25.32</w:t>
            </w:r>
          </w:p>
        </w:tc>
        <w:tc>
          <w:tcPr>
            <w:tcW w:w="865" w:type="dxa"/>
            <w:tcBorders>
              <w:top w:val="single" w:sz="8" w:space="0" w:color="auto"/>
              <w:left w:val="nil"/>
              <w:bottom w:val="nil"/>
              <w:right w:val="nil"/>
            </w:tcBorders>
            <w:noWrap/>
            <w:vAlign w:val="center"/>
            <w:hideMark/>
          </w:tcPr>
          <w:p w14:paraId="4B79C26E"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-26.82</w:t>
            </w:r>
          </w:p>
        </w:tc>
        <w:tc>
          <w:tcPr>
            <w:tcW w:w="891" w:type="dxa"/>
            <w:tcBorders>
              <w:top w:val="single" w:sz="8" w:space="0" w:color="auto"/>
              <w:left w:val="nil"/>
              <w:bottom w:val="nil"/>
              <w:right w:val="single" w:sz="8" w:space="0" w:color="auto"/>
            </w:tcBorders>
            <w:noWrap/>
            <w:vAlign w:val="center"/>
            <w:hideMark/>
          </w:tcPr>
          <w:p w14:paraId="1924E515"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-25.92</w:t>
            </w:r>
          </w:p>
        </w:tc>
        <w:tc>
          <w:tcPr>
            <w:tcW w:w="983" w:type="dxa"/>
            <w:tcBorders>
              <w:top w:val="single" w:sz="8" w:space="0" w:color="auto"/>
              <w:left w:val="single" w:sz="8" w:space="0" w:color="auto"/>
              <w:bottom w:val="nil"/>
              <w:right w:val="single" w:sz="8" w:space="0" w:color="auto"/>
            </w:tcBorders>
            <w:noWrap/>
            <w:vAlign w:val="center"/>
            <w:hideMark/>
          </w:tcPr>
          <w:p w14:paraId="3775186B"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-23.67</w:t>
            </w:r>
          </w:p>
        </w:tc>
        <w:tc>
          <w:tcPr>
            <w:tcW w:w="983" w:type="dxa"/>
            <w:tcBorders>
              <w:top w:val="single" w:sz="8" w:space="0" w:color="auto"/>
              <w:left w:val="single" w:sz="8" w:space="0" w:color="auto"/>
              <w:bottom w:val="nil"/>
              <w:right w:val="nil"/>
            </w:tcBorders>
            <w:noWrap/>
            <w:vAlign w:val="center"/>
            <w:hideMark/>
          </w:tcPr>
          <w:p w14:paraId="223686C8"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-22.75</w:t>
            </w:r>
          </w:p>
        </w:tc>
        <w:tc>
          <w:tcPr>
            <w:tcW w:w="865" w:type="dxa"/>
            <w:tcBorders>
              <w:top w:val="single" w:sz="8" w:space="0" w:color="auto"/>
              <w:left w:val="nil"/>
              <w:bottom w:val="nil"/>
              <w:right w:val="nil"/>
            </w:tcBorders>
            <w:noWrap/>
            <w:vAlign w:val="center"/>
            <w:hideMark/>
          </w:tcPr>
          <w:p w14:paraId="20DD6C31"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-25.60</w:t>
            </w:r>
          </w:p>
        </w:tc>
        <w:tc>
          <w:tcPr>
            <w:tcW w:w="966" w:type="dxa"/>
            <w:tcBorders>
              <w:top w:val="single" w:sz="8" w:space="0" w:color="auto"/>
              <w:left w:val="nil"/>
              <w:bottom w:val="nil"/>
              <w:right w:val="single" w:sz="8" w:space="0" w:color="auto"/>
            </w:tcBorders>
            <w:noWrap/>
            <w:vAlign w:val="center"/>
            <w:hideMark/>
          </w:tcPr>
          <w:p w14:paraId="698C5CDB"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-26.13</w:t>
            </w:r>
          </w:p>
        </w:tc>
      </w:tr>
      <w:tr w:rsidR="00EB0EA2" w:rsidRPr="00683C33" w14:paraId="67596A8A" w14:textId="77777777" w:rsidTr="00CC1168">
        <w:trPr>
          <w:trHeight w:val="218"/>
        </w:trPr>
        <w:tc>
          <w:tcPr>
            <w:tcW w:w="1975" w:type="dxa"/>
            <w:tcBorders>
              <w:top w:val="nil"/>
              <w:left w:val="single" w:sz="8" w:space="0" w:color="auto"/>
              <w:bottom w:val="single" w:sz="8" w:space="0" w:color="auto"/>
              <w:right w:val="single" w:sz="8" w:space="0" w:color="auto"/>
            </w:tcBorders>
            <w:shd w:val="clear" w:color="auto" w:fill="D9D9D9" w:themeFill="background1" w:themeFillShade="D9"/>
            <w:noWrap/>
            <w:hideMark/>
          </w:tcPr>
          <w:p w14:paraId="65C80F21" w14:textId="77777777" w:rsidR="00EB0EA2" w:rsidRPr="00C20A46" w:rsidRDefault="00EB0EA2" w:rsidP="00EB0EA2">
            <w:pPr>
              <w:rPr>
                <w:rFonts w:ascii="Times New Roman" w:hAnsi="Times New Roman" w:cs="Times New Roman"/>
              </w:rPr>
            </w:pPr>
            <w:r w:rsidRPr="00C20A46">
              <w:rPr>
                <w:rFonts w:ascii="Times New Roman" w:hAnsi="Times New Roman" w:cs="Times New Roman"/>
              </w:rPr>
              <w:t>Standard deviation</w:t>
            </w:r>
          </w:p>
        </w:tc>
        <w:tc>
          <w:tcPr>
            <w:tcW w:w="983" w:type="dxa"/>
            <w:tcBorders>
              <w:top w:val="nil"/>
              <w:left w:val="single" w:sz="8" w:space="0" w:color="auto"/>
              <w:bottom w:val="single" w:sz="8" w:space="0" w:color="auto"/>
              <w:right w:val="nil"/>
            </w:tcBorders>
            <w:noWrap/>
            <w:vAlign w:val="center"/>
            <w:hideMark/>
          </w:tcPr>
          <w:p w14:paraId="46F95262"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NA</w:t>
            </w:r>
          </w:p>
        </w:tc>
        <w:tc>
          <w:tcPr>
            <w:tcW w:w="865" w:type="dxa"/>
            <w:tcBorders>
              <w:top w:val="nil"/>
              <w:left w:val="nil"/>
              <w:bottom w:val="single" w:sz="8" w:space="0" w:color="auto"/>
              <w:right w:val="nil"/>
            </w:tcBorders>
            <w:noWrap/>
            <w:vAlign w:val="center"/>
            <w:hideMark/>
          </w:tcPr>
          <w:p w14:paraId="65DA5AEE"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4.59</w:t>
            </w:r>
          </w:p>
        </w:tc>
        <w:tc>
          <w:tcPr>
            <w:tcW w:w="891" w:type="dxa"/>
            <w:tcBorders>
              <w:top w:val="nil"/>
              <w:left w:val="nil"/>
              <w:bottom w:val="single" w:sz="8" w:space="0" w:color="auto"/>
              <w:right w:val="single" w:sz="8" w:space="0" w:color="auto"/>
            </w:tcBorders>
            <w:noWrap/>
            <w:vAlign w:val="center"/>
            <w:hideMark/>
          </w:tcPr>
          <w:p w14:paraId="04DF5ACB"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1.16</w:t>
            </w:r>
          </w:p>
        </w:tc>
        <w:tc>
          <w:tcPr>
            <w:tcW w:w="983" w:type="dxa"/>
            <w:tcBorders>
              <w:top w:val="nil"/>
              <w:left w:val="single" w:sz="8" w:space="0" w:color="auto"/>
              <w:bottom w:val="single" w:sz="8" w:space="0" w:color="auto"/>
              <w:right w:val="nil"/>
            </w:tcBorders>
            <w:noWrap/>
            <w:vAlign w:val="center"/>
            <w:hideMark/>
          </w:tcPr>
          <w:p w14:paraId="07AADAAB"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2.10</w:t>
            </w:r>
          </w:p>
        </w:tc>
        <w:tc>
          <w:tcPr>
            <w:tcW w:w="865" w:type="dxa"/>
            <w:tcBorders>
              <w:top w:val="nil"/>
              <w:left w:val="nil"/>
              <w:bottom w:val="single" w:sz="8" w:space="0" w:color="auto"/>
              <w:right w:val="nil"/>
            </w:tcBorders>
            <w:noWrap/>
            <w:vAlign w:val="center"/>
            <w:hideMark/>
          </w:tcPr>
          <w:p w14:paraId="40937916"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0.97</w:t>
            </w:r>
          </w:p>
        </w:tc>
        <w:tc>
          <w:tcPr>
            <w:tcW w:w="891" w:type="dxa"/>
            <w:tcBorders>
              <w:top w:val="nil"/>
              <w:left w:val="nil"/>
              <w:bottom w:val="single" w:sz="8" w:space="0" w:color="auto"/>
              <w:right w:val="single" w:sz="8" w:space="0" w:color="auto"/>
            </w:tcBorders>
            <w:noWrap/>
            <w:vAlign w:val="center"/>
            <w:hideMark/>
          </w:tcPr>
          <w:p w14:paraId="749905D9"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1.83</w:t>
            </w:r>
          </w:p>
        </w:tc>
        <w:tc>
          <w:tcPr>
            <w:tcW w:w="983" w:type="dxa"/>
            <w:tcBorders>
              <w:top w:val="nil"/>
              <w:left w:val="single" w:sz="8" w:space="0" w:color="auto"/>
              <w:bottom w:val="single" w:sz="8" w:space="0" w:color="auto"/>
              <w:right w:val="single" w:sz="8" w:space="0" w:color="auto"/>
            </w:tcBorders>
            <w:noWrap/>
            <w:vAlign w:val="center"/>
            <w:hideMark/>
          </w:tcPr>
          <w:p w14:paraId="2D825343"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1.38</w:t>
            </w:r>
          </w:p>
        </w:tc>
        <w:tc>
          <w:tcPr>
            <w:tcW w:w="983" w:type="dxa"/>
            <w:tcBorders>
              <w:top w:val="nil"/>
              <w:left w:val="single" w:sz="8" w:space="0" w:color="auto"/>
              <w:bottom w:val="single" w:sz="8" w:space="0" w:color="auto"/>
              <w:right w:val="nil"/>
            </w:tcBorders>
            <w:noWrap/>
            <w:vAlign w:val="center"/>
            <w:hideMark/>
          </w:tcPr>
          <w:p w14:paraId="7BC10DDF"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1.24</w:t>
            </w:r>
          </w:p>
        </w:tc>
        <w:tc>
          <w:tcPr>
            <w:tcW w:w="865" w:type="dxa"/>
            <w:tcBorders>
              <w:top w:val="nil"/>
              <w:left w:val="nil"/>
              <w:bottom w:val="single" w:sz="8" w:space="0" w:color="auto"/>
              <w:right w:val="nil"/>
            </w:tcBorders>
            <w:noWrap/>
            <w:vAlign w:val="center"/>
            <w:hideMark/>
          </w:tcPr>
          <w:p w14:paraId="383E30BA"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2.00</w:t>
            </w:r>
          </w:p>
        </w:tc>
        <w:tc>
          <w:tcPr>
            <w:tcW w:w="966" w:type="dxa"/>
            <w:tcBorders>
              <w:top w:val="nil"/>
              <w:left w:val="nil"/>
              <w:bottom w:val="single" w:sz="8" w:space="0" w:color="auto"/>
              <w:right w:val="single" w:sz="8" w:space="0" w:color="auto"/>
            </w:tcBorders>
            <w:noWrap/>
            <w:vAlign w:val="center"/>
            <w:hideMark/>
          </w:tcPr>
          <w:p w14:paraId="44E02E34"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0.92</w:t>
            </w:r>
          </w:p>
        </w:tc>
      </w:tr>
      <w:tr w:rsidR="00EB0EA2" w:rsidRPr="00683C33" w14:paraId="2F871FA1" w14:textId="77777777" w:rsidTr="00CC1168">
        <w:trPr>
          <w:trHeight w:val="304"/>
        </w:trPr>
        <w:tc>
          <w:tcPr>
            <w:tcW w:w="11250" w:type="dxa"/>
            <w:gridSpan w:val="11"/>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6C590E51" w14:textId="1E0DE64B" w:rsidR="00EB0EA2" w:rsidRPr="00683C33" w:rsidRDefault="00532261" w:rsidP="00EB0EA2">
            <w:pPr>
              <w:jc w:val="center"/>
            </w:pPr>
            <w:r w:rsidRPr="001C1F94">
              <w:rPr>
                <w:rFonts w:ascii="Times New Roman" w:hAnsi="Times New Roman" w:cs="Times New Roman"/>
              </w:rPr>
              <w:t>δ</w:t>
            </w:r>
            <w:r w:rsidRPr="001C1F94">
              <w:rPr>
                <w:rFonts w:ascii="Times New Roman" w:hAnsi="Times New Roman" w:cs="Times New Roman"/>
                <w:vertAlign w:val="superscript"/>
              </w:rPr>
              <w:t>15</w:t>
            </w:r>
            <w:r w:rsidRPr="001C1F94">
              <w:rPr>
                <w:rFonts w:ascii="Times New Roman" w:hAnsi="Times New Roman" w:cs="Times New Roman"/>
              </w:rPr>
              <w:t>N</w:t>
            </w:r>
            <w:r w:rsidRPr="001C1F94">
              <w:rPr>
                <w:rFonts w:ascii="Times New Roman" w:hAnsi="Times New Roman" w:cs="Times New Roman"/>
                <w:vertAlign w:val="subscript"/>
              </w:rPr>
              <w:t>POM</w:t>
            </w:r>
          </w:p>
        </w:tc>
      </w:tr>
      <w:tr w:rsidR="00EB0EA2" w:rsidRPr="00683C33" w14:paraId="0FB2A8E7" w14:textId="77777777" w:rsidTr="00CC1168">
        <w:trPr>
          <w:trHeight w:val="218"/>
        </w:trPr>
        <w:tc>
          <w:tcPr>
            <w:tcW w:w="1975" w:type="dxa"/>
            <w:tcBorders>
              <w:top w:val="single" w:sz="8" w:space="0" w:color="auto"/>
              <w:left w:val="single" w:sz="8" w:space="0" w:color="auto"/>
              <w:bottom w:val="nil"/>
              <w:right w:val="single" w:sz="8" w:space="0" w:color="auto"/>
            </w:tcBorders>
            <w:shd w:val="clear" w:color="auto" w:fill="D9D9D9" w:themeFill="background1" w:themeFillShade="D9"/>
            <w:noWrap/>
            <w:hideMark/>
          </w:tcPr>
          <w:p w14:paraId="6DD53409" w14:textId="77777777" w:rsidR="00EB0EA2" w:rsidRPr="00C20A46" w:rsidRDefault="00EB0EA2" w:rsidP="00EB0EA2">
            <w:pPr>
              <w:rPr>
                <w:rFonts w:ascii="Times New Roman" w:hAnsi="Times New Roman" w:cs="Times New Roman"/>
              </w:rPr>
            </w:pPr>
            <w:r w:rsidRPr="00C20A46">
              <w:rPr>
                <w:rFonts w:ascii="Times New Roman" w:hAnsi="Times New Roman" w:cs="Times New Roman"/>
              </w:rPr>
              <w:t xml:space="preserve">Mean </w:t>
            </w:r>
          </w:p>
        </w:tc>
        <w:tc>
          <w:tcPr>
            <w:tcW w:w="983" w:type="dxa"/>
            <w:tcBorders>
              <w:top w:val="single" w:sz="8" w:space="0" w:color="auto"/>
              <w:left w:val="single" w:sz="8" w:space="0" w:color="auto"/>
              <w:bottom w:val="nil"/>
              <w:right w:val="nil"/>
            </w:tcBorders>
            <w:noWrap/>
            <w:vAlign w:val="bottom"/>
            <w:hideMark/>
          </w:tcPr>
          <w:p w14:paraId="273A213A"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5.05</w:t>
            </w:r>
          </w:p>
        </w:tc>
        <w:tc>
          <w:tcPr>
            <w:tcW w:w="865" w:type="dxa"/>
            <w:tcBorders>
              <w:top w:val="single" w:sz="8" w:space="0" w:color="auto"/>
              <w:left w:val="nil"/>
              <w:bottom w:val="nil"/>
              <w:right w:val="nil"/>
            </w:tcBorders>
            <w:noWrap/>
            <w:vAlign w:val="center"/>
            <w:hideMark/>
          </w:tcPr>
          <w:p w14:paraId="7C196D88"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4.99</w:t>
            </w:r>
          </w:p>
        </w:tc>
        <w:tc>
          <w:tcPr>
            <w:tcW w:w="891" w:type="dxa"/>
            <w:tcBorders>
              <w:top w:val="single" w:sz="8" w:space="0" w:color="auto"/>
              <w:left w:val="nil"/>
              <w:bottom w:val="nil"/>
              <w:right w:val="single" w:sz="8" w:space="0" w:color="auto"/>
            </w:tcBorders>
            <w:noWrap/>
            <w:vAlign w:val="center"/>
            <w:hideMark/>
          </w:tcPr>
          <w:p w14:paraId="768BF4D6"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4.36</w:t>
            </w:r>
          </w:p>
        </w:tc>
        <w:tc>
          <w:tcPr>
            <w:tcW w:w="983" w:type="dxa"/>
            <w:tcBorders>
              <w:top w:val="single" w:sz="8" w:space="0" w:color="auto"/>
              <w:left w:val="single" w:sz="8" w:space="0" w:color="auto"/>
              <w:bottom w:val="nil"/>
              <w:right w:val="nil"/>
            </w:tcBorders>
            <w:noWrap/>
            <w:vAlign w:val="center"/>
            <w:hideMark/>
          </w:tcPr>
          <w:p w14:paraId="723CAE73"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6.38</w:t>
            </w:r>
          </w:p>
        </w:tc>
        <w:tc>
          <w:tcPr>
            <w:tcW w:w="865" w:type="dxa"/>
            <w:tcBorders>
              <w:top w:val="single" w:sz="8" w:space="0" w:color="auto"/>
              <w:left w:val="nil"/>
              <w:bottom w:val="nil"/>
              <w:right w:val="nil"/>
            </w:tcBorders>
            <w:noWrap/>
            <w:vAlign w:val="center"/>
            <w:hideMark/>
          </w:tcPr>
          <w:p w14:paraId="1CFD6399"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5.04</w:t>
            </w:r>
          </w:p>
        </w:tc>
        <w:tc>
          <w:tcPr>
            <w:tcW w:w="891" w:type="dxa"/>
            <w:tcBorders>
              <w:top w:val="single" w:sz="8" w:space="0" w:color="auto"/>
              <w:left w:val="nil"/>
              <w:bottom w:val="nil"/>
              <w:right w:val="single" w:sz="8" w:space="0" w:color="auto"/>
            </w:tcBorders>
            <w:noWrap/>
            <w:vAlign w:val="center"/>
            <w:hideMark/>
          </w:tcPr>
          <w:p w14:paraId="3FE294C3"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4.28</w:t>
            </w:r>
          </w:p>
        </w:tc>
        <w:tc>
          <w:tcPr>
            <w:tcW w:w="983" w:type="dxa"/>
            <w:tcBorders>
              <w:top w:val="single" w:sz="8" w:space="0" w:color="auto"/>
              <w:left w:val="single" w:sz="8" w:space="0" w:color="auto"/>
              <w:bottom w:val="nil"/>
              <w:right w:val="single" w:sz="8" w:space="0" w:color="auto"/>
            </w:tcBorders>
            <w:noWrap/>
            <w:vAlign w:val="center"/>
            <w:hideMark/>
          </w:tcPr>
          <w:p w14:paraId="7271CECF"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7.37</w:t>
            </w:r>
          </w:p>
        </w:tc>
        <w:tc>
          <w:tcPr>
            <w:tcW w:w="983" w:type="dxa"/>
            <w:tcBorders>
              <w:top w:val="single" w:sz="8" w:space="0" w:color="auto"/>
              <w:left w:val="single" w:sz="8" w:space="0" w:color="auto"/>
              <w:bottom w:val="nil"/>
              <w:right w:val="nil"/>
            </w:tcBorders>
            <w:noWrap/>
            <w:vAlign w:val="center"/>
            <w:hideMark/>
          </w:tcPr>
          <w:p w14:paraId="1317D077"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6.47</w:t>
            </w:r>
          </w:p>
        </w:tc>
        <w:tc>
          <w:tcPr>
            <w:tcW w:w="865" w:type="dxa"/>
            <w:tcBorders>
              <w:top w:val="single" w:sz="8" w:space="0" w:color="auto"/>
              <w:left w:val="nil"/>
              <w:bottom w:val="nil"/>
              <w:right w:val="nil"/>
            </w:tcBorders>
            <w:noWrap/>
            <w:vAlign w:val="center"/>
            <w:hideMark/>
          </w:tcPr>
          <w:p w14:paraId="13A5230D"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7.31</w:t>
            </w:r>
          </w:p>
        </w:tc>
        <w:tc>
          <w:tcPr>
            <w:tcW w:w="966" w:type="dxa"/>
            <w:tcBorders>
              <w:top w:val="single" w:sz="8" w:space="0" w:color="auto"/>
              <w:left w:val="nil"/>
              <w:bottom w:val="nil"/>
              <w:right w:val="single" w:sz="8" w:space="0" w:color="auto"/>
            </w:tcBorders>
            <w:noWrap/>
            <w:vAlign w:val="center"/>
            <w:hideMark/>
          </w:tcPr>
          <w:p w14:paraId="413E5794"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6.61</w:t>
            </w:r>
          </w:p>
        </w:tc>
      </w:tr>
      <w:tr w:rsidR="00EB0EA2" w:rsidRPr="00683C33" w14:paraId="7593FC3E" w14:textId="77777777" w:rsidTr="00CC1168">
        <w:trPr>
          <w:trHeight w:val="60"/>
        </w:trPr>
        <w:tc>
          <w:tcPr>
            <w:tcW w:w="1975" w:type="dxa"/>
            <w:tcBorders>
              <w:top w:val="nil"/>
              <w:left w:val="single" w:sz="8" w:space="0" w:color="auto"/>
              <w:bottom w:val="single" w:sz="8" w:space="0" w:color="auto"/>
              <w:right w:val="single" w:sz="8" w:space="0" w:color="auto"/>
            </w:tcBorders>
            <w:shd w:val="clear" w:color="auto" w:fill="D9D9D9" w:themeFill="background1" w:themeFillShade="D9"/>
            <w:noWrap/>
            <w:hideMark/>
          </w:tcPr>
          <w:p w14:paraId="54065B1E" w14:textId="77777777" w:rsidR="00EB0EA2" w:rsidRPr="00C20A46" w:rsidRDefault="00EB0EA2" w:rsidP="00EB0EA2">
            <w:pPr>
              <w:rPr>
                <w:rFonts w:ascii="Times New Roman" w:hAnsi="Times New Roman" w:cs="Times New Roman"/>
              </w:rPr>
            </w:pPr>
            <w:r w:rsidRPr="00C20A46">
              <w:rPr>
                <w:rFonts w:ascii="Times New Roman" w:hAnsi="Times New Roman" w:cs="Times New Roman"/>
              </w:rPr>
              <w:t>Standard deviation</w:t>
            </w:r>
          </w:p>
        </w:tc>
        <w:tc>
          <w:tcPr>
            <w:tcW w:w="983" w:type="dxa"/>
            <w:tcBorders>
              <w:top w:val="nil"/>
              <w:left w:val="single" w:sz="8" w:space="0" w:color="auto"/>
              <w:bottom w:val="single" w:sz="8" w:space="0" w:color="auto"/>
              <w:right w:val="nil"/>
            </w:tcBorders>
            <w:noWrap/>
            <w:vAlign w:val="center"/>
            <w:hideMark/>
          </w:tcPr>
          <w:p w14:paraId="12E26664"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NA</w:t>
            </w:r>
          </w:p>
        </w:tc>
        <w:tc>
          <w:tcPr>
            <w:tcW w:w="865" w:type="dxa"/>
            <w:tcBorders>
              <w:top w:val="nil"/>
              <w:left w:val="nil"/>
              <w:bottom w:val="single" w:sz="8" w:space="0" w:color="auto"/>
              <w:right w:val="nil"/>
            </w:tcBorders>
            <w:noWrap/>
            <w:vAlign w:val="center"/>
            <w:hideMark/>
          </w:tcPr>
          <w:p w14:paraId="127ED1AA"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0.66</w:t>
            </w:r>
          </w:p>
        </w:tc>
        <w:tc>
          <w:tcPr>
            <w:tcW w:w="891" w:type="dxa"/>
            <w:tcBorders>
              <w:top w:val="nil"/>
              <w:left w:val="nil"/>
              <w:bottom w:val="single" w:sz="8" w:space="0" w:color="auto"/>
              <w:right w:val="single" w:sz="8" w:space="0" w:color="auto"/>
            </w:tcBorders>
            <w:noWrap/>
            <w:vAlign w:val="center"/>
            <w:hideMark/>
          </w:tcPr>
          <w:p w14:paraId="263E173D"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0.92</w:t>
            </w:r>
          </w:p>
        </w:tc>
        <w:tc>
          <w:tcPr>
            <w:tcW w:w="983" w:type="dxa"/>
            <w:tcBorders>
              <w:top w:val="nil"/>
              <w:left w:val="single" w:sz="8" w:space="0" w:color="auto"/>
              <w:bottom w:val="single" w:sz="8" w:space="0" w:color="auto"/>
              <w:right w:val="nil"/>
            </w:tcBorders>
            <w:noWrap/>
            <w:vAlign w:val="center"/>
            <w:hideMark/>
          </w:tcPr>
          <w:p w14:paraId="370E46A5"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2.29</w:t>
            </w:r>
          </w:p>
        </w:tc>
        <w:tc>
          <w:tcPr>
            <w:tcW w:w="865" w:type="dxa"/>
            <w:tcBorders>
              <w:top w:val="nil"/>
              <w:left w:val="nil"/>
              <w:bottom w:val="single" w:sz="8" w:space="0" w:color="auto"/>
              <w:right w:val="nil"/>
            </w:tcBorders>
            <w:noWrap/>
            <w:vAlign w:val="center"/>
            <w:hideMark/>
          </w:tcPr>
          <w:p w14:paraId="39B8E65B"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3.80</w:t>
            </w:r>
          </w:p>
        </w:tc>
        <w:tc>
          <w:tcPr>
            <w:tcW w:w="891" w:type="dxa"/>
            <w:tcBorders>
              <w:top w:val="nil"/>
              <w:left w:val="nil"/>
              <w:bottom w:val="single" w:sz="8" w:space="0" w:color="auto"/>
              <w:right w:val="single" w:sz="8" w:space="0" w:color="auto"/>
            </w:tcBorders>
            <w:noWrap/>
            <w:vAlign w:val="center"/>
            <w:hideMark/>
          </w:tcPr>
          <w:p w14:paraId="056A16AA"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1.14</w:t>
            </w:r>
          </w:p>
        </w:tc>
        <w:tc>
          <w:tcPr>
            <w:tcW w:w="983" w:type="dxa"/>
            <w:tcBorders>
              <w:top w:val="nil"/>
              <w:left w:val="single" w:sz="8" w:space="0" w:color="auto"/>
              <w:bottom w:val="single" w:sz="8" w:space="0" w:color="auto"/>
              <w:right w:val="single" w:sz="8" w:space="0" w:color="auto"/>
            </w:tcBorders>
            <w:noWrap/>
            <w:vAlign w:val="center"/>
            <w:hideMark/>
          </w:tcPr>
          <w:p w14:paraId="51F436EC"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1.87</w:t>
            </w:r>
          </w:p>
        </w:tc>
        <w:tc>
          <w:tcPr>
            <w:tcW w:w="983" w:type="dxa"/>
            <w:tcBorders>
              <w:top w:val="nil"/>
              <w:left w:val="single" w:sz="8" w:space="0" w:color="auto"/>
              <w:bottom w:val="single" w:sz="8" w:space="0" w:color="auto"/>
              <w:right w:val="nil"/>
            </w:tcBorders>
            <w:noWrap/>
            <w:vAlign w:val="center"/>
            <w:hideMark/>
          </w:tcPr>
          <w:p w14:paraId="20EBDA4C"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1.61</w:t>
            </w:r>
          </w:p>
        </w:tc>
        <w:tc>
          <w:tcPr>
            <w:tcW w:w="865" w:type="dxa"/>
            <w:tcBorders>
              <w:top w:val="nil"/>
              <w:left w:val="nil"/>
              <w:bottom w:val="single" w:sz="8" w:space="0" w:color="auto"/>
              <w:right w:val="nil"/>
            </w:tcBorders>
            <w:noWrap/>
            <w:vAlign w:val="center"/>
            <w:hideMark/>
          </w:tcPr>
          <w:p w14:paraId="132251EE"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1.22</w:t>
            </w:r>
          </w:p>
        </w:tc>
        <w:tc>
          <w:tcPr>
            <w:tcW w:w="966" w:type="dxa"/>
            <w:tcBorders>
              <w:top w:val="nil"/>
              <w:left w:val="nil"/>
              <w:bottom w:val="single" w:sz="8" w:space="0" w:color="auto"/>
              <w:right w:val="single" w:sz="8" w:space="0" w:color="auto"/>
            </w:tcBorders>
            <w:noWrap/>
            <w:vAlign w:val="center"/>
            <w:hideMark/>
          </w:tcPr>
          <w:p w14:paraId="26ADD368" w14:textId="77777777" w:rsidR="00EB0EA2" w:rsidRPr="00C20A46" w:rsidRDefault="00EB0EA2" w:rsidP="00EB0EA2">
            <w:pPr>
              <w:jc w:val="center"/>
              <w:rPr>
                <w:rFonts w:ascii="Times New Roman" w:hAnsi="Times New Roman" w:cs="Times New Roman"/>
              </w:rPr>
            </w:pPr>
            <w:r w:rsidRPr="00C20A46">
              <w:rPr>
                <w:rFonts w:ascii="Times New Roman" w:hAnsi="Times New Roman" w:cs="Times New Roman"/>
              </w:rPr>
              <w:t>0.81</w:t>
            </w:r>
          </w:p>
        </w:tc>
      </w:tr>
    </w:tbl>
    <w:p w14:paraId="07CC4F1E" w14:textId="77777777" w:rsidR="00EB0EA2" w:rsidRDefault="00EB0EA2" w:rsidP="00EB0EA2"/>
    <w:p w14:paraId="63E25D12" w14:textId="77777777" w:rsidR="00EB0EA2" w:rsidRDefault="00EB0EA2" w:rsidP="00EB0EA2"/>
    <w:p w14:paraId="31204B8B" w14:textId="77777777" w:rsidR="00EB0EA2" w:rsidRDefault="00EB0EA2" w:rsidP="00EB0EA2"/>
    <w:p w14:paraId="53CFDA54" w14:textId="77777777" w:rsidR="00EB0EA2" w:rsidRDefault="00EB0EA2" w:rsidP="00EB0EA2"/>
    <w:p w14:paraId="23D6FAD1" w14:textId="77777777" w:rsidR="00EB0EA2" w:rsidRDefault="00EB0EA2" w:rsidP="00EB0EA2"/>
    <w:p w14:paraId="65C3BE9A" w14:textId="77777777" w:rsidR="00EB0EA2" w:rsidRDefault="00EB0EA2" w:rsidP="00EB0EA2"/>
    <w:p w14:paraId="7B3656D7" w14:textId="77777777" w:rsidR="00EB0EA2" w:rsidRDefault="00EB0EA2" w:rsidP="00EB0EA2"/>
    <w:p w14:paraId="7C19EE15" w14:textId="77777777" w:rsidR="00EB0EA2" w:rsidRPr="00EB0EA2" w:rsidRDefault="00EB0EA2" w:rsidP="00EB0EA2"/>
    <w:p w14:paraId="5ED61439" w14:textId="2BE1151F" w:rsidR="00801A9D" w:rsidRDefault="00ED50C6" w:rsidP="00801A9D">
      <w:r>
        <w:rPr>
          <w:noProof/>
        </w:rPr>
        <w:lastRenderedPageBreak/>
        <w:drawing>
          <wp:inline distT="0" distB="0" distL="0" distR="0" wp14:anchorId="119E0DCD" wp14:editId="4A2956E4">
            <wp:extent cx="4962525" cy="3609975"/>
            <wp:effectExtent l="0" t="0" r="9525" b="9525"/>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rotWithShape="1">
                    <a:blip r:embed="rId6" cstate="print">
                      <a:extLst>
                        <a:ext uri="{28A0092B-C50C-407E-A947-70E740481C1C}">
                          <a14:useLocalDpi xmlns:a14="http://schemas.microsoft.com/office/drawing/2010/main" val="0"/>
                        </a:ext>
                      </a:extLst>
                    </a:blip>
                    <a:srcRect b="8889"/>
                    <a:stretch/>
                  </pic:blipFill>
                  <pic:spPr bwMode="auto">
                    <a:xfrm>
                      <a:off x="0" y="0"/>
                      <a:ext cx="4962796" cy="361017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395" w:type="dxa"/>
        <w:tblLook w:val="04A0" w:firstRow="1" w:lastRow="0" w:firstColumn="1" w:lastColumn="0" w:noHBand="0" w:noVBand="1"/>
      </w:tblPr>
      <w:tblGrid>
        <w:gridCol w:w="2337"/>
        <w:gridCol w:w="1173"/>
        <w:gridCol w:w="1260"/>
        <w:gridCol w:w="990"/>
      </w:tblGrid>
      <w:tr w:rsidR="00ED50C6" w14:paraId="62D4D74F" w14:textId="77777777" w:rsidTr="00ED50C6">
        <w:tc>
          <w:tcPr>
            <w:tcW w:w="2337" w:type="dxa"/>
            <w:tcBorders>
              <w:top w:val="single" w:sz="12" w:space="0" w:color="auto"/>
              <w:left w:val="nil"/>
              <w:bottom w:val="single" w:sz="12" w:space="0" w:color="auto"/>
              <w:right w:val="nil"/>
            </w:tcBorders>
          </w:tcPr>
          <w:p w14:paraId="76C6C6FF" w14:textId="77777777" w:rsidR="00ED50C6" w:rsidRPr="00ED50C6" w:rsidRDefault="00ED50C6" w:rsidP="00801A9D">
            <w:pPr>
              <w:rPr>
                <w:rFonts w:ascii="Times New Roman" w:hAnsi="Times New Roman" w:cs="Times New Roman"/>
              </w:rPr>
            </w:pPr>
          </w:p>
        </w:tc>
        <w:tc>
          <w:tcPr>
            <w:tcW w:w="1173" w:type="dxa"/>
            <w:tcBorders>
              <w:top w:val="single" w:sz="12" w:space="0" w:color="auto"/>
              <w:left w:val="nil"/>
              <w:bottom w:val="single" w:sz="12" w:space="0" w:color="auto"/>
              <w:right w:val="nil"/>
            </w:tcBorders>
          </w:tcPr>
          <w:p w14:paraId="42CD2570" w14:textId="18D7649D" w:rsidR="00ED50C6" w:rsidRPr="00ED50C6" w:rsidRDefault="00ED50C6" w:rsidP="00801A9D">
            <w:pPr>
              <w:rPr>
                <w:rFonts w:ascii="Times New Roman" w:hAnsi="Times New Roman" w:cs="Times New Roman"/>
              </w:rPr>
            </w:pPr>
            <w:r w:rsidRPr="00ED50C6">
              <w:rPr>
                <w:rFonts w:ascii="Times New Roman" w:hAnsi="Times New Roman" w:cs="Times New Roman"/>
              </w:rPr>
              <w:t>PC1</w:t>
            </w:r>
          </w:p>
        </w:tc>
        <w:tc>
          <w:tcPr>
            <w:tcW w:w="1260" w:type="dxa"/>
            <w:tcBorders>
              <w:top w:val="single" w:sz="12" w:space="0" w:color="auto"/>
              <w:left w:val="nil"/>
              <w:bottom w:val="single" w:sz="12" w:space="0" w:color="auto"/>
              <w:right w:val="nil"/>
            </w:tcBorders>
          </w:tcPr>
          <w:p w14:paraId="53221CD1" w14:textId="19B5BB46" w:rsidR="00ED50C6" w:rsidRPr="00ED50C6" w:rsidRDefault="00ED50C6" w:rsidP="00801A9D">
            <w:pPr>
              <w:rPr>
                <w:rFonts w:ascii="Times New Roman" w:hAnsi="Times New Roman" w:cs="Times New Roman"/>
              </w:rPr>
            </w:pPr>
            <w:r w:rsidRPr="00ED50C6">
              <w:rPr>
                <w:rFonts w:ascii="Times New Roman" w:hAnsi="Times New Roman" w:cs="Times New Roman"/>
              </w:rPr>
              <w:t>PC2</w:t>
            </w:r>
          </w:p>
        </w:tc>
        <w:tc>
          <w:tcPr>
            <w:tcW w:w="990" w:type="dxa"/>
            <w:tcBorders>
              <w:top w:val="single" w:sz="12" w:space="0" w:color="auto"/>
              <w:left w:val="nil"/>
              <w:bottom w:val="single" w:sz="12" w:space="0" w:color="auto"/>
              <w:right w:val="nil"/>
            </w:tcBorders>
          </w:tcPr>
          <w:p w14:paraId="5EB863AD" w14:textId="3A37A8EC" w:rsidR="00ED50C6" w:rsidRPr="00ED50C6" w:rsidRDefault="00ED50C6" w:rsidP="00801A9D">
            <w:pPr>
              <w:rPr>
                <w:rFonts w:ascii="Times New Roman" w:hAnsi="Times New Roman" w:cs="Times New Roman"/>
              </w:rPr>
            </w:pPr>
            <w:r w:rsidRPr="00ED50C6">
              <w:rPr>
                <w:rFonts w:ascii="Times New Roman" w:hAnsi="Times New Roman" w:cs="Times New Roman"/>
              </w:rPr>
              <w:t>PC3</w:t>
            </w:r>
          </w:p>
        </w:tc>
      </w:tr>
      <w:tr w:rsidR="00ED50C6" w14:paraId="6DDA3304" w14:textId="77777777" w:rsidTr="00ED50C6">
        <w:tc>
          <w:tcPr>
            <w:tcW w:w="2337" w:type="dxa"/>
            <w:tcBorders>
              <w:top w:val="single" w:sz="12" w:space="0" w:color="auto"/>
              <w:left w:val="nil"/>
              <w:bottom w:val="nil"/>
              <w:right w:val="nil"/>
            </w:tcBorders>
          </w:tcPr>
          <w:p w14:paraId="1A54EE62" w14:textId="4A58B41E" w:rsidR="00ED50C6" w:rsidRPr="00ED50C6" w:rsidRDefault="00ED50C6" w:rsidP="00801A9D">
            <w:pPr>
              <w:rPr>
                <w:rFonts w:ascii="Times New Roman" w:hAnsi="Times New Roman" w:cs="Times New Roman"/>
              </w:rPr>
            </w:pPr>
            <w:r>
              <w:rPr>
                <w:rFonts w:ascii="Times New Roman" w:hAnsi="Times New Roman" w:cs="Times New Roman"/>
              </w:rPr>
              <w:t>Standard deviation</w:t>
            </w:r>
          </w:p>
        </w:tc>
        <w:tc>
          <w:tcPr>
            <w:tcW w:w="1173" w:type="dxa"/>
            <w:tcBorders>
              <w:top w:val="single" w:sz="12" w:space="0" w:color="auto"/>
              <w:left w:val="nil"/>
              <w:bottom w:val="nil"/>
              <w:right w:val="nil"/>
            </w:tcBorders>
          </w:tcPr>
          <w:p w14:paraId="4749E2AB" w14:textId="18DC2934" w:rsidR="00ED50C6" w:rsidRPr="00ED50C6" w:rsidRDefault="00ED50C6" w:rsidP="00801A9D">
            <w:pPr>
              <w:rPr>
                <w:rFonts w:ascii="Times New Roman" w:hAnsi="Times New Roman" w:cs="Times New Roman"/>
              </w:rPr>
            </w:pPr>
            <w:r>
              <w:rPr>
                <w:rFonts w:ascii="Times New Roman" w:hAnsi="Times New Roman" w:cs="Times New Roman"/>
              </w:rPr>
              <w:t>2.78</w:t>
            </w:r>
          </w:p>
        </w:tc>
        <w:tc>
          <w:tcPr>
            <w:tcW w:w="1260" w:type="dxa"/>
            <w:tcBorders>
              <w:top w:val="single" w:sz="12" w:space="0" w:color="auto"/>
              <w:left w:val="nil"/>
              <w:bottom w:val="nil"/>
              <w:right w:val="nil"/>
            </w:tcBorders>
          </w:tcPr>
          <w:p w14:paraId="78899561" w14:textId="1656EF0E" w:rsidR="00ED50C6" w:rsidRPr="00ED50C6" w:rsidRDefault="00ED50C6" w:rsidP="00801A9D">
            <w:pPr>
              <w:rPr>
                <w:rFonts w:ascii="Times New Roman" w:hAnsi="Times New Roman" w:cs="Times New Roman"/>
              </w:rPr>
            </w:pPr>
            <w:r>
              <w:rPr>
                <w:rFonts w:ascii="Times New Roman" w:hAnsi="Times New Roman" w:cs="Times New Roman"/>
              </w:rPr>
              <w:t>2.26</w:t>
            </w:r>
          </w:p>
        </w:tc>
        <w:tc>
          <w:tcPr>
            <w:tcW w:w="990" w:type="dxa"/>
            <w:tcBorders>
              <w:top w:val="single" w:sz="12" w:space="0" w:color="auto"/>
              <w:left w:val="nil"/>
              <w:bottom w:val="nil"/>
              <w:right w:val="nil"/>
            </w:tcBorders>
          </w:tcPr>
          <w:p w14:paraId="5134B395" w14:textId="328F3CE4" w:rsidR="00ED50C6" w:rsidRPr="00ED50C6" w:rsidRDefault="00ED50C6" w:rsidP="00801A9D">
            <w:pPr>
              <w:rPr>
                <w:rFonts w:ascii="Times New Roman" w:hAnsi="Times New Roman" w:cs="Times New Roman"/>
              </w:rPr>
            </w:pPr>
            <w:r>
              <w:rPr>
                <w:rFonts w:ascii="Times New Roman" w:hAnsi="Times New Roman" w:cs="Times New Roman"/>
              </w:rPr>
              <w:t>1.25</w:t>
            </w:r>
          </w:p>
        </w:tc>
      </w:tr>
      <w:tr w:rsidR="00ED50C6" w14:paraId="6D725307" w14:textId="77777777" w:rsidTr="00ED50C6">
        <w:tc>
          <w:tcPr>
            <w:tcW w:w="2337" w:type="dxa"/>
            <w:tcBorders>
              <w:top w:val="nil"/>
              <w:left w:val="nil"/>
              <w:bottom w:val="nil"/>
              <w:right w:val="nil"/>
            </w:tcBorders>
          </w:tcPr>
          <w:p w14:paraId="66E42320" w14:textId="77024EDD" w:rsidR="00ED50C6" w:rsidRPr="00ED50C6" w:rsidRDefault="00ED50C6" w:rsidP="00801A9D">
            <w:pPr>
              <w:rPr>
                <w:rFonts w:ascii="Times New Roman" w:hAnsi="Times New Roman" w:cs="Times New Roman"/>
              </w:rPr>
            </w:pPr>
            <w:r>
              <w:rPr>
                <w:rFonts w:ascii="Times New Roman" w:hAnsi="Times New Roman" w:cs="Times New Roman"/>
              </w:rPr>
              <w:t>Proportion of Variance</w:t>
            </w:r>
          </w:p>
        </w:tc>
        <w:tc>
          <w:tcPr>
            <w:tcW w:w="1173" w:type="dxa"/>
            <w:tcBorders>
              <w:top w:val="nil"/>
              <w:left w:val="nil"/>
              <w:bottom w:val="nil"/>
              <w:right w:val="nil"/>
            </w:tcBorders>
          </w:tcPr>
          <w:p w14:paraId="59247A6F" w14:textId="343945A2" w:rsidR="00ED50C6" w:rsidRPr="00ED50C6" w:rsidRDefault="00ED50C6" w:rsidP="00801A9D">
            <w:pPr>
              <w:rPr>
                <w:rFonts w:ascii="Times New Roman" w:hAnsi="Times New Roman" w:cs="Times New Roman"/>
              </w:rPr>
            </w:pPr>
            <w:r>
              <w:rPr>
                <w:rFonts w:ascii="Times New Roman" w:hAnsi="Times New Roman" w:cs="Times New Roman"/>
              </w:rPr>
              <w:t>0.45</w:t>
            </w:r>
          </w:p>
        </w:tc>
        <w:tc>
          <w:tcPr>
            <w:tcW w:w="1260" w:type="dxa"/>
            <w:tcBorders>
              <w:top w:val="nil"/>
              <w:left w:val="nil"/>
              <w:bottom w:val="nil"/>
              <w:right w:val="nil"/>
            </w:tcBorders>
          </w:tcPr>
          <w:p w14:paraId="6779DF2B" w14:textId="3EE33245" w:rsidR="00ED50C6" w:rsidRPr="00ED50C6" w:rsidRDefault="00ED50C6" w:rsidP="00801A9D">
            <w:pPr>
              <w:rPr>
                <w:rFonts w:ascii="Times New Roman" w:hAnsi="Times New Roman" w:cs="Times New Roman"/>
              </w:rPr>
            </w:pPr>
            <w:r>
              <w:rPr>
                <w:rFonts w:ascii="Times New Roman" w:hAnsi="Times New Roman" w:cs="Times New Roman"/>
              </w:rPr>
              <w:t>0.30</w:t>
            </w:r>
          </w:p>
        </w:tc>
        <w:tc>
          <w:tcPr>
            <w:tcW w:w="990" w:type="dxa"/>
            <w:tcBorders>
              <w:top w:val="nil"/>
              <w:left w:val="nil"/>
              <w:bottom w:val="nil"/>
              <w:right w:val="nil"/>
            </w:tcBorders>
          </w:tcPr>
          <w:p w14:paraId="49737593" w14:textId="515B5CD7" w:rsidR="00ED50C6" w:rsidRPr="00ED50C6" w:rsidRDefault="00ED50C6" w:rsidP="00801A9D">
            <w:pPr>
              <w:rPr>
                <w:rFonts w:ascii="Times New Roman" w:hAnsi="Times New Roman" w:cs="Times New Roman"/>
              </w:rPr>
            </w:pPr>
            <w:r>
              <w:rPr>
                <w:rFonts w:ascii="Times New Roman" w:hAnsi="Times New Roman" w:cs="Times New Roman"/>
              </w:rPr>
              <w:t>0.09</w:t>
            </w:r>
          </w:p>
        </w:tc>
      </w:tr>
      <w:tr w:rsidR="00ED50C6" w14:paraId="4EBFB299" w14:textId="77777777" w:rsidTr="00ED50C6">
        <w:tc>
          <w:tcPr>
            <w:tcW w:w="2337" w:type="dxa"/>
            <w:tcBorders>
              <w:top w:val="nil"/>
              <w:left w:val="nil"/>
              <w:bottom w:val="single" w:sz="12" w:space="0" w:color="auto"/>
              <w:right w:val="nil"/>
            </w:tcBorders>
          </w:tcPr>
          <w:p w14:paraId="55E83073" w14:textId="0D5F97E0" w:rsidR="00ED50C6" w:rsidRPr="00ED50C6" w:rsidRDefault="00ED50C6" w:rsidP="00801A9D">
            <w:pPr>
              <w:rPr>
                <w:rFonts w:ascii="Times New Roman" w:hAnsi="Times New Roman" w:cs="Times New Roman"/>
              </w:rPr>
            </w:pPr>
            <w:r>
              <w:rPr>
                <w:rFonts w:ascii="Times New Roman" w:hAnsi="Times New Roman" w:cs="Times New Roman"/>
              </w:rPr>
              <w:t>Cumulative Proportion</w:t>
            </w:r>
          </w:p>
        </w:tc>
        <w:tc>
          <w:tcPr>
            <w:tcW w:w="1173" w:type="dxa"/>
            <w:tcBorders>
              <w:top w:val="nil"/>
              <w:left w:val="nil"/>
              <w:bottom w:val="single" w:sz="12" w:space="0" w:color="auto"/>
              <w:right w:val="nil"/>
            </w:tcBorders>
          </w:tcPr>
          <w:p w14:paraId="47977DD3" w14:textId="31DF9DB7" w:rsidR="00ED50C6" w:rsidRPr="00ED50C6" w:rsidRDefault="00ED50C6" w:rsidP="00801A9D">
            <w:pPr>
              <w:rPr>
                <w:rFonts w:ascii="Times New Roman" w:hAnsi="Times New Roman" w:cs="Times New Roman"/>
              </w:rPr>
            </w:pPr>
            <w:r>
              <w:rPr>
                <w:rFonts w:ascii="Times New Roman" w:hAnsi="Times New Roman" w:cs="Times New Roman"/>
              </w:rPr>
              <w:t>0.45</w:t>
            </w:r>
          </w:p>
        </w:tc>
        <w:tc>
          <w:tcPr>
            <w:tcW w:w="1260" w:type="dxa"/>
            <w:tcBorders>
              <w:top w:val="nil"/>
              <w:left w:val="nil"/>
              <w:bottom w:val="single" w:sz="12" w:space="0" w:color="auto"/>
              <w:right w:val="nil"/>
            </w:tcBorders>
          </w:tcPr>
          <w:p w14:paraId="19C2DD86" w14:textId="00D3C17F" w:rsidR="00ED50C6" w:rsidRPr="00ED50C6" w:rsidRDefault="00ED50C6" w:rsidP="00801A9D">
            <w:pPr>
              <w:rPr>
                <w:rFonts w:ascii="Times New Roman" w:hAnsi="Times New Roman" w:cs="Times New Roman"/>
              </w:rPr>
            </w:pPr>
            <w:r>
              <w:rPr>
                <w:rFonts w:ascii="Times New Roman" w:hAnsi="Times New Roman" w:cs="Times New Roman"/>
              </w:rPr>
              <w:t>0.76</w:t>
            </w:r>
          </w:p>
        </w:tc>
        <w:tc>
          <w:tcPr>
            <w:tcW w:w="990" w:type="dxa"/>
            <w:tcBorders>
              <w:top w:val="nil"/>
              <w:left w:val="nil"/>
              <w:bottom w:val="single" w:sz="12" w:space="0" w:color="auto"/>
              <w:right w:val="nil"/>
            </w:tcBorders>
          </w:tcPr>
          <w:p w14:paraId="63B9174C" w14:textId="16E721F6" w:rsidR="00ED50C6" w:rsidRPr="00ED50C6" w:rsidRDefault="00ED50C6" w:rsidP="00801A9D">
            <w:pPr>
              <w:rPr>
                <w:rFonts w:ascii="Times New Roman" w:hAnsi="Times New Roman" w:cs="Times New Roman"/>
              </w:rPr>
            </w:pPr>
            <w:r>
              <w:rPr>
                <w:rFonts w:ascii="Times New Roman" w:hAnsi="Times New Roman" w:cs="Times New Roman"/>
              </w:rPr>
              <w:t>0.85</w:t>
            </w:r>
          </w:p>
        </w:tc>
      </w:tr>
    </w:tbl>
    <w:p w14:paraId="3BA4BC32" w14:textId="77777777" w:rsidR="00683C33" w:rsidRDefault="00683C33" w:rsidP="00683C33">
      <w:pPr>
        <w:spacing w:after="200" w:line="240" w:lineRule="auto"/>
        <w:rPr>
          <w:rFonts w:ascii="Times New Roman" w:hAnsi="Times New Roman" w:cs="Times New Roman"/>
        </w:rPr>
      </w:pPr>
    </w:p>
    <w:p w14:paraId="29D9E13B" w14:textId="21FC6EA4" w:rsidR="00683C33" w:rsidRDefault="00683C33" w:rsidP="00683C33">
      <w:pPr>
        <w:spacing w:after="200" w:line="240" w:lineRule="auto"/>
        <w:rPr>
          <w:rFonts w:ascii="Times New Roman" w:hAnsi="Times New Roman" w:cs="Times New Roman"/>
        </w:rPr>
      </w:pPr>
      <w:r>
        <w:rPr>
          <w:rFonts w:ascii="Times New Roman" w:hAnsi="Times New Roman" w:cs="Times New Roman"/>
        </w:rPr>
        <w:t>Fig.</w:t>
      </w:r>
      <w:r w:rsidRPr="00216C80">
        <w:rPr>
          <w:rFonts w:ascii="Times New Roman" w:hAnsi="Times New Roman" w:cs="Times New Roman"/>
        </w:rPr>
        <w:t xml:space="preserve"> </w:t>
      </w:r>
      <w:r>
        <w:rPr>
          <w:rFonts w:ascii="Times New Roman" w:hAnsi="Times New Roman" w:cs="Times New Roman"/>
        </w:rPr>
        <w:t>1</w:t>
      </w:r>
      <w:r w:rsidRPr="00216C80">
        <w:rPr>
          <w:rFonts w:ascii="Times New Roman" w:hAnsi="Times New Roman" w:cs="Times New Roman"/>
        </w:rPr>
        <w:t xml:space="preserve">: </w:t>
      </w:r>
      <w:bookmarkStart w:id="15" w:name="_Hlk169608082"/>
      <w:bookmarkStart w:id="16" w:name="_Hlk169083601"/>
      <w:r w:rsidRPr="001C1F94">
        <w:rPr>
          <w:rFonts w:ascii="Times New Roman" w:hAnsi="Times New Roman" w:cs="Times New Roman"/>
        </w:rPr>
        <w:t xml:space="preserve">The </w:t>
      </w:r>
      <w:r w:rsidR="00135FF4">
        <w:rPr>
          <w:rFonts w:ascii="Times New Roman" w:hAnsi="Times New Roman" w:cs="Times New Roman"/>
        </w:rPr>
        <w:t>s</w:t>
      </w:r>
      <w:r w:rsidRPr="001C1F94">
        <w:rPr>
          <w:rFonts w:ascii="Times New Roman" w:hAnsi="Times New Roman" w:cs="Times New Roman"/>
        </w:rPr>
        <w:t xml:space="preserve">cree plot </w:t>
      </w:r>
      <w:r>
        <w:rPr>
          <w:rFonts w:ascii="Times New Roman" w:hAnsi="Times New Roman" w:cs="Times New Roman"/>
        </w:rPr>
        <w:t>displays the eigenvalues on the y-axis and the number of</w:t>
      </w:r>
      <w:r w:rsidRPr="001C1F94">
        <w:rPr>
          <w:rFonts w:ascii="Times New Roman" w:hAnsi="Times New Roman" w:cs="Times New Roman"/>
        </w:rPr>
        <w:t xml:space="preserve"> principal component</w:t>
      </w:r>
      <w:r>
        <w:rPr>
          <w:rFonts w:ascii="Times New Roman" w:hAnsi="Times New Roman" w:cs="Times New Roman"/>
        </w:rPr>
        <w:t>s</w:t>
      </w:r>
      <w:r w:rsidRPr="001C1F94">
        <w:rPr>
          <w:rFonts w:ascii="Times New Roman" w:hAnsi="Times New Roman" w:cs="Times New Roman"/>
        </w:rPr>
        <w:t xml:space="preserve"> (PC</w:t>
      </w:r>
      <w:r>
        <w:rPr>
          <w:rFonts w:ascii="Times New Roman" w:hAnsi="Times New Roman" w:cs="Times New Roman"/>
        </w:rPr>
        <w:t>s</w:t>
      </w:r>
      <w:r w:rsidRPr="001C1F94">
        <w:rPr>
          <w:rFonts w:ascii="Times New Roman" w:hAnsi="Times New Roman" w:cs="Times New Roman"/>
        </w:rPr>
        <w:t xml:space="preserve">) </w:t>
      </w:r>
      <w:r>
        <w:rPr>
          <w:rFonts w:ascii="Times New Roman" w:hAnsi="Times New Roman" w:cs="Times New Roman"/>
        </w:rPr>
        <w:t>on the x-axis. The table shows the amount of variance explained by the top three PCs. The</w:t>
      </w:r>
      <w:r w:rsidRPr="001C1F94">
        <w:rPr>
          <w:rFonts w:ascii="Times New Roman" w:hAnsi="Times New Roman" w:cs="Times New Roman"/>
        </w:rPr>
        <w:t xml:space="preserve"> principal component analysis</w:t>
      </w:r>
      <w:r>
        <w:rPr>
          <w:rFonts w:ascii="Times New Roman" w:hAnsi="Times New Roman" w:cs="Times New Roman"/>
        </w:rPr>
        <w:t xml:space="preserve"> was</w:t>
      </w:r>
      <w:r w:rsidRPr="001C1F94">
        <w:rPr>
          <w:rFonts w:ascii="Times New Roman" w:hAnsi="Times New Roman" w:cs="Times New Roman"/>
        </w:rPr>
        <w:t xml:space="preserve"> conducted using biogeochemical variables sampled inside and outside of harmful algal blooms in Lake Erie during July and August 2019.</w:t>
      </w:r>
      <w:bookmarkEnd w:id="15"/>
    </w:p>
    <w:bookmarkEnd w:id="16"/>
    <w:p w14:paraId="32B77D95" w14:textId="77777777" w:rsidR="00ED50C6" w:rsidRDefault="00ED50C6" w:rsidP="00801A9D"/>
    <w:p w14:paraId="2C349C97" w14:textId="77777777" w:rsidR="00683C33" w:rsidRDefault="00683C33" w:rsidP="00801A9D"/>
    <w:p w14:paraId="163511E9" w14:textId="77777777" w:rsidR="00683C33" w:rsidRDefault="00683C33" w:rsidP="00801A9D"/>
    <w:p w14:paraId="58A77A54" w14:textId="77777777" w:rsidR="00683C33" w:rsidRDefault="00683C33" w:rsidP="00801A9D"/>
    <w:p w14:paraId="0437C451" w14:textId="77777777" w:rsidR="00683C33" w:rsidRDefault="00683C33" w:rsidP="00801A9D"/>
    <w:p w14:paraId="590BE1E2" w14:textId="77777777" w:rsidR="00683C33" w:rsidRDefault="00683C33" w:rsidP="00801A9D"/>
    <w:p w14:paraId="7BC6708F" w14:textId="77777777" w:rsidR="00683C33" w:rsidRDefault="00683C33" w:rsidP="00801A9D"/>
    <w:p w14:paraId="538BC2B9" w14:textId="77777777" w:rsidR="00683C33" w:rsidRPr="00801A9D" w:rsidRDefault="00683C33" w:rsidP="00801A9D"/>
    <w:p w14:paraId="1B6A6F15" w14:textId="48709515" w:rsidR="00FF7406" w:rsidRPr="00FF7406" w:rsidRDefault="00FF7406" w:rsidP="00FF7406"/>
    <w:sectPr w:rsidR="00FF7406" w:rsidRPr="00FF74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C63E0" w14:textId="77777777" w:rsidR="001C0E11" w:rsidRDefault="001C0E11" w:rsidP="001C0E11">
      <w:pPr>
        <w:spacing w:after="0" w:line="240" w:lineRule="auto"/>
      </w:pPr>
      <w:r>
        <w:separator/>
      </w:r>
    </w:p>
  </w:endnote>
  <w:endnote w:type="continuationSeparator" w:id="0">
    <w:p w14:paraId="0F57B072" w14:textId="77777777" w:rsidR="001C0E11" w:rsidRDefault="001C0E11" w:rsidP="001C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C6DE3" w14:textId="77777777" w:rsidR="001C0E11" w:rsidRDefault="001C0E11" w:rsidP="001C0E11">
      <w:pPr>
        <w:spacing w:after="0" w:line="240" w:lineRule="auto"/>
      </w:pPr>
      <w:r>
        <w:separator/>
      </w:r>
    </w:p>
  </w:footnote>
  <w:footnote w:type="continuationSeparator" w:id="0">
    <w:p w14:paraId="4B10834B" w14:textId="77777777" w:rsidR="001C0E11" w:rsidRDefault="001C0E11" w:rsidP="001C0E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47"/>
    <w:rsid w:val="00031F69"/>
    <w:rsid w:val="0007343B"/>
    <w:rsid w:val="000A243D"/>
    <w:rsid w:val="000C4CC7"/>
    <w:rsid w:val="000F356C"/>
    <w:rsid w:val="00135FF4"/>
    <w:rsid w:val="0015696B"/>
    <w:rsid w:val="00192F1A"/>
    <w:rsid w:val="001C0E11"/>
    <w:rsid w:val="001D3A8A"/>
    <w:rsid w:val="001E5250"/>
    <w:rsid w:val="00321849"/>
    <w:rsid w:val="0038630B"/>
    <w:rsid w:val="003B5D5C"/>
    <w:rsid w:val="003E2C82"/>
    <w:rsid w:val="00470938"/>
    <w:rsid w:val="004F2B5D"/>
    <w:rsid w:val="005315B8"/>
    <w:rsid w:val="00532261"/>
    <w:rsid w:val="0056507B"/>
    <w:rsid w:val="00575747"/>
    <w:rsid w:val="005B58CB"/>
    <w:rsid w:val="006253E6"/>
    <w:rsid w:val="00633ABE"/>
    <w:rsid w:val="00683C33"/>
    <w:rsid w:val="00693366"/>
    <w:rsid w:val="006D5921"/>
    <w:rsid w:val="00770DC5"/>
    <w:rsid w:val="00797B18"/>
    <w:rsid w:val="007F0E2B"/>
    <w:rsid w:val="00801A9D"/>
    <w:rsid w:val="008710F8"/>
    <w:rsid w:val="009014B7"/>
    <w:rsid w:val="00972436"/>
    <w:rsid w:val="00BB7F54"/>
    <w:rsid w:val="00BE026F"/>
    <w:rsid w:val="00BE15F9"/>
    <w:rsid w:val="00C12590"/>
    <w:rsid w:val="00C20A46"/>
    <w:rsid w:val="00C226BA"/>
    <w:rsid w:val="00CC1168"/>
    <w:rsid w:val="00CD0636"/>
    <w:rsid w:val="00CF19BB"/>
    <w:rsid w:val="00D0670B"/>
    <w:rsid w:val="00D30190"/>
    <w:rsid w:val="00DC69C0"/>
    <w:rsid w:val="00DD67F4"/>
    <w:rsid w:val="00DD6879"/>
    <w:rsid w:val="00EB0EA2"/>
    <w:rsid w:val="00ED50C6"/>
    <w:rsid w:val="00F05345"/>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C502"/>
  <w15:chartTrackingRefBased/>
  <w15:docId w15:val="{01F93D3A-7AC9-4165-8CF1-8419B34B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F19BB"/>
    <w:pPr>
      <w:spacing w:after="200" w:line="240" w:lineRule="auto"/>
    </w:pPr>
    <w:rPr>
      <w:i/>
      <w:iCs/>
      <w:color w:val="44546A" w:themeColor="text2"/>
      <w:sz w:val="18"/>
      <w:szCs w:val="18"/>
    </w:rPr>
  </w:style>
  <w:style w:type="paragraph" w:styleId="Revision">
    <w:name w:val="Revision"/>
    <w:hidden/>
    <w:uiPriority w:val="99"/>
    <w:semiHidden/>
    <w:rsid w:val="00FF7406"/>
    <w:pPr>
      <w:spacing w:after="0" w:line="240" w:lineRule="auto"/>
    </w:pPr>
  </w:style>
  <w:style w:type="table" w:styleId="GridTable1Light">
    <w:name w:val="Grid Table 1 Light"/>
    <w:basedOn w:val="TableNormal"/>
    <w:uiPriority w:val="46"/>
    <w:rsid w:val="00801A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C0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E11"/>
  </w:style>
  <w:style w:type="paragraph" w:styleId="Footer">
    <w:name w:val="footer"/>
    <w:basedOn w:val="Normal"/>
    <w:link w:val="FooterChar"/>
    <w:uiPriority w:val="99"/>
    <w:unhideWhenUsed/>
    <w:rsid w:val="001C0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E11"/>
  </w:style>
  <w:style w:type="table" w:styleId="TableGrid">
    <w:name w:val="Table Grid"/>
    <w:basedOn w:val="TableNormal"/>
    <w:uiPriority w:val="39"/>
    <w:rsid w:val="00ED5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9008">
      <w:bodyDiv w:val="1"/>
      <w:marLeft w:val="0"/>
      <w:marRight w:val="0"/>
      <w:marTop w:val="0"/>
      <w:marBottom w:val="0"/>
      <w:divBdr>
        <w:top w:val="none" w:sz="0" w:space="0" w:color="auto"/>
        <w:left w:val="none" w:sz="0" w:space="0" w:color="auto"/>
        <w:bottom w:val="none" w:sz="0" w:space="0" w:color="auto"/>
        <w:right w:val="none" w:sz="0" w:space="0" w:color="auto"/>
      </w:divBdr>
    </w:div>
    <w:div w:id="551117934">
      <w:bodyDiv w:val="1"/>
      <w:marLeft w:val="0"/>
      <w:marRight w:val="0"/>
      <w:marTop w:val="0"/>
      <w:marBottom w:val="0"/>
      <w:divBdr>
        <w:top w:val="none" w:sz="0" w:space="0" w:color="auto"/>
        <w:left w:val="none" w:sz="0" w:space="0" w:color="auto"/>
        <w:bottom w:val="none" w:sz="0" w:space="0" w:color="auto"/>
        <w:right w:val="none" w:sz="0" w:space="0" w:color="auto"/>
      </w:divBdr>
    </w:div>
    <w:div w:id="178179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5</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Benesh, Kasey</dc:creator>
  <cp:keywords/>
  <dc:description/>
  <cp:lastModifiedBy>Benesh, Kasey</cp:lastModifiedBy>
  <cp:revision>28</cp:revision>
  <dcterms:created xsi:type="dcterms:W3CDTF">2023-12-13T18:23:00Z</dcterms:created>
  <dcterms:modified xsi:type="dcterms:W3CDTF">2024-08-15T15:30:00Z</dcterms:modified>
</cp:coreProperties>
</file>