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DBA3" w14:textId="30DBA701" w:rsidR="00A92F34" w:rsidRDefault="00A92F34">
      <w:pPr>
        <w:rPr>
          <w:b/>
          <w:bCs/>
        </w:rPr>
      </w:pPr>
      <w:r>
        <w:rPr>
          <w:b/>
          <w:bCs/>
        </w:rPr>
        <w:t>Description of Sampling and Analysis of Antimicrobial Resistant Bacteria in Surface Water Samples Collected in the East Fork Watershed in Southwest Ohio</w:t>
      </w:r>
    </w:p>
    <w:p w14:paraId="1BD95EA2" w14:textId="6F0753F8" w:rsidR="00A92F34" w:rsidRDefault="00A92F34">
      <w:pPr>
        <w:rPr>
          <w:b/>
          <w:bCs/>
        </w:rPr>
      </w:pPr>
      <w:r>
        <w:rPr>
          <w:b/>
          <w:bCs/>
        </w:rPr>
        <w:t>Overview</w:t>
      </w:r>
    </w:p>
    <w:p w14:paraId="701EC7BB" w14:textId="38E95D6B" w:rsidR="00A92F34" w:rsidRDefault="00A92F34">
      <w:r>
        <w:t xml:space="preserve">In July 2022 sampling and analysis of antimicrobial resistant bacteria in surface water locations within the East Fork Watershed </w:t>
      </w:r>
      <w:r w:rsidR="009F2158">
        <w:t xml:space="preserve">in southwest Ohio </w:t>
      </w:r>
      <w:r>
        <w:t xml:space="preserve">was initiated at 35 locations. </w:t>
      </w:r>
      <w:r w:rsidR="00AA1ACA">
        <w:t xml:space="preserve">Sampling locations represented a mix of surface water types (i.e. mainstem, tributaries, lake, drinking water plant intake, etc.). </w:t>
      </w:r>
      <w:r w:rsidR="009F2158">
        <w:t>Six of these locations (EFK, ELW, ELI, EAW, 506, and LBW) were upstream (reference site) and downstream (point source site) of wastewater treatment plants (WWTP</w:t>
      </w:r>
      <w:r w:rsidR="007E7646">
        <w:t>s</w:t>
      </w:r>
      <w:r w:rsidR="009F2158">
        <w:t>) located in the watershed.  Later addition</w:t>
      </w:r>
      <w:r w:rsidR="007E7646">
        <w:t xml:space="preserve">al </w:t>
      </w:r>
      <w:r w:rsidR="009F2158">
        <w:t>s</w:t>
      </w:r>
      <w:r w:rsidR="007E7646">
        <w:t>amples</w:t>
      </w:r>
      <w:r w:rsidR="009F2158">
        <w:t xml:space="preserve"> included treated effluent (FEF and WEF) from two of the three WWTPs (the two largest WWTPs in the watershed). Most of the samples were collected every three weeks, while four sites upstream and downstream of the two larger WWTPs were collected weekly (EFK, ELW, ELI, and EAW). </w:t>
      </w:r>
    </w:p>
    <w:p w14:paraId="04121C01" w14:textId="4B168746" w:rsidR="009F2158" w:rsidRDefault="009F2158">
      <w:pPr>
        <w:rPr>
          <w:i/>
          <w:iCs/>
        </w:rPr>
      </w:pPr>
      <w:r>
        <w:t xml:space="preserve">In all, from July 2022 through May 2023, five hundred and eighty (580) samples were collected from the East Fork watershed. Samples were analyzed for total </w:t>
      </w:r>
      <w:r w:rsidRPr="009F2158">
        <w:rPr>
          <w:i/>
          <w:iCs/>
        </w:rPr>
        <w:t>Escherichia coli</w:t>
      </w:r>
      <w:r>
        <w:t xml:space="preserve"> (</w:t>
      </w:r>
      <w:r w:rsidRPr="009F2158">
        <w:rPr>
          <w:i/>
          <w:iCs/>
        </w:rPr>
        <w:t>E. coli</w:t>
      </w:r>
      <w:r>
        <w:t xml:space="preserve">), extended beta-lactamase producing </w:t>
      </w:r>
      <w:r w:rsidRPr="009F2158">
        <w:rPr>
          <w:i/>
          <w:iCs/>
        </w:rPr>
        <w:t>E. coli</w:t>
      </w:r>
      <w:r>
        <w:rPr>
          <w:i/>
          <w:iCs/>
        </w:rPr>
        <w:t xml:space="preserve"> </w:t>
      </w:r>
      <w:r>
        <w:t xml:space="preserve">(ESBL </w:t>
      </w:r>
      <w:r>
        <w:rPr>
          <w:i/>
          <w:iCs/>
        </w:rPr>
        <w:t>E. coli</w:t>
      </w:r>
      <w:r>
        <w:t xml:space="preserve">), total </w:t>
      </w:r>
      <w:r w:rsidRPr="009F2158">
        <w:rPr>
          <w:i/>
          <w:iCs/>
        </w:rPr>
        <w:t>Enterococcus</w:t>
      </w:r>
      <w:r>
        <w:rPr>
          <w:i/>
          <w:iCs/>
        </w:rPr>
        <w:t xml:space="preserve"> spp</w:t>
      </w:r>
      <w:r>
        <w:t xml:space="preserve">, vancomycin resistant </w:t>
      </w:r>
      <w:r w:rsidRPr="009F2158">
        <w:rPr>
          <w:i/>
          <w:iCs/>
        </w:rPr>
        <w:t>Enterococcus</w:t>
      </w:r>
      <w:r>
        <w:rPr>
          <w:i/>
          <w:iCs/>
        </w:rPr>
        <w:t xml:space="preserve"> </w:t>
      </w:r>
      <w:r>
        <w:t xml:space="preserve">(VRE), and </w:t>
      </w:r>
      <w:r w:rsidRPr="009F2158">
        <w:rPr>
          <w:i/>
          <w:iCs/>
        </w:rPr>
        <w:t>Salmonella</w:t>
      </w:r>
      <w:r>
        <w:t xml:space="preserve"> spp. Additional work not included in this data set included molecular analyses:  identifying antimicrobial resistance genes (ARGs)</w:t>
      </w:r>
      <w:r w:rsidR="008B4134">
        <w:t xml:space="preserve"> </w:t>
      </w:r>
      <w:r w:rsidR="007E7646">
        <w:t xml:space="preserve">and genes related to antimicrobial resistance </w:t>
      </w:r>
      <w:r w:rsidR="008B4134">
        <w:t>via qPCR</w:t>
      </w:r>
      <w:r>
        <w:t>, metagenomics, and whole genome sequencing of confirmed ESBL</w:t>
      </w:r>
      <w:r w:rsidR="008B4134">
        <w:t xml:space="preserve">, VRE, and </w:t>
      </w:r>
      <w:r w:rsidR="008B4134">
        <w:rPr>
          <w:i/>
          <w:iCs/>
        </w:rPr>
        <w:t xml:space="preserve">Salmonella spp. </w:t>
      </w:r>
    </w:p>
    <w:p w14:paraId="1CAE261B" w14:textId="3E24756D" w:rsidR="00AA1ACA" w:rsidRDefault="00AA1ACA">
      <w:r>
        <w:t xml:space="preserve">In addition to the surface water and effluent samples that were processed each week, 263 quality control samples were processed, including 53 field blanks and 210 positive and negative controls for processing </w:t>
      </w:r>
      <w:r w:rsidRPr="00AA1ACA">
        <w:rPr>
          <w:i/>
          <w:iCs/>
        </w:rPr>
        <w:t>E. coli</w:t>
      </w:r>
      <w:r>
        <w:t xml:space="preserve">, </w:t>
      </w:r>
      <w:r w:rsidRPr="00AA1ACA">
        <w:rPr>
          <w:i/>
          <w:iCs/>
        </w:rPr>
        <w:t>Enterococcus</w:t>
      </w:r>
      <w:r>
        <w:t xml:space="preserve">, and </w:t>
      </w:r>
      <w:r w:rsidRPr="00AA1ACA">
        <w:rPr>
          <w:i/>
          <w:iCs/>
        </w:rPr>
        <w:t>Salmonella</w:t>
      </w:r>
      <w:r>
        <w:t xml:space="preserve">. These quality control samples were collected and/or processed in the same manner as the surface water and effluent samples. </w:t>
      </w:r>
    </w:p>
    <w:p w14:paraId="09708D8C" w14:textId="3BEAF19C" w:rsidR="00E6462F" w:rsidRDefault="00AA1ACA" w:rsidP="00E6462F">
      <w:r>
        <w:t xml:space="preserve">Samples were </w:t>
      </w:r>
      <w:r w:rsidR="004729BA">
        <w:t>typically collected on Mondays, except for lake samples that were collected approximately every three weeks on Tuesday</w:t>
      </w:r>
      <w:r w:rsidR="000B633E">
        <w:t>s</w:t>
      </w:r>
      <w:r w:rsidR="004729BA">
        <w:t xml:space="preserve"> (unless otherwise noted). Sample</w:t>
      </w:r>
      <w:r w:rsidR="000B633E">
        <w:t>s</w:t>
      </w:r>
      <w:r w:rsidR="004729BA">
        <w:t xml:space="preserve"> were </w:t>
      </w:r>
      <w:r>
        <w:t xml:space="preserve">collected in </w:t>
      </w:r>
      <w:r w:rsidR="004729BA">
        <w:t xml:space="preserve"> </w:t>
      </w:r>
      <w:r>
        <w:t>1 L sterilized bacteriological sample bottle</w:t>
      </w:r>
      <w:r w:rsidR="000B633E">
        <w:t>s</w:t>
      </w:r>
      <w:r>
        <w:t xml:space="preserve"> with three liters collected at each sampling location. Samples were taken as close to the middle of the stream as safely possible and approaching the sampling location slowly from downstream or downwind. If samples were taken from a boat, the sample was taken as far away from the boat as safely possible and with the open end of the bottle pointed away from the boat. </w:t>
      </w:r>
      <w:r w:rsidR="00E6462F">
        <w:t xml:space="preserve">The sampling depth was 30 cm (12 inches) below the water surface. If the water is static, an artificial current was created by moving the container horizontally in the direction it is pointed and away from the sampler. The containers (opening down) were plunged down into the water to avoid introducing surface scum, vegetation, and substrates. Samples </w:t>
      </w:r>
      <w:r w:rsidR="005B6580">
        <w:t xml:space="preserve">and field blank </w:t>
      </w:r>
      <w:r w:rsidR="00E6462F">
        <w:t xml:space="preserve">were held in coolers on ice after collection and being transported to the receiving laboratory. </w:t>
      </w:r>
    </w:p>
    <w:p w14:paraId="6A7579CE" w14:textId="0EB646EB" w:rsidR="00E6462F" w:rsidRDefault="00E6462F" w:rsidP="00E6462F">
      <w:r>
        <w:t>At each sampling location, a sonde was utilized to collect water quality parameters, including pH, temperature, specific conductivity, dissolved oxygen, turbidity, oxidation-reduction potential, chlorophyl, and blue-green algae.</w:t>
      </w:r>
      <w:r w:rsidR="004729BA">
        <w:t xml:space="preserve"> If sampling from a bridge, distance from the bridge to the water’s surface was measured and noted. Log sheets were filled out during each sampling day including information like sites sampled, time of sampling, sampling personnel, weather conditions, bridge height, etc. A chain of custody form was also filled out for the samples contained in each cooler. </w:t>
      </w:r>
    </w:p>
    <w:p w14:paraId="73E52E6E" w14:textId="6B648EEE" w:rsidR="004729BA" w:rsidRPr="0013115A" w:rsidRDefault="000B633E" w:rsidP="00E6462F">
      <w:pPr>
        <w:rPr>
          <w:i/>
          <w:iCs/>
        </w:rPr>
      </w:pPr>
      <w:r>
        <w:lastRenderedPageBreak/>
        <w:t xml:space="preserve">Once received by the processing laboratory, </w:t>
      </w:r>
      <w:r w:rsidRPr="000B633E">
        <w:rPr>
          <w:i/>
          <w:iCs/>
        </w:rPr>
        <w:t>E. coli</w:t>
      </w:r>
      <w:r w:rsidRPr="000B633E">
        <w:t xml:space="preserve"> and </w:t>
      </w:r>
      <w:r>
        <w:t xml:space="preserve">ESBL </w:t>
      </w:r>
      <w:r w:rsidRPr="000B633E">
        <w:rPr>
          <w:i/>
          <w:iCs/>
        </w:rPr>
        <w:t>E. coli</w:t>
      </w:r>
      <w:r>
        <w:t xml:space="preserve"> </w:t>
      </w:r>
      <w:r w:rsidRPr="000B633E">
        <w:t>were isolated and quantified following a modified version of EPA Method 1603</w:t>
      </w:r>
      <w:r>
        <w:t xml:space="preserve"> and Enterococcus and VRE were isolated and quantified following a modified version of EPA Method 1600. </w:t>
      </w:r>
      <w:r w:rsidRPr="000B633E">
        <w:t xml:space="preserve">Briefly, </w:t>
      </w:r>
      <w:r w:rsidRPr="000B633E">
        <w:rPr>
          <w:i/>
          <w:iCs/>
        </w:rPr>
        <w:t>E. coli</w:t>
      </w:r>
      <w:r w:rsidRPr="000B633E">
        <w:t xml:space="preserve"> </w:t>
      </w:r>
      <w:r>
        <w:t xml:space="preserve">and </w:t>
      </w:r>
      <w:r w:rsidRPr="000B633E">
        <w:rPr>
          <w:i/>
          <w:iCs/>
        </w:rPr>
        <w:t>Enterococcus</w:t>
      </w:r>
      <w:r>
        <w:t xml:space="preserve"> were</w:t>
      </w:r>
      <w:r w:rsidRPr="000B633E">
        <w:t xml:space="preserve"> quantified via membrane filtration using 3 dilutions (100 mL, 10 mL, 1 mL) of sample water with phosphate buffered saline filtered in duplicate through sterile 47-mm diameter membranes of 0.45-μm pore size and aseptically placed on modified </w:t>
      </w:r>
      <w:proofErr w:type="spellStart"/>
      <w:r w:rsidRPr="000B633E">
        <w:t>mTEC</w:t>
      </w:r>
      <w:proofErr w:type="spellEnd"/>
      <w:r w:rsidRPr="000B633E">
        <w:t xml:space="preserve"> agar</w:t>
      </w:r>
      <w:r>
        <w:t xml:space="preserve"> and </w:t>
      </w:r>
      <w:proofErr w:type="spellStart"/>
      <w:r>
        <w:t>mEI</w:t>
      </w:r>
      <w:proofErr w:type="spellEnd"/>
      <w:r>
        <w:t>, respectively</w:t>
      </w:r>
      <w:r w:rsidRPr="000B633E">
        <w:t>. ESBL</w:t>
      </w:r>
      <w:r>
        <w:t xml:space="preserve"> </w:t>
      </w:r>
      <w:r w:rsidRPr="000B633E">
        <w:rPr>
          <w:i/>
          <w:iCs/>
        </w:rPr>
        <w:t>E. coli</w:t>
      </w:r>
      <w:r w:rsidRPr="000B633E">
        <w:t xml:space="preserve"> </w:t>
      </w:r>
      <w:r>
        <w:t xml:space="preserve">and VRE </w:t>
      </w:r>
      <w:r w:rsidRPr="000B633E">
        <w:t xml:space="preserve">were enumerated from 400 mL of sample filtered in duplicate and placed on </w:t>
      </w:r>
      <w:proofErr w:type="spellStart"/>
      <w:r w:rsidRPr="000B633E">
        <w:t>mTEC</w:t>
      </w:r>
      <w:proofErr w:type="spellEnd"/>
      <w:r w:rsidRPr="000B633E">
        <w:t xml:space="preserve"> agar supplemented with 4 µg/mL cefotaxime</w:t>
      </w:r>
      <w:r>
        <w:t xml:space="preserve"> and </w:t>
      </w:r>
      <w:proofErr w:type="spellStart"/>
      <w:r>
        <w:t>mEI</w:t>
      </w:r>
      <w:proofErr w:type="spellEnd"/>
      <w:r>
        <w:t xml:space="preserve"> agar supplemented with 16 </w:t>
      </w:r>
      <w:r w:rsidRPr="000B633E">
        <w:t>µg/mL</w:t>
      </w:r>
      <w:r>
        <w:t xml:space="preserve"> of vancomycin, respectively</w:t>
      </w:r>
      <w:r w:rsidRPr="000B633E">
        <w:t xml:space="preserve">. </w:t>
      </w:r>
      <w:r>
        <w:t xml:space="preserve">For </w:t>
      </w:r>
      <w:r w:rsidRPr="000B633E">
        <w:rPr>
          <w:i/>
          <w:iCs/>
        </w:rPr>
        <w:t>E. coli</w:t>
      </w:r>
      <w:r>
        <w:t xml:space="preserve"> and ESBL </w:t>
      </w:r>
      <w:r w:rsidRPr="000B633E">
        <w:rPr>
          <w:i/>
          <w:iCs/>
        </w:rPr>
        <w:t>E. coli</w:t>
      </w:r>
      <w:r>
        <w:t>, p</w:t>
      </w:r>
      <w:r w:rsidRPr="000B633E">
        <w:t>lates were inverted and dry incubated at 35±0.5</w:t>
      </w:r>
      <w:r w:rsidRPr="000B633E">
        <w:rPr>
          <w:rFonts w:ascii="Cambria Math" w:hAnsi="Cambria Math" w:cs="Cambria Math"/>
        </w:rPr>
        <w:t>℃</w:t>
      </w:r>
      <w:r w:rsidRPr="000B633E">
        <w:t xml:space="preserve"> for 2</w:t>
      </w:r>
      <w:r w:rsidRPr="000B633E">
        <w:rPr>
          <w:rFonts w:ascii="Aptos" w:hAnsi="Aptos" w:cs="Aptos"/>
        </w:rPr>
        <w:t>±</w:t>
      </w:r>
      <w:r w:rsidRPr="000B633E">
        <w:t>0.5 hours followed by incubation for 22–24 hours at 44.5±0.2</w:t>
      </w:r>
      <w:r w:rsidRPr="000B633E">
        <w:rPr>
          <w:rFonts w:ascii="Cambria Math" w:hAnsi="Cambria Math" w:cs="Cambria Math"/>
        </w:rPr>
        <w:t>℃</w:t>
      </w:r>
      <w:r w:rsidRPr="000B633E">
        <w:t xml:space="preserve"> in a water bath.</w:t>
      </w:r>
      <w:r>
        <w:t xml:space="preserve"> For </w:t>
      </w:r>
      <w:r w:rsidRPr="000B633E">
        <w:rPr>
          <w:i/>
          <w:iCs/>
        </w:rPr>
        <w:t>Enterococcus</w:t>
      </w:r>
      <w:r>
        <w:t xml:space="preserve"> and VRE, plates were inverted and dry incubated at </w:t>
      </w:r>
      <w:r w:rsidRPr="000B633E">
        <w:t>41±0.5</w:t>
      </w:r>
      <w:r w:rsidRPr="000B633E">
        <w:rPr>
          <w:rFonts w:ascii="Cambria Math" w:hAnsi="Cambria Math" w:cs="Cambria Math"/>
        </w:rPr>
        <w:t>℃</w:t>
      </w:r>
      <w:r w:rsidRPr="000B633E">
        <w:t xml:space="preserve"> for 24</w:t>
      </w:r>
      <w:r w:rsidRPr="000B633E">
        <w:rPr>
          <w:rFonts w:ascii="Aptos" w:hAnsi="Aptos" w:cs="Aptos"/>
        </w:rPr>
        <w:t>±</w:t>
      </w:r>
      <w:r w:rsidRPr="000B633E">
        <w:t>2 hours</w:t>
      </w:r>
      <w:r>
        <w:t>.</w:t>
      </w:r>
      <w:r w:rsidRPr="000B633E">
        <w:t xml:space="preserve"> </w:t>
      </w:r>
      <w:r w:rsidRPr="000B633E">
        <w:rPr>
          <w:i/>
          <w:iCs/>
        </w:rPr>
        <w:t>E. coli</w:t>
      </w:r>
      <w:r>
        <w:t xml:space="preserve">, </w:t>
      </w:r>
      <w:r w:rsidRPr="000B633E">
        <w:t xml:space="preserve">resistant </w:t>
      </w:r>
      <w:r w:rsidRPr="000B633E">
        <w:rPr>
          <w:i/>
          <w:iCs/>
        </w:rPr>
        <w:t>E. coli</w:t>
      </w:r>
      <w:r>
        <w:t xml:space="preserve">, </w:t>
      </w:r>
      <w:r w:rsidRPr="000B633E">
        <w:rPr>
          <w:i/>
          <w:iCs/>
        </w:rPr>
        <w:t>Enterococcus</w:t>
      </w:r>
      <w:r>
        <w:t xml:space="preserve">, and resistant </w:t>
      </w:r>
      <w:r w:rsidRPr="000B633E">
        <w:rPr>
          <w:i/>
          <w:iCs/>
        </w:rPr>
        <w:t>Enterococcus</w:t>
      </w:r>
      <w:r>
        <w:t xml:space="preserve"> </w:t>
      </w:r>
      <w:r w:rsidRPr="000B633E">
        <w:t>were quantified in colony-forming units (CFU) 100 mL</w:t>
      </w:r>
      <w:r w:rsidRPr="000B633E">
        <w:rPr>
          <w:vertAlign w:val="superscript"/>
        </w:rPr>
        <w:t>-1</w:t>
      </w:r>
      <w:r w:rsidRPr="000B633E">
        <w:t xml:space="preserve"> by counting the number of red or magenta colonies</w:t>
      </w:r>
      <w:r w:rsidR="0013115A">
        <w:t xml:space="preserve"> for </w:t>
      </w:r>
      <w:r w:rsidR="0013115A">
        <w:rPr>
          <w:i/>
          <w:iCs/>
        </w:rPr>
        <w:t>E. coli</w:t>
      </w:r>
      <w:r w:rsidR="0013115A">
        <w:t xml:space="preserve"> and resistant </w:t>
      </w:r>
      <w:r w:rsidR="0013115A">
        <w:rPr>
          <w:i/>
          <w:iCs/>
        </w:rPr>
        <w:t>E. coli</w:t>
      </w:r>
      <w:r w:rsidR="0013115A">
        <w:t xml:space="preserve"> and colonies with blue halos for </w:t>
      </w:r>
      <w:r w:rsidR="0013115A">
        <w:rPr>
          <w:i/>
          <w:iCs/>
        </w:rPr>
        <w:t>Enterococcus</w:t>
      </w:r>
      <w:r w:rsidR="0013115A">
        <w:t xml:space="preserve"> and resistant </w:t>
      </w:r>
      <w:r w:rsidR="0013115A">
        <w:rPr>
          <w:i/>
          <w:iCs/>
        </w:rPr>
        <w:t xml:space="preserve">Enterococcus. </w:t>
      </w:r>
    </w:p>
    <w:p w14:paraId="0D528BA8" w14:textId="52BA3132" w:rsidR="008B4134" w:rsidRDefault="00AF2BE4">
      <w:r w:rsidRPr="00AF2BE4">
        <w:rPr>
          <w:i/>
          <w:iCs/>
        </w:rPr>
        <w:t>Salmonella</w:t>
      </w:r>
      <w:r w:rsidRPr="00AF2BE4">
        <w:t xml:space="preserve"> spp. were cultured </w:t>
      </w:r>
      <w:r>
        <w:t xml:space="preserve">from the surface waters </w:t>
      </w:r>
      <w:r w:rsidRPr="00AF2BE4">
        <w:t xml:space="preserve">using a modified version of Standard Method 9260B. The method involved suspending 0.5 g of perlite (amorphous alumina silicate) in approximately 1 L of water sample. After thoroughly mixing, the samples were filtered through autoclaved 47-mm glass fiber filters (3.0 </w:t>
      </w:r>
      <w:proofErr w:type="spellStart"/>
      <w:r w:rsidRPr="00AF2BE4">
        <w:t>μm</w:t>
      </w:r>
      <w:proofErr w:type="spellEnd"/>
      <w:r>
        <w:t>)</w:t>
      </w:r>
      <w:r w:rsidRPr="00AF2BE4">
        <w:t>. Filter cakes were aseptically transferred to Whirl-Pak bags containing 25 mL of buffered peptone water and incubated at 37</w:t>
      </w:r>
      <w:r w:rsidRPr="00AF2BE4">
        <w:rPr>
          <w:rFonts w:ascii="Cambria Math" w:hAnsi="Cambria Math" w:cs="Cambria Math"/>
        </w:rPr>
        <w:t>℃</w:t>
      </w:r>
      <w:r w:rsidRPr="00AF2BE4">
        <w:t xml:space="preserve"> for 18</w:t>
      </w:r>
      <w:r w:rsidRPr="00AF2BE4">
        <w:rPr>
          <w:rFonts w:ascii="Aptos" w:hAnsi="Aptos" w:cs="Aptos"/>
        </w:rPr>
        <w:t>–</w:t>
      </w:r>
      <w:r w:rsidRPr="00AF2BE4">
        <w:t>24 hours. BPW enrichment (1 mL) was then added to 9 mL of both Tetrathionate</w:t>
      </w:r>
      <w:r>
        <w:t xml:space="preserve"> (TT)</w:t>
      </w:r>
      <w:r w:rsidRPr="00AF2BE4">
        <w:t xml:space="preserve"> and Gram-Negative Hajna </w:t>
      </w:r>
      <w:r>
        <w:t xml:space="preserve">(GN) </w:t>
      </w:r>
      <w:r w:rsidRPr="00AF2BE4">
        <w:t>broth and incubated at 37</w:t>
      </w:r>
      <w:r w:rsidRPr="00AF2BE4">
        <w:rPr>
          <w:rFonts w:ascii="Aptos" w:hAnsi="Aptos" w:cs="Aptos"/>
        </w:rPr>
        <w:t>°</w:t>
      </w:r>
      <w:r w:rsidRPr="00AF2BE4">
        <w:t xml:space="preserve">C for 48 and 24 hours, respectively. After respective incubation time periods, 100 </w:t>
      </w:r>
      <w:proofErr w:type="spellStart"/>
      <w:r w:rsidRPr="00AF2BE4">
        <w:rPr>
          <w:rFonts w:ascii="Aptos" w:hAnsi="Aptos" w:cs="Aptos"/>
        </w:rPr>
        <w:t>μ</w:t>
      </w:r>
      <w:r w:rsidRPr="00AF2BE4">
        <w:t>l</w:t>
      </w:r>
      <w:proofErr w:type="spellEnd"/>
      <w:r w:rsidRPr="00AF2BE4">
        <w:t xml:space="preserve"> of TT-enriched or GN-enriched samples were then added to 9.9 mL of Rappaport-Vassiliadis </w:t>
      </w:r>
      <w:r>
        <w:t xml:space="preserve">(RV) </w:t>
      </w:r>
      <w:r w:rsidRPr="00AF2BE4">
        <w:t>broth and incubated at 37</w:t>
      </w:r>
      <w:r w:rsidRPr="00AF2BE4">
        <w:rPr>
          <w:rFonts w:ascii="Cambria Math" w:hAnsi="Cambria Math" w:cs="Cambria Math"/>
        </w:rPr>
        <w:t>℃</w:t>
      </w:r>
      <w:r w:rsidRPr="00AF2BE4">
        <w:t xml:space="preserve"> for 24 hours. GN/RV and TT/RV enrichments were then aseptically streaked onto separate plates of XLT4 and</w:t>
      </w:r>
      <w:r w:rsidRPr="00AF2BE4">
        <w:rPr>
          <w:i/>
          <w:iCs/>
        </w:rPr>
        <w:t xml:space="preserve"> </w:t>
      </w:r>
      <w:r w:rsidRPr="00AF2BE4">
        <w:t>Brilliant Green Sulfa (BGS</w:t>
      </w:r>
      <w:r>
        <w:t>)</w:t>
      </w:r>
      <w:r w:rsidRPr="00AF2BE4">
        <w:t xml:space="preserve"> agar and incubated at 37</w:t>
      </w:r>
      <w:r w:rsidRPr="00AF2BE4">
        <w:rPr>
          <w:rFonts w:ascii="Cambria Math" w:hAnsi="Cambria Math" w:cs="Cambria Math"/>
        </w:rPr>
        <w:t>℃</w:t>
      </w:r>
      <w:r w:rsidRPr="00AF2BE4">
        <w:t xml:space="preserve"> for 24 hours. All presumptive </w:t>
      </w:r>
      <w:r w:rsidRPr="00AF2BE4">
        <w:rPr>
          <w:i/>
          <w:iCs/>
        </w:rPr>
        <w:t>Salmonella</w:t>
      </w:r>
      <w:r w:rsidRPr="00AF2BE4">
        <w:t xml:space="preserve"> colonies (black raised centers with clear halos for XLT4 or red to pink-white colonies surrounded by a red zone for BGS) from every agar plate were re-streaked onto fresh XLT4 and BGS plates for isolation. Isolates were then grown up in brain heart infusion broth and saved away in 15% glycerol stocks at –80°C. </w:t>
      </w:r>
    </w:p>
    <w:p w14:paraId="5ABEA345" w14:textId="3F36C7BE" w:rsidR="00FE1CD1" w:rsidRDefault="00FE1CD1">
      <w:r w:rsidRPr="00FE1CD1">
        <w:t>Total phosphorus (TP), dissolved reactive phosphorus (DRP), total nitrogen (TN), ammonium, and nitrite-nitrate (nitrate) were analyzed using a flow injection autoanalyzer (</w:t>
      </w:r>
      <w:proofErr w:type="spellStart"/>
      <w:r w:rsidRPr="00FE1CD1">
        <w:t>QuickChem</w:t>
      </w:r>
      <w:proofErr w:type="spellEnd"/>
      <w:r w:rsidRPr="00FE1CD1">
        <w:t xml:space="preserve"> 8500) and standard colorimetric methods that were tuned to the instrumentation by the manufacturer. Briefly, ammonium, nitrate, and DRP were processed from grab samples using 0.45 mm polyvinylidene fluoride (PVDF) membrane filters followed by phenolate, cadmium reduction, and molybdenum blue for orthophosphate reactions, respectively. TP and TN were determined using the cadmium reduction and orthophosphate methods on unfiltered samples after an acid and alkaline persulfate digest, respectively.  </w:t>
      </w:r>
    </w:p>
    <w:p w14:paraId="5EB30C4B" w14:textId="176072DA" w:rsidR="00B32386" w:rsidRDefault="00B610A9">
      <w:r>
        <w:t xml:space="preserve">Quality control measures were performed during sampling events and laboratory analyses. During each sampling event, one field blank was taken at a randomly selected location by pouring molecular grade water (1 L sealed bottle) into a sample bottle. </w:t>
      </w:r>
      <w:r w:rsidRPr="00F860E1">
        <w:t>Field duplicates were collected every 10 sampling sites throughout the study.</w:t>
      </w:r>
      <w:r>
        <w:t xml:space="preserve"> </w:t>
      </w:r>
      <w:r w:rsidRPr="00B610A9">
        <w:t>Field duplicates and blanks were processed and analyzed in the same manner as and concurrently with experimental samples. Positive and negative culture controls were run with each set of samples to ensure consistency in sample processing and absence of contamination.</w:t>
      </w:r>
    </w:p>
    <w:p w14:paraId="38A4AD55" w14:textId="77777777" w:rsidR="00B7411B" w:rsidRPr="00B7411B" w:rsidRDefault="00B7411B" w:rsidP="00B7411B">
      <w:pPr>
        <w:rPr>
          <w:b/>
          <w:bCs/>
        </w:rPr>
      </w:pPr>
      <w:r w:rsidRPr="00B7411B">
        <w:rPr>
          <w:b/>
          <w:bCs/>
        </w:rPr>
        <w:lastRenderedPageBreak/>
        <w:t>Data from this study can be found in the following Excel files:</w:t>
      </w:r>
    </w:p>
    <w:p w14:paraId="6D78446D" w14:textId="39E5F9B1" w:rsidR="009C0B0B" w:rsidRDefault="00B7411B" w:rsidP="009C0B0B">
      <w:pPr>
        <w:pStyle w:val="ListParagraph"/>
        <w:numPr>
          <w:ilvl w:val="0"/>
          <w:numId w:val="12"/>
        </w:numPr>
      </w:pPr>
      <w:r w:rsidRPr="00B7411B">
        <w:t>Sampling Site information</w:t>
      </w:r>
    </w:p>
    <w:p w14:paraId="761EF7F9" w14:textId="165B36BB" w:rsidR="009C0B0B" w:rsidRDefault="00B7411B" w:rsidP="009C0B0B">
      <w:pPr>
        <w:pStyle w:val="ListParagraph"/>
        <w:numPr>
          <w:ilvl w:val="1"/>
          <w:numId w:val="12"/>
        </w:numPr>
      </w:pPr>
      <w:r w:rsidRPr="00B7411B">
        <w:t>EFLMR_AMR_sample_sites.xlsx</w:t>
      </w:r>
    </w:p>
    <w:p w14:paraId="106A51D0" w14:textId="7F228E53" w:rsidR="009C0B0B" w:rsidRDefault="00B7411B" w:rsidP="009C0B0B">
      <w:pPr>
        <w:pStyle w:val="ListParagraph"/>
        <w:numPr>
          <w:ilvl w:val="0"/>
          <w:numId w:val="12"/>
        </w:numPr>
      </w:pPr>
      <w:r w:rsidRPr="00B7411B">
        <w:t xml:space="preserve">E. coli, ESBL E. coli, Enterococcus, and VRE </w:t>
      </w:r>
    </w:p>
    <w:p w14:paraId="7E33B38D" w14:textId="2AE88377" w:rsidR="009C0B0B" w:rsidRDefault="00B7411B" w:rsidP="009C0B0B">
      <w:pPr>
        <w:pStyle w:val="ListParagraph"/>
        <w:numPr>
          <w:ilvl w:val="1"/>
          <w:numId w:val="12"/>
        </w:numPr>
      </w:pPr>
      <w:r w:rsidRPr="00B7411B">
        <w:t>Watershed Study_E.coli_Entero_</w:t>
      </w:r>
      <w:r w:rsidR="00AD4912">
        <w:t>Final</w:t>
      </w:r>
      <w:r w:rsidRPr="00B7411B">
        <w:t>.xlsx</w:t>
      </w:r>
      <w:r w:rsidR="00E100A3">
        <w:t xml:space="preserve"> – Raw data and sample collection information</w:t>
      </w:r>
    </w:p>
    <w:p w14:paraId="5171A09E" w14:textId="75095482" w:rsidR="009C0B0B" w:rsidRDefault="00B7411B" w:rsidP="009C0B0B">
      <w:pPr>
        <w:pStyle w:val="ListParagraph"/>
        <w:numPr>
          <w:ilvl w:val="1"/>
          <w:numId w:val="12"/>
        </w:numPr>
      </w:pPr>
      <w:r w:rsidRPr="00B7411B">
        <w:t>NARMS_EFLMR_masterdata_</w:t>
      </w:r>
      <w:r w:rsidR="00AD4912">
        <w:t>Final</w:t>
      </w:r>
      <w:r w:rsidR="009C0B0B">
        <w:t>.xlsx</w:t>
      </w:r>
      <w:r w:rsidR="00E100A3">
        <w:t xml:space="preserve"> – Processed data and metadata in a form to use for data analysis, modeling, etc. </w:t>
      </w:r>
    </w:p>
    <w:p w14:paraId="61F81267" w14:textId="5B3166C5" w:rsidR="009C0B0B" w:rsidRDefault="00B7411B" w:rsidP="009C0B0B">
      <w:pPr>
        <w:pStyle w:val="ListParagraph"/>
        <w:numPr>
          <w:ilvl w:val="0"/>
          <w:numId w:val="12"/>
        </w:numPr>
      </w:pPr>
      <w:r w:rsidRPr="00B7411B">
        <w:t xml:space="preserve">Salmonella </w:t>
      </w:r>
    </w:p>
    <w:p w14:paraId="1B043E3F" w14:textId="6D753B58" w:rsidR="009C0B0B" w:rsidRDefault="00B7411B" w:rsidP="00B7411B">
      <w:pPr>
        <w:pStyle w:val="ListParagraph"/>
        <w:numPr>
          <w:ilvl w:val="1"/>
          <w:numId w:val="12"/>
        </w:numPr>
      </w:pPr>
      <w:r w:rsidRPr="00B7411B">
        <w:t>Salmonella_Data_Watershed_Study.xlsx</w:t>
      </w:r>
    </w:p>
    <w:p w14:paraId="124943AE" w14:textId="7E789487" w:rsidR="00AD4912" w:rsidRDefault="00AD4912" w:rsidP="00AD4912">
      <w:pPr>
        <w:pStyle w:val="ListParagraph"/>
        <w:numPr>
          <w:ilvl w:val="0"/>
          <w:numId w:val="12"/>
        </w:numPr>
      </w:pPr>
      <w:r>
        <w:t>E. coli Isolate Metadata</w:t>
      </w:r>
    </w:p>
    <w:p w14:paraId="1FA1EAAD" w14:textId="21849360" w:rsidR="00AD4912" w:rsidRDefault="00AD4912" w:rsidP="00AD4912">
      <w:pPr>
        <w:pStyle w:val="ListParagraph"/>
        <w:numPr>
          <w:ilvl w:val="1"/>
          <w:numId w:val="12"/>
        </w:numPr>
      </w:pPr>
      <w:r w:rsidRPr="00AD4912">
        <w:t>NARMS-EPA surface water_MASTER_WGS_Data_E.coli_NARMS</w:t>
      </w:r>
      <w:r>
        <w:t>.xlsx</w:t>
      </w:r>
    </w:p>
    <w:p w14:paraId="5A6BB97E" w14:textId="6F2B297C" w:rsidR="00AD4912" w:rsidRDefault="00AD4912" w:rsidP="00AD4912">
      <w:pPr>
        <w:pStyle w:val="ListParagraph"/>
        <w:numPr>
          <w:ilvl w:val="0"/>
          <w:numId w:val="12"/>
        </w:numPr>
      </w:pPr>
      <w:r>
        <w:t>Enterococcus Isolate Metadata</w:t>
      </w:r>
    </w:p>
    <w:p w14:paraId="5EE4C850" w14:textId="0529AB10" w:rsidR="00AD4912" w:rsidRDefault="00AD4912" w:rsidP="00AD4912">
      <w:pPr>
        <w:pStyle w:val="ListParagraph"/>
        <w:numPr>
          <w:ilvl w:val="1"/>
          <w:numId w:val="12"/>
        </w:numPr>
      </w:pPr>
      <w:r w:rsidRPr="00AD4912">
        <w:t>NARMS-EPA surface water_MASTER_WGS_Data_Enterococcus_NARMS</w:t>
      </w:r>
      <w:r>
        <w:t>.xlsx</w:t>
      </w:r>
    </w:p>
    <w:p w14:paraId="1080003E" w14:textId="512B083E" w:rsidR="00AD4912" w:rsidRDefault="00AD4912" w:rsidP="00AD4912">
      <w:pPr>
        <w:pStyle w:val="ListParagraph"/>
        <w:numPr>
          <w:ilvl w:val="0"/>
          <w:numId w:val="12"/>
        </w:numPr>
      </w:pPr>
      <w:r>
        <w:t>Salmonella Isolate Metadata</w:t>
      </w:r>
    </w:p>
    <w:p w14:paraId="3537660D" w14:textId="063953BD" w:rsidR="00AD4912" w:rsidRDefault="00AD4912" w:rsidP="00AD4912">
      <w:pPr>
        <w:pStyle w:val="ListParagraph"/>
        <w:numPr>
          <w:ilvl w:val="1"/>
          <w:numId w:val="12"/>
        </w:numPr>
      </w:pPr>
      <w:r w:rsidRPr="00AD4912">
        <w:t>NARMS-EPA surface water_MASTER_WGS_Data_Salmonella</w:t>
      </w:r>
      <w:r>
        <w:t>_NARMS.xlsx</w:t>
      </w:r>
    </w:p>
    <w:p w14:paraId="2C78946F" w14:textId="77777777" w:rsidR="009C0B0B" w:rsidRDefault="00B7411B" w:rsidP="009C0B0B">
      <w:pPr>
        <w:pStyle w:val="ListParagraph"/>
        <w:numPr>
          <w:ilvl w:val="0"/>
          <w:numId w:val="12"/>
        </w:numPr>
      </w:pPr>
      <w:r w:rsidRPr="00B7411B">
        <w:t>Sonde</w:t>
      </w:r>
      <w:r w:rsidR="009C0B0B">
        <w:t xml:space="preserve"> – In situ Measurement</w:t>
      </w:r>
    </w:p>
    <w:p w14:paraId="1B8692BE" w14:textId="4D54A373" w:rsidR="009C0B0B" w:rsidRDefault="00B7411B" w:rsidP="00B7411B">
      <w:pPr>
        <w:pStyle w:val="ListParagraph"/>
        <w:numPr>
          <w:ilvl w:val="1"/>
          <w:numId w:val="12"/>
        </w:numPr>
      </w:pPr>
      <w:r w:rsidRPr="00B7411B">
        <w:t xml:space="preserve"> NARMS_EFLMR_Sonde_</w:t>
      </w:r>
      <w:r w:rsidR="00AD4912">
        <w:t>M</w:t>
      </w:r>
      <w:r w:rsidRPr="00B7411B">
        <w:t>aster.xls</w:t>
      </w:r>
      <w:r w:rsidR="009C0B0B">
        <w:t>x</w:t>
      </w:r>
    </w:p>
    <w:p w14:paraId="108E330B" w14:textId="77777777" w:rsidR="009C0B0B" w:rsidRDefault="00B7411B" w:rsidP="009C0B0B">
      <w:pPr>
        <w:pStyle w:val="ListParagraph"/>
        <w:numPr>
          <w:ilvl w:val="0"/>
          <w:numId w:val="12"/>
        </w:numPr>
      </w:pPr>
      <w:r w:rsidRPr="00B7411B">
        <w:t>Nutrient</w:t>
      </w:r>
      <w:r w:rsidR="009C0B0B">
        <w:t xml:space="preserve"> Data</w:t>
      </w:r>
      <w:r w:rsidRPr="00B7411B">
        <w:t xml:space="preserve"> </w:t>
      </w:r>
    </w:p>
    <w:p w14:paraId="3D21D7F5" w14:textId="430F469F" w:rsidR="00B7411B" w:rsidRPr="00B7411B" w:rsidRDefault="00B7411B" w:rsidP="009C0B0B">
      <w:pPr>
        <w:pStyle w:val="ListParagraph"/>
        <w:numPr>
          <w:ilvl w:val="1"/>
          <w:numId w:val="12"/>
        </w:numPr>
      </w:pPr>
      <w:r w:rsidRPr="00B7411B">
        <w:t>NARMS_EFLMR_NutrientData_SiteMetadata.xlsx</w:t>
      </w:r>
    </w:p>
    <w:p w14:paraId="2BBD6CC9" w14:textId="77777777" w:rsidR="00B7411B" w:rsidRDefault="00B7411B"/>
    <w:p w14:paraId="0A94C82C" w14:textId="1F1A9E30" w:rsidR="00B32386" w:rsidRDefault="00B32386">
      <w:r>
        <w:rPr>
          <w:b/>
          <w:bCs/>
        </w:rPr>
        <w:t xml:space="preserve">Point of Contact:  </w:t>
      </w:r>
      <w:r>
        <w:t>Alison Franklin, US EPA/ORD/CESER/WID/BCB</w:t>
      </w:r>
    </w:p>
    <w:p w14:paraId="058B1A95" w14:textId="38735442" w:rsidR="00B32386" w:rsidRPr="00B32386" w:rsidRDefault="00B32386">
      <w:r>
        <w:rPr>
          <w:b/>
          <w:bCs/>
        </w:rPr>
        <w:t xml:space="preserve">Disclaimer:  </w:t>
      </w:r>
      <w:r>
        <w:t xml:space="preserve">This research dataset has been reviewed in accordance with U.S. Environmental Protection Agency (U.S. EPA), Office of Research and Development, and approved for release. Mention of brand names or vendors does not constitute an endorsement of products or services by the U.S. EPA. </w:t>
      </w:r>
    </w:p>
    <w:p w14:paraId="46DB22F4" w14:textId="77777777" w:rsidR="00A92F34" w:rsidRDefault="00A92F34">
      <w:pPr>
        <w:rPr>
          <w:b/>
          <w:bCs/>
        </w:rPr>
      </w:pPr>
    </w:p>
    <w:p w14:paraId="72BD0785" w14:textId="3768B456" w:rsidR="003B2D62" w:rsidRDefault="00C15E49">
      <w:pPr>
        <w:rPr>
          <w:b/>
          <w:bCs/>
        </w:rPr>
      </w:pPr>
      <w:r>
        <w:rPr>
          <w:b/>
          <w:bCs/>
        </w:rPr>
        <w:t>Sampling periods included in this data release:  18 July 2022 through 22 May 2023</w:t>
      </w:r>
    </w:p>
    <w:p w14:paraId="042A78CB" w14:textId="092C1487" w:rsidR="00C15E49" w:rsidRDefault="00C15E49">
      <w:r>
        <w:rPr>
          <w:b/>
          <w:bCs/>
        </w:rPr>
        <w:t xml:space="preserve">P04 </w:t>
      </w:r>
      <w:r w:rsidRPr="00C15E49">
        <w:t>Tributary to East Fork Little Miami River (78.45) @ Rapid Forge Road - Bridge Crossing</w:t>
      </w:r>
    </w:p>
    <w:p w14:paraId="1873B164" w14:textId="1F311718" w:rsidR="00C15E49" w:rsidRPr="00C15E49" w:rsidRDefault="00C15E49" w:rsidP="00C15E49">
      <w:pPr>
        <w:pStyle w:val="ListParagraph"/>
        <w:numPr>
          <w:ilvl w:val="0"/>
          <w:numId w:val="1"/>
        </w:numPr>
      </w:pPr>
      <w:r w:rsidRPr="00C15E49">
        <w:t>Downstream of a hog farm</w:t>
      </w:r>
    </w:p>
    <w:p w14:paraId="03FEA7AA" w14:textId="60F01383" w:rsidR="00C15E49" w:rsidRPr="00C15E49" w:rsidRDefault="0013115A" w:rsidP="00C15E49">
      <w:pPr>
        <w:pStyle w:val="ListParagraph"/>
        <w:numPr>
          <w:ilvl w:val="0"/>
          <w:numId w:val="1"/>
        </w:numPr>
        <w:rPr>
          <w:b/>
          <w:bCs/>
        </w:rPr>
      </w:pPr>
      <w:r>
        <w:t>Sampling Dates:  7/18/2022, 8/1/2022, 8/22/2022, 9/12/2022, 10/3/2022, 10/24/2022, 11/21/2022, 12/5/2022, 1/23/2023, 2/13/2023, 3/6/2023, 3/27/2023, 4/17/2023, 5/8/2023</w:t>
      </w:r>
    </w:p>
    <w:p w14:paraId="38D624AE" w14:textId="07F1FD4E" w:rsidR="00C15E49" w:rsidRDefault="00C15E49" w:rsidP="00C15E49">
      <w:r>
        <w:rPr>
          <w:b/>
          <w:bCs/>
        </w:rPr>
        <w:t xml:space="preserve">506 </w:t>
      </w:r>
      <w:r w:rsidRPr="00C15E49">
        <w:t>East Fork Little Miami River Upstream of Lynchburg WWTP - Bridge Crossing</w:t>
      </w:r>
    </w:p>
    <w:p w14:paraId="39DBB53A" w14:textId="1F3D9A29" w:rsidR="00C15E49" w:rsidRDefault="00C15E49" w:rsidP="00C15E49">
      <w:pPr>
        <w:pStyle w:val="ListParagraph"/>
        <w:numPr>
          <w:ilvl w:val="0"/>
          <w:numId w:val="2"/>
        </w:numPr>
      </w:pPr>
      <w:r w:rsidRPr="00C15E49">
        <w:t>Lynchburg WWTP reference</w:t>
      </w:r>
      <w:r>
        <w:t xml:space="preserve"> site</w:t>
      </w:r>
    </w:p>
    <w:p w14:paraId="772BF3A3" w14:textId="3BD16456" w:rsidR="009C1AC2" w:rsidRDefault="009C1AC2" w:rsidP="00C15E49">
      <w:pPr>
        <w:pStyle w:val="ListParagraph"/>
        <w:numPr>
          <w:ilvl w:val="0"/>
          <w:numId w:val="2"/>
        </w:numPr>
      </w:pPr>
      <w:r>
        <w:t>LBW is paired downstream site</w:t>
      </w:r>
    </w:p>
    <w:p w14:paraId="52ABA55C" w14:textId="0C50CB6C" w:rsidR="0013115A" w:rsidRDefault="0013115A" w:rsidP="00C15E49">
      <w:pPr>
        <w:pStyle w:val="ListParagraph"/>
        <w:numPr>
          <w:ilvl w:val="0"/>
          <w:numId w:val="2"/>
        </w:numPr>
      </w:pPr>
      <w:r>
        <w:t>Sampling Dates:  8/1/2022, 8/22/2022, 9/12/2022, 10/3/2022, 10/24/2022, 11/21/2022, 12/5/2022, 1/23/2023, 2/13/2023, 3/6/2023, 3/27/2023, 4/17/2023, 5/8/2023</w:t>
      </w:r>
    </w:p>
    <w:p w14:paraId="77C10A36" w14:textId="77777777" w:rsidR="009C1AC2" w:rsidRDefault="009C1AC2" w:rsidP="009C1AC2">
      <w:r>
        <w:rPr>
          <w:b/>
          <w:bCs/>
        </w:rPr>
        <w:lastRenderedPageBreak/>
        <w:t xml:space="preserve">LBW </w:t>
      </w:r>
      <w:r w:rsidRPr="009C1AC2">
        <w:t xml:space="preserve">EFLM mainstem. </w:t>
      </w:r>
    </w:p>
    <w:p w14:paraId="591E6FD8" w14:textId="77777777" w:rsidR="009C1AC2" w:rsidRPr="009C1AC2" w:rsidRDefault="009C1AC2" w:rsidP="009C1AC2">
      <w:pPr>
        <w:pStyle w:val="ListParagraph"/>
        <w:numPr>
          <w:ilvl w:val="0"/>
          <w:numId w:val="2"/>
        </w:numPr>
        <w:rPr>
          <w:b/>
          <w:bCs/>
        </w:rPr>
      </w:pPr>
      <w:r w:rsidRPr="009C1AC2">
        <w:t xml:space="preserve">Downstream of Lynchburg WWTP. </w:t>
      </w:r>
    </w:p>
    <w:p w14:paraId="1D02CD7E" w14:textId="2998771E" w:rsidR="009C1AC2" w:rsidRPr="0013115A" w:rsidRDefault="009C1AC2" w:rsidP="009C1AC2">
      <w:pPr>
        <w:pStyle w:val="ListParagraph"/>
        <w:numPr>
          <w:ilvl w:val="0"/>
          <w:numId w:val="2"/>
        </w:numPr>
        <w:rPr>
          <w:b/>
          <w:bCs/>
        </w:rPr>
      </w:pPr>
      <w:r w:rsidRPr="009C1AC2">
        <w:t>Site 506 is the paired reference</w:t>
      </w:r>
    </w:p>
    <w:p w14:paraId="03EDFB63" w14:textId="08A781DB" w:rsidR="0013115A" w:rsidRPr="009C1AC2" w:rsidRDefault="0013115A" w:rsidP="009C1AC2">
      <w:pPr>
        <w:pStyle w:val="ListParagraph"/>
        <w:numPr>
          <w:ilvl w:val="0"/>
          <w:numId w:val="2"/>
        </w:numPr>
        <w:rPr>
          <w:b/>
          <w:bCs/>
        </w:rPr>
      </w:pPr>
      <w:r>
        <w:t xml:space="preserve">Sampling Dates: </w:t>
      </w:r>
      <w:r w:rsidR="00D424E7">
        <w:t>8/1/2022, 8/22/2022, 9/12/2022, 10/3/2022, 10/24/2022, 11/21/2022, 12/5/2022, 1/23/2023, 2/13/2023, 3/6/2023, 3/27/2023, 4/17/2023, 5/8/2023</w:t>
      </w:r>
    </w:p>
    <w:p w14:paraId="2912C225" w14:textId="32433237" w:rsidR="00C15E49" w:rsidRDefault="00C15E49" w:rsidP="00C15E49">
      <w:r w:rsidRPr="00C15E49">
        <w:rPr>
          <w:b/>
          <w:bCs/>
        </w:rPr>
        <w:t>890</w:t>
      </w:r>
      <w:r w:rsidR="00162DED">
        <w:rPr>
          <w:b/>
          <w:bCs/>
        </w:rPr>
        <w:t xml:space="preserve"> </w:t>
      </w:r>
      <w:r w:rsidR="00162DED" w:rsidRPr="00162DED">
        <w:t>Tributary to Dodson Creek (RM 4.2) @ U.S. 50</w:t>
      </w:r>
    </w:p>
    <w:p w14:paraId="4D44C377" w14:textId="6B15019D" w:rsidR="0013115A" w:rsidRDefault="0013115A" w:rsidP="0013115A">
      <w:pPr>
        <w:pStyle w:val="ListParagraph"/>
        <w:numPr>
          <w:ilvl w:val="0"/>
          <w:numId w:val="8"/>
        </w:numPr>
      </w:pPr>
      <w:r>
        <w:t>Sampling Dates: 9/12/2022, 10/3/2022, 10/24/2022, 11/21/2022, 12/5/2022, 1/23/2023, 2/13/2023, 3/6/2023, 3/27/2023, 4/17/2023, 5/8/2023</w:t>
      </w:r>
    </w:p>
    <w:p w14:paraId="717C2306" w14:textId="5D960415" w:rsidR="00162DED" w:rsidRDefault="00162DED" w:rsidP="00C15E49">
      <w:r>
        <w:rPr>
          <w:b/>
          <w:bCs/>
        </w:rPr>
        <w:t xml:space="preserve">S51 </w:t>
      </w:r>
      <w:r w:rsidRPr="00162DED">
        <w:t xml:space="preserve">Dodson Creek @ 134 </w:t>
      </w:r>
      <w:r w:rsidR="009C1AC2">
        <w:t xml:space="preserve">- </w:t>
      </w:r>
      <w:r w:rsidRPr="00162DED">
        <w:t>Bridge Crossing</w:t>
      </w:r>
    </w:p>
    <w:p w14:paraId="330AFEAC" w14:textId="6BAA890E" w:rsidR="0013115A" w:rsidRDefault="0013115A" w:rsidP="0013115A">
      <w:pPr>
        <w:pStyle w:val="ListParagraph"/>
        <w:numPr>
          <w:ilvl w:val="0"/>
          <w:numId w:val="8"/>
        </w:numPr>
      </w:pPr>
      <w:r>
        <w:t>Sampling Dates: 9/12/2022, 10/3/2022, 10/24/2022, 11/21/2022, 12/5/2022, 1/23/2023, 2/13/2023, 3/6/2023, 3/27/2023, 4/17/2023, 5/8/2023</w:t>
      </w:r>
    </w:p>
    <w:p w14:paraId="378E0CD4" w14:textId="43AB6DCC" w:rsidR="00162DED" w:rsidRDefault="00162DED" w:rsidP="00C15E49">
      <w:r>
        <w:rPr>
          <w:b/>
          <w:bCs/>
        </w:rPr>
        <w:t xml:space="preserve">S50 </w:t>
      </w:r>
      <w:r w:rsidRPr="00162DED">
        <w:t>West Fork of the East Fork Little Miami River @ St. Rt. 123 - Bridge Crossing</w:t>
      </w:r>
    </w:p>
    <w:p w14:paraId="51B6CCD6" w14:textId="6E7814F0" w:rsidR="0013115A" w:rsidRDefault="00D424E7" w:rsidP="0013115A">
      <w:pPr>
        <w:pStyle w:val="ListParagraph"/>
        <w:numPr>
          <w:ilvl w:val="0"/>
          <w:numId w:val="8"/>
        </w:numPr>
      </w:pPr>
      <w:r>
        <w:t xml:space="preserve">Sampling Dates: </w:t>
      </w:r>
      <w:r w:rsidR="0013115A">
        <w:t>8/22/2022, 9/12/2022, 10/3/2022, 10/24/2022, 11/21/2022, 12/5/2022, 1/23/2023, 2/13/2023, 3/6/2023, 3/27/2023, 4/17/2023, 5/8/2023</w:t>
      </w:r>
    </w:p>
    <w:p w14:paraId="699D1ED0" w14:textId="52F8F026" w:rsidR="009C1AC2" w:rsidRDefault="009C1AC2" w:rsidP="00C15E49">
      <w:r>
        <w:rPr>
          <w:b/>
          <w:bCs/>
        </w:rPr>
        <w:t xml:space="preserve">EFG </w:t>
      </w:r>
      <w:r w:rsidRPr="009C1AC2">
        <w:t>East Fork Little Miami River Fork @ Morgan Rd. and Hwy 68 - Bridge Crossing</w:t>
      </w:r>
    </w:p>
    <w:p w14:paraId="28213FA0" w14:textId="4044BE7E" w:rsidR="0013115A" w:rsidRDefault="00D424E7" w:rsidP="0013115A">
      <w:pPr>
        <w:pStyle w:val="ListParagraph"/>
        <w:numPr>
          <w:ilvl w:val="0"/>
          <w:numId w:val="8"/>
        </w:numPr>
      </w:pPr>
      <w:r>
        <w:t xml:space="preserve">Sampling Dates: </w:t>
      </w:r>
      <w:r w:rsidR="0013115A">
        <w:t>8/22/2022, 9/12/2022, 10/3/2022, 10/24/2022, 11/21/2022, 12/5/2022, 1/23/2023, 2/13/2023, 3/6/2023, 3/27/2023, 4/17/2023, 5/8/2023</w:t>
      </w:r>
    </w:p>
    <w:p w14:paraId="2F11A729" w14:textId="08BEECCF" w:rsidR="009C1AC2" w:rsidRDefault="009C1AC2" w:rsidP="00C15E49">
      <w:r>
        <w:rPr>
          <w:b/>
          <w:bCs/>
        </w:rPr>
        <w:t xml:space="preserve">EFM </w:t>
      </w:r>
      <w:r w:rsidRPr="009C1AC2">
        <w:t>East Fork Little Miami River near Marathon @ St. Rt. 286 - Bridge Crossing</w:t>
      </w:r>
    </w:p>
    <w:p w14:paraId="1D95DC35" w14:textId="0BE8B607" w:rsidR="0013115A" w:rsidRDefault="00D424E7" w:rsidP="00D424E7">
      <w:pPr>
        <w:pStyle w:val="ListParagraph"/>
        <w:numPr>
          <w:ilvl w:val="0"/>
          <w:numId w:val="8"/>
        </w:numPr>
      </w:pPr>
      <w:r>
        <w:t>Sampling Dates:  9/12/2022, 10/3/2022, 10/24/2022, 11/21/2022, 12/5/2022, 1/23/2023, 2/13/2023, 3/6/2023, 3/27/2023, 4/17/2023, 5/8/2023</w:t>
      </w:r>
    </w:p>
    <w:p w14:paraId="0BDB2259" w14:textId="5A73CC0C" w:rsidR="009C1AC2" w:rsidRDefault="009C1AC2" w:rsidP="00C15E49">
      <w:r>
        <w:rPr>
          <w:b/>
          <w:bCs/>
        </w:rPr>
        <w:t xml:space="preserve">CWL </w:t>
      </w:r>
      <w:r w:rsidRPr="009C1AC2">
        <w:t>Cornwell Farm Site @ Ingle Rd. and Marathon-Edenton Rd</w:t>
      </w:r>
    </w:p>
    <w:p w14:paraId="10619414" w14:textId="2B116ED8" w:rsidR="00D424E7" w:rsidRPr="00D424E7" w:rsidRDefault="00D424E7" w:rsidP="00D424E7">
      <w:pPr>
        <w:pStyle w:val="ListParagraph"/>
        <w:numPr>
          <w:ilvl w:val="0"/>
          <w:numId w:val="8"/>
        </w:numPr>
        <w:rPr>
          <w:b/>
          <w:bCs/>
        </w:rPr>
      </w:pPr>
      <w:r>
        <w:t>Sampling Dates:  8/15/2022, 9/6/2022, 9/26/2022, 10/17/2022, 11/7/2022, 11/28/2022, 1/17/2023, 2/6/2023, 2/27/2023, 3/20/2023, 4/10/2023, 5/1/2023, 5/22/2023</w:t>
      </w:r>
    </w:p>
    <w:p w14:paraId="52611266" w14:textId="6E570C20" w:rsidR="009C1AC2" w:rsidRDefault="009C1AC2" w:rsidP="00C15E49">
      <w:r>
        <w:rPr>
          <w:b/>
          <w:bCs/>
        </w:rPr>
        <w:t xml:space="preserve">GRR </w:t>
      </w:r>
      <w:r w:rsidRPr="009C1AC2">
        <w:t>Grassy Fork, South of Marathon @ Glancy Corner-Marathon Rd. - Bridge Crossing</w:t>
      </w:r>
    </w:p>
    <w:p w14:paraId="71D25D55" w14:textId="7F33E4D0" w:rsidR="00D424E7" w:rsidRDefault="00D424E7" w:rsidP="00D424E7">
      <w:pPr>
        <w:pStyle w:val="ListParagraph"/>
        <w:numPr>
          <w:ilvl w:val="0"/>
          <w:numId w:val="8"/>
        </w:numPr>
      </w:pPr>
      <w:r>
        <w:t>Sampling Dates:  8/15/2022, 9/6/2022, 9/26/2022, 10/17/2022, 11/7/2022, 11/28/2022, 1/17/2023, 2/6/2023, 2/27/2023, 3/20/2023, 4/10/2023, 5/1/2023, 5/22/2023</w:t>
      </w:r>
    </w:p>
    <w:p w14:paraId="6B64CAF1" w14:textId="4995DD0F" w:rsidR="009C1AC2" w:rsidRDefault="009C1AC2" w:rsidP="00C15E49">
      <w:r w:rsidRPr="009C1AC2">
        <w:rPr>
          <w:b/>
          <w:bCs/>
        </w:rPr>
        <w:t>HWR</w:t>
      </w:r>
      <w:r>
        <w:rPr>
          <w:b/>
          <w:bCs/>
        </w:rPr>
        <w:t xml:space="preserve"> </w:t>
      </w:r>
      <w:r w:rsidRPr="009C1AC2">
        <w:t>Howard Run @ Burdsall Rd. - Bridge Crossing</w:t>
      </w:r>
    </w:p>
    <w:p w14:paraId="55F159C5" w14:textId="10E82749" w:rsidR="00D424E7" w:rsidRDefault="00D424E7" w:rsidP="00D424E7">
      <w:pPr>
        <w:pStyle w:val="ListParagraph"/>
        <w:numPr>
          <w:ilvl w:val="0"/>
          <w:numId w:val="8"/>
        </w:numPr>
      </w:pPr>
      <w:r>
        <w:t>Sampling Dates: 9/12/2022, 10/3/2022, 10/24/2022, 11/21/2022, 12/5/2022, 1/23/2023, 2/13/2023, 3/6/2023, 3/27/2023, 4/17/2023, 5/8/2023</w:t>
      </w:r>
    </w:p>
    <w:p w14:paraId="7A2C0D6A" w14:textId="37D4F200" w:rsidR="009C1AC2" w:rsidRDefault="009C1AC2" w:rsidP="00C15E49">
      <w:r w:rsidRPr="009C1AC2">
        <w:rPr>
          <w:b/>
          <w:bCs/>
        </w:rPr>
        <w:t>FVM</w:t>
      </w:r>
      <w:r>
        <w:rPr>
          <w:b/>
          <w:bCs/>
        </w:rPr>
        <w:t xml:space="preserve"> </w:t>
      </w:r>
      <w:r w:rsidRPr="009C1AC2">
        <w:t>Five Mile Creek, Headwater Region at stream crossing just North of Rt. 68 and Rt. 286 Junction</w:t>
      </w:r>
    </w:p>
    <w:p w14:paraId="57610888" w14:textId="4B1A38A0" w:rsidR="00D424E7" w:rsidRDefault="00D424E7" w:rsidP="00D424E7">
      <w:pPr>
        <w:pStyle w:val="ListParagraph"/>
        <w:numPr>
          <w:ilvl w:val="0"/>
          <w:numId w:val="8"/>
        </w:numPr>
      </w:pPr>
      <w:r>
        <w:t>Sampling Dates: 8/22/2022, 9/12/2022, 10/3/2022, 10/24/2022, 11/21/2022, 12/5/2022, 1/23/2023, 2/13/2023, 3/6/2023, 3/27/2023, 4/17/2023, 5/8/2023</w:t>
      </w:r>
    </w:p>
    <w:p w14:paraId="732052CF" w14:textId="32AFAC6D" w:rsidR="009C1AC2" w:rsidRDefault="009C1AC2" w:rsidP="00C15E49">
      <w:r>
        <w:rPr>
          <w:b/>
          <w:bCs/>
        </w:rPr>
        <w:t xml:space="preserve">FVC </w:t>
      </w:r>
      <w:r w:rsidRPr="009C1AC2">
        <w:t>Five Mile Creek @ Blue Sky Park Rd (Lower Crossing) - Bridge Crossing</w:t>
      </w:r>
    </w:p>
    <w:p w14:paraId="641C15F9" w14:textId="383C4B7B" w:rsidR="00D424E7" w:rsidRDefault="00D424E7" w:rsidP="00D424E7">
      <w:pPr>
        <w:pStyle w:val="ListParagraph"/>
        <w:numPr>
          <w:ilvl w:val="0"/>
          <w:numId w:val="8"/>
        </w:numPr>
      </w:pPr>
      <w:r>
        <w:lastRenderedPageBreak/>
        <w:t>Sampling Dates: 8/15/2022, 9/6/2022, 9/26/2022, 10/17/2022, 11/7/2022, 11/28/2022, 1/17/2023, 2/6/2023, 2/27/2023, 3/20/2023, 4/10/2023, 5/1/2023, 5/22/2023</w:t>
      </w:r>
    </w:p>
    <w:p w14:paraId="1B343E05" w14:textId="54312BC6" w:rsidR="009C1AC2" w:rsidRDefault="009C1AC2" w:rsidP="00C15E49">
      <w:r>
        <w:rPr>
          <w:b/>
          <w:bCs/>
        </w:rPr>
        <w:t xml:space="preserve">EFB </w:t>
      </w:r>
      <w:r w:rsidRPr="009C1AC2">
        <w:t>East Fork Little Miami River (RM 44.2) at Blue Sky Park Rd. - Bridge Crossing</w:t>
      </w:r>
    </w:p>
    <w:p w14:paraId="3B5C8069" w14:textId="74E8E248" w:rsidR="00D424E7" w:rsidRDefault="00D424E7" w:rsidP="00D424E7">
      <w:pPr>
        <w:pStyle w:val="ListParagraph"/>
        <w:numPr>
          <w:ilvl w:val="0"/>
          <w:numId w:val="8"/>
        </w:numPr>
      </w:pPr>
      <w:r>
        <w:t>Sampling Dates: 9/26/2022, 10/17/2022, 11/7/2022, 11/28/2022, 1/17/2023, 2/6/2023, 2/27/2023, 3/20/2023, 4/10/2023, 5/1/2023, 5/22/2023</w:t>
      </w:r>
    </w:p>
    <w:p w14:paraId="44DCD4F0" w14:textId="67A0D2E8" w:rsidR="009C1AC2" w:rsidRDefault="009C1AC2" w:rsidP="00C15E49">
      <w:r>
        <w:rPr>
          <w:b/>
          <w:bCs/>
        </w:rPr>
        <w:t xml:space="preserve">ELI </w:t>
      </w:r>
      <w:r w:rsidRPr="009C1AC2">
        <w:t>East Form Little Miami River @ Main St., Williamsburg, Oh. - Bridge Crossing</w:t>
      </w:r>
    </w:p>
    <w:p w14:paraId="5514E86E" w14:textId="4AF2913F" w:rsidR="009C1AC2" w:rsidRDefault="009C1AC2" w:rsidP="009C1AC2">
      <w:pPr>
        <w:pStyle w:val="ListParagraph"/>
        <w:numPr>
          <w:ilvl w:val="0"/>
          <w:numId w:val="3"/>
        </w:numPr>
      </w:pPr>
      <w:r w:rsidRPr="009C1AC2">
        <w:t>Williamsburg WWTP point source</w:t>
      </w:r>
      <w:r>
        <w:t xml:space="preserve"> (downstream)</w:t>
      </w:r>
    </w:p>
    <w:p w14:paraId="17BE7741" w14:textId="0D9CB95C" w:rsidR="009C1AC2" w:rsidRDefault="009C1AC2" w:rsidP="009C1AC2">
      <w:pPr>
        <w:pStyle w:val="ListParagraph"/>
        <w:numPr>
          <w:ilvl w:val="0"/>
          <w:numId w:val="3"/>
        </w:numPr>
      </w:pPr>
      <w:r>
        <w:t>EAW is paired reference site</w:t>
      </w:r>
    </w:p>
    <w:p w14:paraId="53B060AF" w14:textId="3E61E982" w:rsidR="00D424E7" w:rsidRDefault="00D424E7" w:rsidP="009C1AC2">
      <w:pPr>
        <w:pStyle w:val="ListParagraph"/>
        <w:numPr>
          <w:ilvl w:val="0"/>
          <w:numId w:val="3"/>
        </w:numPr>
      </w:pPr>
      <w:r>
        <w:t>Sampling Dates: 7/25/2022, 8/1/2022, 8/8/2022, 8/15/2022, 8/22/2022, 8/29/2022, 9/6/2022, 9/12/2022, 9/19/2022, 9/26/2022, 10/3/2022, 10/11/2022, 10/17/2022, 10/24/2022, 10/31/2022, 11/7/2022, 11/14/2022, 11/21/2022, 11/28/2022, 12/5/2022, 1/9/2023, 1/17/2023, 1/23/2023, 1/20/2023, 2/6/2023, 2/13/2023, 2/22/2023, 2/27/2023, 3/6/2023, 3/13/2023, 3/20/2023, 3/27/2023, 4/3/2023, 4/10/2023, 4/17/2023, 4/24/2023, 5/1/2023, 5/8/2023, 5/15/2023, 5/22/2023</w:t>
      </w:r>
    </w:p>
    <w:p w14:paraId="18787074" w14:textId="77777777" w:rsidR="009C1AC2" w:rsidRDefault="009C1AC2" w:rsidP="009C1AC2">
      <w:r>
        <w:rPr>
          <w:b/>
          <w:bCs/>
        </w:rPr>
        <w:t xml:space="preserve">EAW </w:t>
      </w:r>
      <w:r w:rsidRPr="009C1AC2">
        <w:t xml:space="preserve">EFLM mainstem. </w:t>
      </w:r>
    </w:p>
    <w:p w14:paraId="1B687487" w14:textId="4FF001B7" w:rsidR="009C1AC2" w:rsidRDefault="009C1AC2" w:rsidP="009C1AC2">
      <w:pPr>
        <w:pStyle w:val="ListParagraph"/>
        <w:numPr>
          <w:ilvl w:val="0"/>
          <w:numId w:val="4"/>
        </w:numPr>
      </w:pPr>
      <w:r>
        <w:t>R</w:t>
      </w:r>
      <w:r w:rsidRPr="009C1AC2">
        <w:t>eference site for Williamsburg WWTP</w:t>
      </w:r>
    </w:p>
    <w:p w14:paraId="5BF280EF" w14:textId="7FC3F3AF" w:rsidR="009C1AC2" w:rsidRDefault="009C1AC2" w:rsidP="009C1AC2">
      <w:pPr>
        <w:pStyle w:val="ListParagraph"/>
        <w:numPr>
          <w:ilvl w:val="0"/>
          <w:numId w:val="4"/>
        </w:numPr>
      </w:pPr>
      <w:r w:rsidRPr="009C1AC2">
        <w:t>ELI site is the paired downstream site</w:t>
      </w:r>
    </w:p>
    <w:p w14:paraId="589E9326" w14:textId="6D187EBC" w:rsidR="008D0308" w:rsidRDefault="008D0308" w:rsidP="009C1AC2">
      <w:pPr>
        <w:pStyle w:val="ListParagraph"/>
        <w:numPr>
          <w:ilvl w:val="0"/>
          <w:numId w:val="4"/>
        </w:numPr>
      </w:pPr>
      <w:r>
        <w:t>Sampling Dates:  7/25/2022, 8/1/2022, 8/8/2022, 8/15/2022, 8/22/2022, 8/29/2022, 9/6/2022, 9/12/2022, 9/19/2022, 9/26/2022, 10/3/2022, 10/11/2022, 10/17/2022, 10/24/2022, 10/31/2022, 11/7/2022, 11/14/2022, 11/21/2022, 11/28/2022, 12/5/2022, 1/9/2023, 1/17/2023, 1/23/2023, 1/20/2023, 2/6/2023, 2/13/2023, 2/22/2023, 2/27/2023, 3/6/2023, 3/13/2023, 3/20/2023, 3/27/2023, 4/3/2023, 4/10/2023, 4/17/2023, 4/24/2023, 5/1/2023, 5/8/2023, 5/15/2023, 5/22/2023</w:t>
      </w:r>
    </w:p>
    <w:p w14:paraId="28C795E2" w14:textId="4417B5A0" w:rsidR="009C1AC2" w:rsidRDefault="009C1AC2" w:rsidP="009C1AC2">
      <w:r>
        <w:rPr>
          <w:b/>
          <w:bCs/>
        </w:rPr>
        <w:t xml:space="preserve">CLC </w:t>
      </w:r>
      <w:proofErr w:type="spellStart"/>
      <w:r w:rsidRPr="009C1AC2">
        <w:t>Cloverlick</w:t>
      </w:r>
      <w:proofErr w:type="spellEnd"/>
      <w:r w:rsidRPr="009C1AC2">
        <w:t xml:space="preserve"> Creek Northeast of Bethel, Oh. @ St. Rt. 133</w:t>
      </w:r>
    </w:p>
    <w:p w14:paraId="542312BA" w14:textId="7073B43F" w:rsidR="008D0308" w:rsidRDefault="008D0308" w:rsidP="008D0308">
      <w:pPr>
        <w:pStyle w:val="ListParagraph"/>
        <w:numPr>
          <w:ilvl w:val="0"/>
          <w:numId w:val="9"/>
        </w:numPr>
      </w:pPr>
      <w:r>
        <w:t>Sampling Dates:  8/29/2022, 9/19/2022, 10/11/2022, 10/31/2022, 11/14/2022, 1/30/2023, 2/22/2023, 3/13/2023, 3/20/2023, 4/3/2023, 4/24/2023, 5/15/2023</w:t>
      </w:r>
    </w:p>
    <w:p w14:paraId="708D2020" w14:textId="219604BB" w:rsidR="009C1AC2" w:rsidRDefault="009C1AC2" w:rsidP="009C1AC2">
      <w:r w:rsidRPr="009C1AC2">
        <w:rPr>
          <w:b/>
          <w:bCs/>
        </w:rPr>
        <w:t>SHA</w:t>
      </w:r>
      <w:r>
        <w:rPr>
          <w:b/>
          <w:bCs/>
        </w:rPr>
        <w:t xml:space="preserve"> </w:t>
      </w:r>
      <w:r w:rsidRPr="009C1AC2">
        <w:t>South Harsha Tributary @ Elk Lick Rd. crossing in East Fork Lake State Park</w:t>
      </w:r>
    </w:p>
    <w:p w14:paraId="4713439F" w14:textId="0DF240E9" w:rsidR="008D0308" w:rsidRDefault="008D0308" w:rsidP="008D0308">
      <w:pPr>
        <w:pStyle w:val="ListParagraph"/>
        <w:numPr>
          <w:ilvl w:val="0"/>
          <w:numId w:val="9"/>
        </w:numPr>
      </w:pPr>
      <w:r>
        <w:t>Sampling Dates: 8/29/2022, 9/19/2022, 10/11/2022, 10/31/2022, 11/14/2022, 1/30/2023, 2/22/2023, 3/13/2023, 3/20/2023, 4/3/2023, 4/24/2023, 5/15/2023</w:t>
      </w:r>
    </w:p>
    <w:p w14:paraId="72341F66" w14:textId="77777777" w:rsidR="009C1AC2" w:rsidRDefault="009C1AC2" w:rsidP="009C1AC2">
      <w:r>
        <w:rPr>
          <w:b/>
          <w:bCs/>
        </w:rPr>
        <w:t xml:space="preserve">EMB </w:t>
      </w:r>
      <w:r w:rsidRPr="009C1AC2">
        <w:t>Harsha Lake (or East Fork Lake) Main Public Beach</w:t>
      </w:r>
    </w:p>
    <w:p w14:paraId="21571898" w14:textId="1139207C" w:rsidR="009C1AC2" w:rsidRPr="008D0308" w:rsidRDefault="009C1AC2" w:rsidP="009C1AC2">
      <w:pPr>
        <w:pStyle w:val="ListParagraph"/>
        <w:numPr>
          <w:ilvl w:val="0"/>
          <w:numId w:val="5"/>
        </w:numPr>
        <w:rPr>
          <w:b/>
          <w:bCs/>
        </w:rPr>
      </w:pPr>
      <w:r>
        <w:t>S</w:t>
      </w:r>
      <w:r w:rsidRPr="009C1AC2">
        <w:t>ampled by wading from the beach</w:t>
      </w:r>
    </w:p>
    <w:p w14:paraId="1965BB83" w14:textId="335DC495" w:rsidR="008D0308" w:rsidRPr="009C1AC2" w:rsidRDefault="008D0308" w:rsidP="009C1AC2">
      <w:pPr>
        <w:pStyle w:val="ListParagraph"/>
        <w:numPr>
          <w:ilvl w:val="0"/>
          <w:numId w:val="5"/>
        </w:numPr>
        <w:rPr>
          <w:b/>
          <w:bCs/>
        </w:rPr>
      </w:pPr>
      <w:r>
        <w:t>Sampling Dates:  8/8/2022, 8/29/2022, 9/19/2022, 10/11/2022, 10/31/2022, 11/14/2022, 1/30/2023, 2/22/2023, 3/13/2023, 3/20/2023, 4/3/2023, 4/24/2023, 5/15/2023</w:t>
      </w:r>
    </w:p>
    <w:p w14:paraId="2D71654D" w14:textId="6C3E0C92" w:rsidR="009C1AC2" w:rsidRDefault="009C1AC2" w:rsidP="009C1AC2">
      <w:r>
        <w:rPr>
          <w:b/>
          <w:bCs/>
        </w:rPr>
        <w:t xml:space="preserve">TBS </w:t>
      </w:r>
      <w:r w:rsidRPr="009C1AC2">
        <w:t>Twin Bridges Stream crossing in East Fork Lake State Park</w:t>
      </w:r>
    </w:p>
    <w:p w14:paraId="78454C6C" w14:textId="50577049" w:rsidR="008D0308" w:rsidRDefault="008D0308" w:rsidP="008D0308">
      <w:pPr>
        <w:pStyle w:val="ListParagraph"/>
        <w:numPr>
          <w:ilvl w:val="0"/>
          <w:numId w:val="9"/>
        </w:numPr>
      </w:pPr>
      <w:r>
        <w:t>Sampling Dates: 8/29/2022, 9/19/2022, 10/11/2022, 10/31/2022, 11/14/2022, 1/30/2023, 2/22/2023, 3/13/2023, 3/20/2023, 4/3/2023, 4/24/2023, 5/15/2023</w:t>
      </w:r>
    </w:p>
    <w:p w14:paraId="3B51B5D4" w14:textId="77777777" w:rsidR="009C1AC2" w:rsidRDefault="009C1AC2" w:rsidP="009C1AC2">
      <w:r w:rsidRPr="009C1AC2">
        <w:rPr>
          <w:b/>
          <w:bCs/>
        </w:rPr>
        <w:lastRenderedPageBreak/>
        <w:t>DWT</w:t>
      </w:r>
      <w:r>
        <w:rPr>
          <w:b/>
          <w:bCs/>
        </w:rPr>
        <w:t xml:space="preserve"> </w:t>
      </w:r>
      <w:r w:rsidRPr="009C1AC2">
        <w:t xml:space="preserve">Inside Bob McEwen Drinking Water Treatment Plant </w:t>
      </w:r>
    </w:p>
    <w:p w14:paraId="626254CA" w14:textId="01A53E3F" w:rsidR="009C1AC2" w:rsidRDefault="009C1AC2" w:rsidP="009C1AC2">
      <w:pPr>
        <w:pStyle w:val="ListParagraph"/>
        <w:numPr>
          <w:ilvl w:val="0"/>
          <w:numId w:val="5"/>
        </w:numPr>
      </w:pPr>
      <w:r>
        <w:t>Lake</w:t>
      </w:r>
      <w:r w:rsidRPr="009C1AC2">
        <w:t xml:space="preserve"> water prior to any treatment</w:t>
      </w:r>
    </w:p>
    <w:p w14:paraId="2B711FD9" w14:textId="4FE8ED94" w:rsidR="008D0308" w:rsidRDefault="008D0308" w:rsidP="009C1AC2">
      <w:pPr>
        <w:pStyle w:val="ListParagraph"/>
        <w:numPr>
          <w:ilvl w:val="0"/>
          <w:numId w:val="5"/>
        </w:numPr>
      </w:pPr>
      <w:r>
        <w:t>Sampling Dates: 8/8/2022, 8/29/2022, 9/19/2022, 10/11/2022, 10/31/2022, 11/14/2022, 1/30/2023, 2/22/2023, 3/13/2023, 3/20/2023, 4/3/2023, 4/24/2023, 5/15/2023</w:t>
      </w:r>
    </w:p>
    <w:p w14:paraId="5A551274" w14:textId="77777777" w:rsidR="009C1AC2" w:rsidRDefault="009C1AC2" w:rsidP="009C1AC2">
      <w:r>
        <w:rPr>
          <w:b/>
          <w:bCs/>
        </w:rPr>
        <w:t xml:space="preserve">DAM </w:t>
      </w:r>
      <w:r w:rsidRPr="009C1AC2">
        <w:t>East Fork Little Miami River at spillway of Harsha Lake Dam</w:t>
      </w:r>
    </w:p>
    <w:p w14:paraId="36EB8352" w14:textId="1D524559" w:rsidR="009C1AC2" w:rsidRDefault="009C1AC2" w:rsidP="009C1AC2">
      <w:pPr>
        <w:pStyle w:val="ListParagraph"/>
        <w:numPr>
          <w:ilvl w:val="0"/>
          <w:numId w:val="5"/>
        </w:numPr>
      </w:pPr>
      <w:r>
        <w:t>M</w:t>
      </w:r>
      <w:r w:rsidRPr="009C1AC2">
        <w:t>ain outflow from Harsha Lake (or East Fork Lake)</w:t>
      </w:r>
    </w:p>
    <w:p w14:paraId="34CAC910" w14:textId="211449F9" w:rsidR="008D0308" w:rsidRDefault="008D0308" w:rsidP="008D0308">
      <w:pPr>
        <w:pStyle w:val="ListParagraph"/>
        <w:numPr>
          <w:ilvl w:val="0"/>
          <w:numId w:val="5"/>
        </w:numPr>
      </w:pPr>
      <w:r>
        <w:t>Sampling Dates: 8/8/2022, 8/29/2022, 9/19/2022, 10/11/2022, 10/31/2022, 11/14/2022, 1/30/2023, 2/22/2023, 3/13/2023, 3/20/2023, 4/3/2023, 4/24/2023, 5/15/2023</w:t>
      </w:r>
    </w:p>
    <w:p w14:paraId="6B77B6B5" w14:textId="78C529E0" w:rsidR="009C1AC2" w:rsidRDefault="009C1AC2" w:rsidP="009C1AC2">
      <w:r>
        <w:rPr>
          <w:b/>
          <w:bCs/>
        </w:rPr>
        <w:t xml:space="preserve">SLT </w:t>
      </w:r>
      <w:r w:rsidRPr="009C1AC2">
        <w:t>South Lucy Tributary Headwater off of Apple Rd.</w:t>
      </w:r>
    </w:p>
    <w:p w14:paraId="541E594B" w14:textId="14004B96" w:rsidR="008D0308" w:rsidRDefault="008D0308" w:rsidP="008D0308">
      <w:pPr>
        <w:pStyle w:val="ListParagraph"/>
        <w:numPr>
          <w:ilvl w:val="0"/>
          <w:numId w:val="11"/>
        </w:numPr>
      </w:pPr>
      <w:r>
        <w:t>Sampling Dates:  9/26/2022, 10/17/2022, 11/7/2022, 11/28/2022, 1/17/2023, 2/6/2023, 2/27/2023, 3/20/2023, 4/10/2023, 5/1/2023, 5/22/2023</w:t>
      </w:r>
    </w:p>
    <w:p w14:paraId="5BEB316D" w14:textId="2F29257A" w:rsidR="009C1AC2" w:rsidRDefault="009C1AC2" w:rsidP="009C1AC2">
      <w:r>
        <w:rPr>
          <w:b/>
          <w:bCs/>
        </w:rPr>
        <w:t xml:space="preserve">LRC </w:t>
      </w:r>
      <w:r w:rsidRPr="009C1AC2">
        <w:t>Lucy Run, South of Batavia, O</w:t>
      </w:r>
      <w:r>
        <w:t>H</w:t>
      </w:r>
    </w:p>
    <w:p w14:paraId="10A2F35F" w14:textId="1DA99B51" w:rsidR="008D0308" w:rsidRDefault="008D0308" w:rsidP="008D0308">
      <w:pPr>
        <w:pStyle w:val="ListParagraph"/>
        <w:numPr>
          <w:ilvl w:val="0"/>
          <w:numId w:val="11"/>
        </w:numPr>
      </w:pPr>
      <w:r>
        <w:t>Sampling Dates: 8/29/2022, 9/19/2022, 10/11/2022, 10/31/2022, 11/14/2022, 1/30/2023, 2/22/2023, 3/13/2023, 3/20/2023, 4/3/2023, 4/24/2023, 5/15/2023</w:t>
      </w:r>
    </w:p>
    <w:p w14:paraId="161068F3" w14:textId="2DE7F91D" w:rsidR="009C1AC2" w:rsidRDefault="009C1AC2" w:rsidP="009C1AC2">
      <w:r>
        <w:rPr>
          <w:b/>
          <w:bCs/>
        </w:rPr>
        <w:t xml:space="preserve">NWT </w:t>
      </w:r>
      <w:r w:rsidRPr="009C1AC2">
        <w:t>Tributary to Stonelick Creek (RM 10.61) @ Cedarville Rd. - Bridge Crossing</w:t>
      </w:r>
    </w:p>
    <w:p w14:paraId="496202CA" w14:textId="25FC3E5B" w:rsidR="008D0308" w:rsidRDefault="008D0308" w:rsidP="008D0308">
      <w:pPr>
        <w:pStyle w:val="ListParagraph"/>
        <w:numPr>
          <w:ilvl w:val="0"/>
          <w:numId w:val="11"/>
        </w:numPr>
      </w:pPr>
      <w:r>
        <w:t>Sampling Dates: 8/15/2022, 9/6/2022, 9/26/2022, 10/17/2022, 11/7/2022, 11/28/2022, 1/17/2023</w:t>
      </w:r>
    </w:p>
    <w:p w14:paraId="118A4D63" w14:textId="5515FD76" w:rsidR="009C1AC2" w:rsidRDefault="009C1AC2" w:rsidP="009C1AC2">
      <w:r>
        <w:rPr>
          <w:b/>
          <w:bCs/>
        </w:rPr>
        <w:t xml:space="preserve">STC </w:t>
      </w:r>
      <w:r w:rsidRPr="009C1AC2">
        <w:t>Stonelick Creek @ U.S. 50 - Bridge Crossing</w:t>
      </w:r>
    </w:p>
    <w:p w14:paraId="30E684C8" w14:textId="4ACCF430" w:rsidR="008D0308" w:rsidRDefault="008D0308" w:rsidP="008D0308">
      <w:pPr>
        <w:pStyle w:val="ListParagraph"/>
        <w:numPr>
          <w:ilvl w:val="0"/>
          <w:numId w:val="11"/>
        </w:numPr>
      </w:pPr>
      <w:r>
        <w:t>Sampling Dates:  8/29/2022, 9/19/2022, 10/11/2022, 10/31/2022, 11/14/2022, 1/30/2023, 2/22/2023, 3/13/2023, 3/20/2023, 4/3/2023, 4/24/2023, 5/15/2023</w:t>
      </w:r>
    </w:p>
    <w:p w14:paraId="25CEB8B1" w14:textId="77777777" w:rsidR="009C1AC2" w:rsidRDefault="009C1AC2" w:rsidP="009C1AC2">
      <w:r>
        <w:rPr>
          <w:b/>
          <w:bCs/>
        </w:rPr>
        <w:t xml:space="preserve">SHC </w:t>
      </w:r>
      <w:r w:rsidRPr="009C1AC2">
        <w:t>Shayler Crossing Headwater</w:t>
      </w:r>
    </w:p>
    <w:p w14:paraId="4C64A871" w14:textId="73CD4B4D" w:rsidR="009C1AC2" w:rsidRPr="008D0308" w:rsidRDefault="009C1AC2" w:rsidP="009C1AC2">
      <w:pPr>
        <w:pStyle w:val="ListParagraph"/>
        <w:numPr>
          <w:ilvl w:val="0"/>
          <w:numId w:val="5"/>
        </w:numPr>
        <w:rPr>
          <w:b/>
          <w:bCs/>
        </w:rPr>
      </w:pPr>
      <w:r w:rsidRPr="009C1AC2">
        <w:t>Shaylor Crossing Subdivision of off private drive @ County lift station</w:t>
      </w:r>
    </w:p>
    <w:p w14:paraId="0130D28E" w14:textId="50FBE950" w:rsidR="008D0308" w:rsidRPr="00E10769" w:rsidRDefault="008D0308" w:rsidP="00E10769">
      <w:pPr>
        <w:pStyle w:val="ListParagraph"/>
        <w:numPr>
          <w:ilvl w:val="0"/>
          <w:numId w:val="11"/>
        </w:numPr>
      </w:pPr>
      <w:r>
        <w:t xml:space="preserve">Sampling Dates:  </w:t>
      </w:r>
      <w:r w:rsidR="00E10769">
        <w:t>9/26/2022, 10/17/2022, 11/7/2022, 11/28/2022, 1/17/2023, 2/6/2023, 2/27/2023, 3/20/2023, 4/10/2023, 5/1/2023, 5/22/2023</w:t>
      </w:r>
    </w:p>
    <w:p w14:paraId="4116F6E6" w14:textId="754C3BB5" w:rsidR="009C1AC2" w:rsidRDefault="009C1AC2" w:rsidP="009C1AC2">
      <w:r>
        <w:rPr>
          <w:b/>
          <w:bCs/>
        </w:rPr>
        <w:t xml:space="preserve">USR </w:t>
      </w:r>
      <w:r w:rsidRPr="009C1AC2">
        <w:t>Upper Salt Run on private drive off of Shepard Rd. @ County lift station</w:t>
      </w:r>
    </w:p>
    <w:p w14:paraId="0E0C98F6" w14:textId="4175B4C0" w:rsidR="00E10769" w:rsidRDefault="00E10769" w:rsidP="00E10769">
      <w:pPr>
        <w:pStyle w:val="ListParagraph"/>
        <w:numPr>
          <w:ilvl w:val="0"/>
          <w:numId w:val="11"/>
        </w:numPr>
      </w:pPr>
      <w:r>
        <w:t>Sampling Dates:  9/26/2022, 10/17/2022, 11/7/2022, 11/28/2022, 1/17/2023, 2/6/2023, 2/27/2023, 3/20/2023, 4/10/2023, 5/1/2023, 5/22/2023</w:t>
      </w:r>
    </w:p>
    <w:p w14:paraId="53047BF6" w14:textId="7CEB15C7" w:rsidR="009C1AC2" w:rsidRDefault="009C1AC2" w:rsidP="009C1AC2">
      <w:r w:rsidRPr="009C1AC2">
        <w:rPr>
          <w:b/>
          <w:bCs/>
        </w:rPr>
        <w:t xml:space="preserve">SAR </w:t>
      </w:r>
      <w:r w:rsidRPr="009C1AC2">
        <w:t xml:space="preserve">Salt Run @ Barg Salt Run Rd. near </w:t>
      </w:r>
      <w:proofErr w:type="spellStart"/>
      <w:r w:rsidRPr="009C1AC2">
        <w:t>Roundbottom</w:t>
      </w:r>
      <w:proofErr w:type="spellEnd"/>
      <w:r w:rsidRPr="009C1AC2">
        <w:t xml:space="preserve"> Rd. - Bridge Crossing</w:t>
      </w:r>
    </w:p>
    <w:p w14:paraId="3B2DEBEE" w14:textId="14DB09A5" w:rsidR="00E10769" w:rsidRDefault="00E10769" w:rsidP="00E10769">
      <w:pPr>
        <w:pStyle w:val="ListParagraph"/>
        <w:numPr>
          <w:ilvl w:val="0"/>
          <w:numId w:val="11"/>
        </w:numPr>
      </w:pPr>
      <w:r>
        <w:t>Sampling Dates:  9/26/2022, 10/17/2022, 11/7/2022, 11/28/2022, 1/17/2023, 2/6/2023, 2/27/2023, 3/20/2023, 4/10/2023, 5/1/2023, 5/22/2023</w:t>
      </w:r>
    </w:p>
    <w:p w14:paraId="20763D56" w14:textId="50D79811" w:rsidR="009C1AC2" w:rsidRDefault="009C1AC2" w:rsidP="009C1AC2">
      <w:r>
        <w:rPr>
          <w:b/>
          <w:bCs/>
        </w:rPr>
        <w:t xml:space="preserve">EFK </w:t>
      </w:r>
      <w:r w:rsidRPr="009C1AC2">
        <w:t>East Fork Little Miami River @ Experimental Stream Facility intake</w:t>
      </w:r>
    </w:p>
    <w:p w14:paraId="43734635" w14:textId="6A795F51" w:rsidR="009C1AC2" w:rsidRDefault="009C1AC2" w:rsidP="009C1AC2">
      <w:pPr>
        <w:pStyle w:val="ListParagraph"/>
        <w:numPr>
          <w:ilvl w:val="0"/>
          <w:numId w:val="5"/>
        </w:numPr>
      </w:pPr>
      <w:r w:rsidRPr="009C1AC2">
        <w:t>Little East Fork WWTP reference site</w:t>
      </w:r>
    </w:p>
    <w:p w14:paraId="40A5A5AA" w14:textId="77FBEAD7" w:rsidR="009C1AC2" w:rsidRDefault="009C1AC2" w:rsidP="009C1AC2">
      <w:pPr>
        <w:pStyle w:val="ListParagraph"/>
        <w:numPr>
          <w:ilvl w:val="0"/>
          <w:numId w:val="5"/>
        </w:numPr>
      </w:pPr>
      <w:r>
        <w:t>ELW is the paired downstream site</w:t>
      </w:r>
    </w:p>
    <w:p w14:paraId="54B30B53" w14:textId="05022A78" w:rsidR="00E10769" w:rsidRDefault="00E10769" w:rsidP="00E10769">
      <w:pPr>
        <w:pStyle w:val="ListParagraph"/>
        <w:numPr>
          <w:ilvl w:val="0"/>
          <w:numId w:val="4"/>
        </w:numPr>
      </w:pPr>
      <w:r>
        <w:lastRenderedPageBreak/>
        <w:t>Sampling Dates:  7/25/2022, 8/1/2022, 8/8/2022, 8/15/2022, 8/22/2022, 8/29/2022, 9/6/2022, 9/12/2022, 9/19/2022, 9/26/2022, 10/3/2022, 10/11/2022, 10/17/2022, 10/24/2022, 10/31/2022, 11/7/2022, 11/14/2022, 11/21/2022, 11/28/2022, 12/5/2022, 1/9/2023, 1/17/2023, 1/23/2023, 1/20/2023, 2/6/2023, 2/13/2023, 2/22/2023, 2/27/2023, 3/6/2023, 3/13/2023, 3/20/2023, 3/27/2023, 4/3/2023, 4/10/2023, 4/17/2023, 4/24/2023, 5/1/2023, 5/8/2023, 5/15/2023, 5/22/2023</w:t>
      </w:r>
    </w:p>
    <w:p w14:paraId="03AAE658" w14:textId="77777777" w:rsidR="009C1AC2" w:rsidRDefault="009C1AC2" w:rsidP="009C1AC2">
      <w:r>
        <w:rPr>
          <w:b/>
          <w:bCs/>
        </w:rPr>
        <w:t xml:space="preserve">ELW </w:t>
      </w:r>
      <w:r w:rsidRPr="009C1AC2">
        <w:t xml:space="preserve">EFLM mainstem. </w:t>
      </w:r>
    </w:p>
    <w:p w14:paraId="25DB1741" w14:textId="77777777" w:rsidR="009C1AC2" w:rsidRDefault="009C1AC2" w:rsidP="009C1AC2">
      <w:pPr>
        <w:pStyle w:val="ListParagraph"/>
        <w:numPr>
          <w:ilvl w:val="0"/>
          <w:numId w:val="6"/>
        </w:numPr>
      </w:pPr>
      <w:r w:rsidRPr="009C1AC2">
        <w:t xml:space="preserve">Downstream of Lower </w:t>
      </w:r>
      <w:proofErr w:type="spellStart"/>
      <w:r w:rsidRPr="009C1AC2">
        <w:t>Eastfork</w:t>
      </w:r>
      <w:proofErr w:type="spellEnd"/>
      <w:r w:rsidRPr="009C1AC2">
        <w:t xml:space="preserve"> WWTP near Milford</w:t>
      </w:r>
    </w:p>
    <w:p w14:paraId="7509F58C" w14:textId="6934B39A" w:rsidR="009C1AC2" w:rsidRDefault="009C1AC2" w:rsidP="009C1AC2">
      <w:pPr>
        <w:pStyle w:val="ListParagraph"/>
        <w:numPr>
          <w:ilvl w:val="0"/>
          <w:numId w:val="6"/>
        </w:numPr>
      </w:pPr>
      <w:r w:rsidRPr="009C1AC2">
        <w:t>EFK site is the paired reference site</w:t>
      </w:r>
    </w:p>
    <w:p w14:paraId="615FABA6" w14:textId="117B7605" w:rsidR="00E10769" w:rsidRDefault="00E10769" w:rsidP="00E10769">
      <w:pPr>
        <w:pStyle w:val="ListParagraph"/>
        <w:numPr>
          <w:ilvl w:val="0"/>
          <w:numId w:val="4"/>
        </w:numPr>
      </w:pPr>
      <w:r>
        <w:t>Sampling Dates:  7/25/2022, 8/1/2022, 8/8/2022, 8/15/2022, 8/22/2022, 8/29/2022, 9/6/2022, 9/12/2022, 9/19/2022, 9/26/2022, 10/3/2022, 10/11/2022, 10/17/2022, 10/24/2022, 10/31/2022, 11/7/2022, 11/14/2022, 11/21/2022, 11/28/2022, 12/5/2022, 1/9/2023, 1/17/2023, 1/23/2023, 1/20/2023, 2/6/2023, 2/13/2023, 2/22/2023, 2/27/2023, 3/6/2023, 3/13/2023, 3/20/2023, 3/27/2023, 4/3/2023, 4/10/2023, 4/17/2023, 4/24/2023, 5/1/2023, 5/8/2023, 5/15/2023, 5/22/2023</w:t>
      </w:r>
    </w:p>
    <w:p w14:paraId="6AF46965" w14:textId="51756F5B" w:rsidR="009C1AC2" w:rsidRDefault="009C1AC2" w:rsidP="009C1AC2">
      <w:r>
        <w:rPr>
          <w:b/>
          <w:bCs/>
        </w:rPr>
        <w:t xml:space="preserve">HST </w:t>
      </w:r>
      <w:r w:rsidRPr="009C1AC2">
        <w:t>Heiserman Stream at old intake to the Experimental Stream Facility</w:t>
      </w:r>
    </w:p>
    <w:p w14:paraId="59622D2C" w14:textId="36FD05BD" w:rsidR="00E10769" w:rsidRDefault="00E10769" w:rsidP="00E10769">
      <w:pPr>
        <w:pStyle w:val="ListParagraph"/>
        <w:numPr>
          <w:ilvl w:val="0"/>
          <w:numId w:val="11"/>
        </w:numPr>
      </w:pPr>
      <w:r>
        <w:t>Sampling Dates:  8/29/2022, 9/19/2022, 10/11/2022, 10/31/2022, 11/14/2022, 1/30/2023, 2/22/2023, 3/13/2023, 3/20/2023, 4/3/2023, 4/24/2023, 5/15/2023</w:t>
      </w:r>
    </w:p>
    <w:p w14:paraId="5C351287" w14:textId="48259E39" w:rsidR="009C1AC2" w:rsidRDefault="009C1AC2" w:rsidP="009C1AC2">
      <w:r>
        <w:rPr>
          <w:b/>
          <w:bCs/>
        </w:rPr>
        <w:t xml:space="preserve">EFC </w:t>
      </w:r>
      <w:r w:rsidRPr="009C1AC2">
        <w:t>East Fork Little Miami River near Terrace Park Country Club @ South Milford Rd. - Bridge Crossing</w:t>
      </w:r>
    </w:p>
    <w:p w14:paraId="46BDEE4A" w14:textId="106ADC05" w:rsidR="00E10769" w:rsidRDefault="00E10769" w:rsidP="00E10769">
      <w:pPr>
        <w:pStyle w:val="ListParagraph"/>
        <w:numPr>
          <w:ilvl w:val="0"/>
          <w:numId w:val="11"/>
        </w:numPr>
      </w:pPr>
      <w:r>
        <w:t>Sampling Dates:  9/6/2022, 9/26/2022, 10/17/2022, 11/7/2022, 11/28/2022, 1/17/2023, 2/6/2023, 2/27/2023, 3/20/2023, 4/10/2023, 5/1/2023, 5/22/2023</w:t>
      </w:r>
    </w:p>
    <w:p w14:paraId="6E9A4FC0" w14:textId="394C0A74" w:rsidR="009C1AC2" w:rsidRDefault="009C1AC2" w:rsidP="009C1AC2">
      <w:r>
        <w:rPr>
          <w:b/>
          <w:bCs/>
        </w:rPr>
        <w:t xml:space="preserve">ENN </w:t>
      </w:r>
      <w:r w:rsidRPr="009C1AC2">
        <w:t>Harsha Lake (or East Fork Lake) North shore before narrows near campground beach</w:t>
      </w:r>
    </w:p>
    <w:p w14:paraId="354E261E" w14:textId="14C7CA55" w:rsidR="004D7626" w:rsidRPr="004D7626" w:rsidRDefault="004D7626" w:rsidP="004D7626">
      <w:pPr>
        <w:pStyle w:val="ListParagraph"/>
        <w:numPr>
          <w:ilvl w:val="0"/>
          <w:numId w:val="11"/>
        </w:numPr>
        <w:rPr>
          <w:b/>
          <w:bCs/>
        </w:rPr>
      </w:pPr>
      <w:r>
        <w:t>Sampling Dates:  8/9/2022, 10/11/2022, 11/1/2022, 11/16/2022, 2/8/2023, 2/21/2023, 4/4/2023, 4/25/2023, 5/26/2023</w:t>
      </w:r>
    </w:p>
    <w:p w14:paraId="76C684E1" w14:textId="4D8FC91D" w:rsidR="009C1AC2" w:rsidRDefault="009C1AC2" w:rsidP="009C1AC2">
      <w:r w:rsidRPr="009C1AC2">
        <w:rPr>
          <w:b/>
          <w:bCs/>
        </w:rPr>
        <w:t>EFL</w:t>
      </w:r>
      <w:r>
        <w:rPr>
          <w:b/>
          <w:bCs/>
        </w:rPr>
        <w:t xml:space="preserve"> </w:t>
      </w:r>
      <w:r w:rsidRPr="009C1AC2">
        <w:t>Harsha Lake (or East Fork Lake) at DWTP intake</w:t>
      </w:r>
    </w:p>
    <w:p w14:paraId="7AA32645" w14:textId="063D492E" w:rsidR="004D7626" w:rsidRPr="004D7626" w:rsidRDefault="004D7626" w:rsidP="004D7626">
      <w:pPr>
        <w:pStyle w:val="ListParagraph"/>
        <w:numPr>
          <w:ilvl w:val="0"/>
          <w:numId w:val="11"/>
        </w:numPr>
        <w:rPr>
          <w:b/>
          <w:bCs/>
        </w:rPr>
      </w:pPr>
      <w:r>
        <w:t>Sampling Dates: 8/9/2023, 10/11/2022, 11/1/2022, 11/16/2022, 2/8/2023, 2/21/2023, 4/4/2023, 4/25/2023, 5/26/2023</w:t>
      </w:r>
    </w:p>
    <w:p w14:paraId="054EEA2D" w14:textId="0C7333F3" w:rsidR="009C1AC2" w:rsidRDefault="009C1AC2" w:rsidP="009C1AC2">
      <w:r>
        <w:rPr>
          <w:b/>
          <w:bCs/>
        </w:rPr>
        <w:t xml:space="preserve">FEF </w:t>
      </w:r>
      <w:r w:rsidRPr="009C1AC2">
        <w:t>Lower East Fork WWTP effluent</w:t>
      </w:r>
    </w:p>
    <w:p w14:paraId="44DA51FC" w14:textId="4CA6D4B3" w:rsidR="004D7626" w:rsidRDefault="004D7626" w:rsidP="004D7626">
      <w:pPr>
        <w:pStyle w:val="ListParagraph"/>
        <w:numPr>
          <w:ilvl w:val="0"/>
          <w:numId w:val="11"/>
        </w:numPr>
      </w:pPr>
      <w:r>
        <w:t>Sampling Dates:  1/9/2023, 1/17/2023, 1/20/2023, 2/13/2023, 2/27/2023, 3/13/2023, 3/27/2023, 4/10/2023, 4/24/2023, 5/8/2023, 5/22/2023</w:t>
      </w:r>
    </w:p>
    <w:p w14:paraId="251900EB" w14:textId="6083E8E4" w:rsidR="009C1AC2" w:rsidRDefault="009C1AC2" w:rsidP="009C1AC2">
      <w:r>
        <w:rPr>
          <w:b/>
          <w:bCs/>
        </w:rPr>
        <w:t xml:space="preserve">WEF </w:t>
      </w:r>
      <w:r>
        <w:t>Williamsburg WWTP effluent</w:t>
      </w:r>
    </w:p>
    <w:p w14:paraId="63D64CD7" w14:textId="468EB9A1" w:rsidR="004D7626" w:rsidRPr="009C1AC2" w:rsidRDefault="004D7626" w:rsidP="004D7626">
      <w:pPr>
        <w:pStyle w:val="ListParagraph"/>
        <w:numPr>
          <w:ilvl w:val="0"/>
          <w:numId w:val="11"/>
        </w:numPr>
      </w:pPr>
      <w:r>
        <w:t>Sampling Dates:  1/9/2023, 2/6/2023, 2/22/2023, 3/6/2023, 4/3/2023, 4/17/2023, 5/1/2023, 5/15/2023</w:t>
      </w:r>
    </w:p>
    <w:p w14:paraId="592D172F" w14:textId="77777777" w:rsidR="009C1AC2" w:rsidRPr="009C1AC2" w:rsidRDefault="009C1AC2" w:rsidP="009C1AC2"/>
    <w:p w14:paraId="5D1A26EA" w14:textId="77777777" w:rsidR="009C1AC2" w:rsidRPr="009C1AC2" w:rsidRDefault="009C1AC2" w:rsidP="00C15E49"/>
    <w:sectPr w:rsidR="009C1AC2" w:rsidRPr="009C1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1"/>
    <w:multiLevelType w:val="hybridMultilevel"/>
    <w:tmpl w:val="934A1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5F42"/>
    <w:multiLevelType w:val="hybridMultilevel"/>
    <w:tmpl w:val="64D4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D2177"/>
    <w:multiLevelType w:val="hybridMultilevel"/>
    <w:tmpl w:val="2D46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5512E"/>
    <w:multiLevelType w:val="hybridMultilevel"/>
    <w:tmpl w:val="3E50F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57BD4"/>
    <w:multiLevelType w:val="hybridMultilevel"/>
    <w:tmpl w:val="1C10F7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B29CD"/>
    <w:multiLevelType w:val="hybridMultilevel"/>
    <w:tmpl w:val="952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03A6"/>
    <w:multiLevelType w:val="hybridMultilevel"/>
    <w:tmpl w:val="99CC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029D3"/>
    <w:multiLevelType w:val="hybridMultilevel"/>
    <w:tmpl w:val="361E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011E0"/>
    <w:multiLevelType w:val="hybridMultilevel"/>
    <w:tmpl w:val="8C20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944C0"/>
    <w:multiLevelType w:val="hybridMultilevel"/>
    <w:tmpl w:val="6BB6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7468E"/>
    <w:multiLevelType w:val="hybridMultilevel"/>
    <w:tmpl w:val="A932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B2088"/>
    <w:multiLevelType w:val="hybridMultilevel"/>
    <w:tmpl w:val="11D0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225109">
    <w:abstractNumId w:val="3"/>
  </w:num>
  <w:num w:numId="2" w16cid:durableId="2026637899">
    <w:abstractNumId w:val="1"/>
  </w:num>
  <w:num w:numId="3" w16cid:durableId="656879902">
    <w:abstractNumId w:val="5"/>
  </w:num>
  <w:num w:numId="4" w16cid:durableId="711424993">
    <w:abstractNumId w:val="7"/>
  </w:num>
  <w:num w:numId="5" w16cid:durableId="1116755796">
    <w:abstractNumId w:val="11"/>
  </w:num>
  <w:num w:numId="6" w16cid:durableId="1941908117">
    <w:abstractNumId w:val="9"/>
  </w:num>
  <w:num w:numId="7" w16cid:durableId="245067812">
    <w:abstractNumId w:val="0"/>
  </w:num>
  <w:num w:numId="8" w16cid:durableId="1370955831">
    <w:abstractNumId w:val="6"/>
  </w:num>
  <w:num w:numId="9" w16cid:durableId="748648852">
    <w:abstractNumId w:val="10"/>
  </w:num>
  <w:num w:numId="10" w16cid:durableId="800461998">
    <w:abstractNumId w:val="2"/>
  </w:num>
  <w:num w:numId="11" w16cid:durableId="243994866">
    <w:abstractNumId w:val="8"/>
  </w:num>
  <w:num w:numId="12" w16cid:durableId="438529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49"/>
    <w:rsid w:val="000B633E"/>
    <w:rsid w:val="0013115A"/>
    <w:rsid w:val="00162DED"/>
    <w:rsid w:val="00190897"/>
    <w:rsid w:val="003B2D62"/>
    <w:rsid w:val="004729BA"/>
    <w:rsid w:val="004D7626"/>
    <w:rsid w:val="005B6580"/>
    <w:rsid w:val="006B4571"/>
    <w:rsid w:val="007E7646"/>
    <w:rsid w:val="008B4134"/>
    <w:rsid w:val="008D0308"/>
    <w:rsid w:val="009C0B0B"/>
    <w:rsid w:val="009C1AC2"/>
    <w:rsid w:val="009F2158"/>
    <w:rsid w:val="00A51A2F"/>
    <w:rsid w:val="00A92F34"/>
    <w:rsid w:val="00AA1ACA"/>
    <w:rsid w:val="00AD4912"/>
    <w:rsid w:val="00AF2BE4"/>
    <w:rsid w:val="00B32386"/>
    <w:rsid w:val="00B610A9"/>
    <w:rsid w:val="00B7411B"/>
    <w:rsid w:val="00B819F3"/>
    <w:rsid w:val="00C15E49"/>
    <w:rsid w:val="00D424E7"/>
    <w:rsid w:val="00DC6E80"/>
    <w:rsid w:val="00E100A3"/>
    <w:rsid w:val="00E10769"/>
    <w:rsid w:val="00E6462F"/>
    <w:rsid w:val="00F71F92"/>
    <w:rsid w:val="00F860E1"/>
    <w:rsid w:val="00FE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643D"/>
  <w15:chartTrackingRefBased/>
  <w15:docId w15:val="{0042EFE4-555E-46D8-98BD-4BE9C586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E49"/>
    <w:rPr>
      <w:rFonts w:eastAsiaTheme="majorEastAsia" w:cstheme="majorBidi"/>
      <w:color w:val="272727" w:themeColor="text1" w:themeTint="D8"/>
    </w:rPr>
  </w:style>
  <w:style w:type="paragraph" w:styleId="Title">
    <w:name w:val="Title"/>
    <w:basedOn w:val="Normal"/>
    <w:next w:val="Normal"/>
    <w:link w:val="TitleChar"/>
    <w:uiPriority w:val="10"/>
    <w:qFormat/>
    <w:rsid w:val="00C1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E49"/>
    <w:pPr>
      <w:spacing w:before="160"/>
      <w:jc w:val="center"/>
    </w:pPr>
    <w:rPr>
      <w:i/>
      <w:iCs/>
      <w:color w:val="404040" w:themeColor="text1" w:themeTint="BF"/>
    </w:rPr>
  </w:style>
  <w:style w:type="character" w:customStyle="1" w:styleId="QuoteChar">
    <w:name w:val="Quote Char"/>
    <w:basedOn w:val="DefaultParagraphFont"/>
    <w:link w:val="Quote"/>
    <w:uiPriority w:val="29"/>
    <w:rsid w:val="00C15E49"/>
    <w:rPr>
      <w:i/>
      <w:iCs/>
      <w:color w:val="404040" w:themeColor="text1" w:themeTint="BF"/>
    </w:rPr>
  </w:style>
  <w:style w:type="paragraph" w:styleId="ListParagraph">
    <w:name w:val="List Paragraph"/>
    <w:basedOn w:val="Normal"/>
    <w:uiPriority w:val="34"/>
    <w:qFormat/>
    <w:rsid w:val="00C15E49"/>
    <w:pPr>
      <w:ind w:left="720"/>
      <w:contextualSpacing/>
    </w:pPr>
  </w:style>
  <w:style w:type="character" w:styleId="IntenseEmphasis">
    <w:name w:val="Intense Emphasis"/>
    <w:basedOn w:val="DefaultParagraphFont"/>
    <w:uiPriority w:val="21"/>
    <w:qFormat/>
    <w:rsid w:val="00C15E49"/>
    <w:rPr>
      <w:i/>
      <w:iCs/>
      <w:color w:val="0F4761" w:themeColor="accent1" w:themeShade="BF"/>
    </w:rPr>
  </w:style>
  <w:style w:type="paragraph" w:styleId="IntenseQuote">
    <w:name w:val="Intense Quote"/>
    <w:basedOn w:val="Normal"/>
    <w:next w:val="Normal"/>
    <w:link w:val="IntenseQuoteChar"/>
    <w:uiPriority w:val="30"/>
    <w:qFormat/>
    <w:rsid w:val="00C1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E49"/>
    <w:rPr>
      <w:i/>
      <w:iCs/>
      <w:color w:val="0F4761" w:themeColor="accent1" w:themeShade="BF"/>
    </w:rPr>
  </w:style>
  <w:style w:type="character" w:styleId="IntenseReference">
    <w:name w:val="Intense Reference"/>
    <w:basedOn w:val="DefaultParagraphFont"/>
    <w:uiPriority w:val="32"/>
    <w:qFormat/>
    <w:rsid w:val="00C15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23686">
      <w:bodyDiv w:val="1"/>
      <w:marLeft w:val="0"/>
      <w:marRight w:val="0"/>
      <w:marTop w:val="0"/>
      <w:marBottom w:val="0"/>
      <w:divBdr>
        <w:top w:val="none" w:sz="0" w:space="0" w:color="auto"/>
        <w:left w:val="none" w:sz="0" w:space="0" w:color="auto"/>
        <w:bottom w:val="none" w:sz="0" w:space="0" w:color="auto"/>
        <w:right w:val="none" w:sz="0" w:space="0" w:color="auto"/>
      </w:divBdr>
    </w:div>
    <w:div w:id="1929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8731D08F3A0B14D990BF8A22235278E" ma:contentTypeVersion="15" ma:contentTypeDescription="Create a new document." ma:contentTypeScope="" ma:versionID="0d868cc1dd55821ce356b1a7a6d55c7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0fd2245-274c-419b-82df-7e7e63be2227" xmlns:ns6="67752427-12fb-4ec6-8e8a-7a8645d3aae6" targetNamespace="http://schemas.microsoft.com/office/2006/metadata/properties" ma:root="true" ma:fieldsID="f1c6f8e6d6abfbff3eb188712404f39f" ns1:_="" ns2:_="" ns3:_="" ns4:_="" ns5:_="" ns6:_="">
    <xsd:import namespace="http://schemas.microsoft.com/sharepoint/v3"/>
    <xsd:import namespace="4ffa91fb-a0ff-4ac5-b2db-65c790d184a4"/>
    <xsd:import namespace="http://schemas.microsoft.com/sharepoint.v3"/>
    <xsd:import namespace="http://schemas.microsoft.com/sharepoint/v3/fields"/>
    <xsd:import namespace="50fd2245-274c-419b-82df-7e7e63be2227"/>
    <xsd:import namespace="67752427-12fb-4ec6-8e8a-7a8645d3aa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ObjectDetectorVersions" minOccurs="0"/>
                <xsd:element ref="ns5:MediaServiceSearchProperties" minOccurs="0"/>
                <xsd:element ref="ns5:lcf76f155ced4ddcb4097134ff3c332f"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b3adea8-b183-4fc6-bb14-5aeb175a4d2d}" ma:internalName="TaxCatchAllLabel" ma:readOnly="true" ma:showField="CatchAllDataLabel" ma:web="67752427-12fb-4ec6-8e8a-7a8645d3aae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b3adea8-b183-4fc6-bb14-5aeb175a4d2d}" ma:internalName="TaxCatchAll" ma:showField="CatchAllData" ma:web="67752427-12fb-4ec6-8e8a-7a8645d3a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d2245-274c-419b-82df-7e7e63be222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52427-12fb-4ec6-8e8a-7a8645d3aae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2025-03-14T21:24:39+00:00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lcf76f155ced4ddcb4097134ff3c332f xmlns="50fd2245-274c-419b-82df-7e7e63be2227">
      <Terms xmlns="http://schemas.microsoft.com/office/infopath/2007/PartnerControls"/>
    </lcf76f155ced4ddcb4097134ff3c332f>
    <TaxCatchAll xmlns="4ffa91fb-a0ff-4ac5-b2db-65c790d184a4" xsi:nil="true"/>
  </documentManagement>
</p:properties>
</file>

<file path=customXml/itemProps1.xml><?xml version="1.0" encoding="utf-8"?>
<ds:datastoreItem xmlns:ds="http://schemas.openxmlformats.org/officeDocument/2006/customXml" ds:itemID="{BFC81F4D-586B-4E97-9749-AC02A0547F0A}">
  <ds:schemaRefs>
    <ds:schemaRef ds:uri="http://schemas.microsoft.com/sharepoint/v3/contenttype/forms"/>
  </ds:schemaRefs>
</ds:datastoreItem>
</file>

<file path=customXml/itemProps2.xml><?xml version="1.0" encoding="utf-8"?>
<ds:datastoreItem xmlns:ds="http://schemas.openxmlformats.org/officeDocument/2006/customXml" ds:itemID="{1B7EB3C5-D391-4BD0-89FE-104759B3A162}">
  <ds:schemaRefs>
    <ds:schemaRef ds:uri="Microsoft.SharePoint.Taxonomy.ContentTypeSync"/>
  </ds:schemaRefs>
</ds:datastoreItem>
</file>

<file path=customXml/itemProps3.xml><?xml version="1.0" encoding="utf-8"?>
<ds:datastoreItem xmlns:ds="http://schemas.openxmlformats.org/officeDocument/2006/customXml" ds:itemID="{72D2C77F-320A-472A-830C-D236B91C0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0fd2245-274c-419b-82df-7e7e63be2227"/>
    <ds:schemaRef ds:uri="67752427-12fb-4ec6-8e8a-7a8645d3a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6EA40-59D5-4405-862A-D7533BFD9EF4}">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50fd2245-274c-419b-82df-7e7e63be2227"/>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Alison</dc:creator>
  <cp:keywords/>
  <dc:description/>
  <cp:lastModifiedBy>Franklin, Alison</cp:lastModifiedBy>
  <cp:revision>4</cp:revision>
  <dcterms:created xsi:type="dcterms:W3CDTF">2025-10-06T18:32:00Z</dcterms:created>
  <dcterms:modified xsi:type="dcterms:W3CDTF">2025-10-06T19:39:00Z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0x01010038731D08F3A0B14D990BF8A22235278E</vt:lpwstr>
  </property>
  <property fmtid="{D5CDD505-2E9C-101B-9397-08002B2CF9AE}" pid="4" name="Document_x0020_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Document Type">
    <vt:lpwstr/>
  </property>
</Properties>
</file>