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7E3A" w14:textId="44A46B03" w:rsidR="00095424" w:rsidRDefault="00F55587" w:rsidP="00C36159">
      <w:pPr>
        <w:spacing w:after="120" w:line="240" w:lineRule="auto"/>
        <w:rPr>
          <w:sz w:val="28"/>
          <w:szCs w:val="28"/>
          <w:u w:val="single"/>
        </w:rPr>
      </w:pPr>
      <w:r w:rsidRPr="00C36159">
        <w:rPr>
          <w:b/>
          <w:bCs/>
          <w:sz w:val="28"/>
          <w:szCs w:val="28"/>
          <w:u w:val="single"/>
        </w:rPr>
        <w:t xml:space="preserve">Revised </w:t>
      </w:r>
      <w:r w:rsidR="00601B77" w:rsidRPr="00720C4D">
        <w:rPr>
          <w:b/>
          <w:bCs/>
          <w:sz w:val="28"/>
          <w:szCs w:val="28"/>
          <w:u w:val="single"/>
        </w:rPr>
        <w:t>Science Hub Record</w:t>
      </w:r>
      <w:r w:rsidR="00052A39">
        <w:rPr>
          <w:b/>
          <w:bCs/>
          <w:sz w:val="28"/>
          <w:szCs w:val="28"/>
          <w:u w:val="single"/>
        </w:rPr>
        <w:t xml:space="preserve"> </w:t>
      </w:r>
      <w:r w:rsidR="00052A39" w:rsidRPr="00052A39">
        <w:rPr>
          <w:sz w:val="28"/>
          <w:szCs w:val="28"/>
          <w:u w:val="single"/>
        </w:rPr>
        <w:t>(</w:t>
      </w:r>
      <w:r w:rsidR="00052A39">
        <w:rPr>
          <w:sz w:val="28"/>
          <w:szCs w:val="28"/>
          <w:u w:val="single"/>
        </w:rPr>
        <w:t>file names reflect</w:t>
      </w:r>
      <w:r w:rsidR="00052A39" w:rsidRPr="00052A39">
        <w:rPr>
          <w:sz w:val="28"/>
          <w:szCs w:val="28"/>
          <w:u w:val="single"/>
        </w:rPr>
        <w:t xml:space="preserve"> new table and figure numbers)</w:t>
      </w:r>
    </w:p>
    <w:p w14:paraId="4272C2C1" w14:textId="163D4A12" w:rsidR="00C36159" w:rsidRDefault="00C36159">
      <w:r w:rsidRPr="00C36159">
        <w:t>12/2/2025</w:t>
      </w:r>
    </w:p>
    <w:p w14:paraId="63786D3A" w14:textId="77777777" w:rsidR="00C36159" w:rsidRPr="00C36159" w:rsidRDefault="00C36159">
      <w:pPr>
        <w:rPr>
          <w:sz w:val="16"/>
          <w:szCs w:val="16"/>
        </w:rPr>
      </w:pPr>
    </w:p>
    <w:p w14:paraId="2D06CAB3" w14:textId="06A0101E" w:rsidR="001D6825" w:rsidRPr="00601B77" w:rsidRDefault="001D682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Main Paper</w:t>
      </w:r>
    </w:p>
    <w:p w14:paraId="62642D30" w14:textId="7C10AB3E" w:rsidR="00601B77" w:rsidRDefault="00146733">
      <w:r>
        <w:rPr>
          <w:b/>
          <w:bCs/>
        </w:rPr>
        <w:t xml:space="preserve">☑ </w:t>
      </w:r>
      <w:r w:rsidR="00601B77" w:rsidRPr="00601B77">
        <w:rPr>
          <w:b/>
          <w:bCs/>
        </w:rPr>
        <w:t>Table 1</w:t>
      </w:r>
      <w:r w:rsidR="00601B77">
        <w:t xml:space="preserve"> (exposure data). </w:t>
      </w:r>
      <w:r w:rsidR="00601B77" w:rsidRPr="00601B77">
        <w:rPr>
          <w:u w:val="single"/>
        </w:rPr>
        <w:t>Complete</w:t>
      </w:r>
      <w:r w:rsidR="00601B77">
        <w:t xml:space="preserve"> – separate file “</w:t>
      </w:r>
      <w:r w:rsidR="00A73500" w:rsidRPr="00265668">
        <w:rPr>
          <w:b/>
          <w:bCs/>
          <w:color w:val="7030A0"/>
        </w:rPr>
        <w:t>1_</w:t>
      </w:r>
      <w:r w:rsidR="00601B77" w:rsidRPr="00265668">
        <w:rPr>
          <w:b/>
          <w:bCs/>
          <w:color w:val="7030A0"/>
        </w:rPr>
        <w:t>Table 1 VOCs detailed exposure data.xlsx</w:t>
      </w:r>
      <w:r w:rsidR="00601B77">
        <w:t>”</w:t>
      </w:r>
    </w:p>
    <w:p w14:paraId="36116719" w14:textId="47EE9598" w:rsidR="00052A39" w:rsidRDefault="006B5C3A">
      <w:r>
        <w:rPr>
          <w:b/>
          <w:bCs/>
        </w:rPr>
        <w:t>☑</w:t>
      </w:r>
      <w:r w:rsidR="00265668">
        <w:rPr>
          <w:b/>
          <w:bCs/>
        </w:rPr>
        <w:t xml:space="preserve"> </w:t>
      </w:r>
      <w:r w:rsidR="00601B77" w:rsidRPr="00601B77">
        <w:rPr>
          <w:b/>
          <w:bCs/>
        </w:rPr>
        <w:t>Table 2</w:t>
      </w:r>
      <w:r w:rsidR="00601B77">
        <w:t xml:space="preserve"> (most sensitive BPACs). </w:t>
      </w:r>
      <w:r w:rsidR="00601B77" w:rsidRPr="00601B77">
        <w:rPr>
          <w:u w:val="single"/>
        </w:rPr>
        <w:t>Complete</w:t>
      </w:r>
      <w:r w:rsidR="00601B77">
        <w:t xml:space="preserve"> – </w:t>
      </w:r>
      <w:r w:rsidR="00F55587">
        <w:t xml:space="preserve">Exposure concentration </w:t>
      </w:r>
      <w:proofErr w:type="spellStart"/>
      <w:r w:rsidR="00F55587">
        <w:t>Reactome</w:t>
      </w:r>
      <w:proofErr w:type="spellEnd"/>
      <w:r w:rsidR="00F55587">
        <w:t xml:space="preserve"> BPAC </w:t>
      </w:r>
      <w:r w:rsidR="00601B77">
        <w:t xml:space="preserve">data found in </w:t>
      </w:r>
      <w:r w:rsidR="00DA3E51">
        <w:t>tab “</w:t>
      </w:r>
      <w:r w:rsidR="00DA3E51" w:rsidRPr="006D7D32">
        <w:rPr>
          <w:u w:val="single"/>
        </w:rPr>
        <w:t xml:space="preserve">ST8 </w:t>
      </w:r>
      <w:r w:rsidR="00627537" w:rsidRPr="006D7D32">
        <w:rPr>
          <w:u w:val="single"/>
        </w:rPr>
        <w:t xml:space="preserve">exp conc </w:t>
      </w:r>
      <w:r w:rsidR="00DA3E51" w:rsidRPr="006D7D32">
        <w:rPr>
          <w:u w:val="single"/>
        </w:rPr>
        <w:t>BMD</w:t>
      </w:r>
      <w:r w:rsidR="00DA3E51">
        <w:t xml:space="preserve">” </w:t>
      </w:r>
      <w:r w:rsidR="00601B77">
        <w:t>of “</w:t>
      </w:r>
      <w:r w:rsidR="00083732" w:rsidRPr="00265668">
        <w:rPr>
          <w:b/>
          <w:bCs/>
          <w:color w:val="7030A0"/>
        </w:rPr>
        <w:t>5_</w:t>
      </w:r>
      <w:r w:rsidR="00601B77" w:rsidRPr="00265668">
        <w:rPr>
          <w:b/>
          <w:bCs/>
          <w:color w:val="7030A0"/>
        </w:rPr>
        <w:t>Supp</w:t>
      </w:r>
      <w:r w:rsidR="00627537">
        <w:rPr>
          <w:b/>
          <w:bCs/>
          <w:color w:val="7030A0"/>
        </w:rPr>
        <w:t>lemental</w:t>
      </w:r>
      <w:r w:rsidR="00601B77" w:rsidRPr="00265668">
        <w:rPr>
          <w:b/>
          <w:bCs/>
          <w:color w:val="7030A0"/>
        </w:rPr>
        <w:t xml:space="preserve"> Tables S</w:t>
      </w:r>
      <w:r w:rsidR="00F34344">
        <w:rPr>
          <w:b/>
          <w:bCs/>
          <w:color w:val="7030A0"/>
        </w:rPr>
        <w:t>3</w:t>
      </w:r>
      <w:r w:rsidR="00601B77" w:rsidRPr="00265668">
        <w:rPr>
          <w:b/>
          <w:bCs/>
          <w:color w:val="7030A0"/>
        </w:rPr>
        <w:t>-S</w:t>
      </w:r>
      <w:r w:rsidR="00F34344">
        <w:rPr>
          <w:b/>
          <w:bCs/>
          <w:color w:val="7030A0"/>
        </w:rPr>
        <w:t>6</w:t>
      </w:r>
      <w:r w:rsidR="00601B77" w:rsidRPr="00265668">
        <w:rPr>
          <w:b/>
          <w:bCs/>
          <w:color w:val="7030A0"/>
        </w:rPr>
        <w:t xml:space="preserve"> S</w:t>
      </w:r>
      <w:r w:rsidR="00F34344">
        <w:rPr>
          <w:b/>
          <w:bCs/>
          <w:color w:val="7030A0"/>
        </w:rPr>
        <w:t>8</w:t>
      </w:r>
      <w:r w:rsidR="00627537">
        <w:rPr>
          <w:b/>
          <w:bCs/>
          <w:color w:val="7030A0"/>
        </w:rPr>
        <w:t xml:space="preserve"> Table </w:t>
      </w:r>
      <w:proofErr w:type="gramStart"/>
      <w:r w:rsidR="00627537">
        <w:rPr>
          <w:b/>
          <w:bCs/>
          <w:color w:val="7030A0"/>
        </w:rPr>
        <w:t>2.xslx</w:t>
      </w:r>
      <w:proofErr w:type="gramEnd"/>
      <w:r w:rsidR="00601B77">
        <w:t>”</w:t>
      </w:r>
      <w:r w:rsidR="00F55587">
        <w:t xml:space="preserve">. </w:t>
      </w:r>
      <w:r>
        <w:t xml:space="preserve">Predicted </w:t>
      </w:r>
      <w:r w:rsidR="00627537">
        <w:t>internal concentration BPAC data found in tab “</w:t>
      </w:r>
      <w:r w:rsidR="00627537" w:rsidRPr="006D7D32">
        <w:rPr>
          <w:u w:val="single"/>
        </w:rPr>
        <w:t>Table 2 Fig 5 internal BMD</w:t>
      </w:r>
      <w:r w:rsidR="005B0252">
        <w:t>”</w:t>
      </w:r>
      <w:r w:rsidR="00627537">
        <w:t xml:space="preserve"> of the same file.</w:t>
      </w:r>
    </w:p>
    <w:p w14:paraId="745B1D7D" w14:textId="77777777" w:rsidR="008E497A" w:rsidRPr="008E497A" w:rsidRDefault="008E497A">
      <w:pPr>
        <w:rPr>
          <w:b/>
          <w:bCs/>
          <w:noProof/>
          <w:color w:val="FF0000"/>
          <w:sz w:val="16"/>
          <w:szCs w:val="16"/>
        </w:rPr>
      </w:pPr>
    </w:p>
    <w:p w14:paraId="63BE6439" w14:textId="394106E1" w:rsidR="00601B77" w:rsidRDefault="00146733">
      <w:r>
        <w:rPr>
          <w:b/>
          <w:bCs/>
        </w:rPr>
        <w:t xml:space="preserve">☑ </w:t>
      </w:r>
      <w:r w:rsidR="00601B77" w:rsidRPr="00601B77">
        <w:rPr>
          <w:b/>
          <w:bCs/>
        </w:rPr>
        <w:t>Figure 1</w:t>
      </w:r>
      <w:r w:rsidR="00601B77">
        <w:t xml:space="preserve"> (experimental design). </w:t>
      </w:r>
      <w:r w:rsidR="00601B77" w:rsidRPr="00601B77">
        <w:rPr>
          <w:u w:val="single"/>
        </w:rPr>
        <w:t>Complete</w:t>
      </w:r>
      <w:r w:rsidR="00601B77">
        <w:t xml:space="preserve"> – No data, no file.</w:t>
      </w:r>
    </w:p>
    <w:p w14:paraId="5C4A8FCE" w14:textId="402F0FEC" w:rsidR="00554E3F" w:rsidRPr="001D6825" w:rsidRDefault="001D6825">
      <w:r>
        <w:rPr>
          <w:b/>
          <w:bCs/>
        </w:rPr>
        <w:t xml:space="preserve">☑ </w:t>
      </w:r>
      <w:r w:rsidR="00601B77" w:rsidRPr="00601B77">
        <w:rPr>
          <w:b/>
          <w:bCs/>
        </w:rPr>
        <w:t>Figure 2</w:t>
      </w:r>
      <w:r w:rsidR="00601B77">
        <w:t xml:space="preserve"> </w:t>
      </w:r>
      <w:r w:rsidR="00554E3F">
        <w:t>(PCA in vivo in vitro)</w:t>
      </w:r>
      <w:r>
        <w:t xml:space="preserve">. </w:t>
      </w:r>
      <w:r w:rsidRPr="00601B77">
        <w:rPr>
          <w:u w:val="single"/>
        </w:rPr>
        <w:t>Complete</w:t>
      </w:r>
      <w:r>
        <w:t xml:space="preserve"> </w:t>
      </w:r>
      <w:r w:rsidRPr="001D6825">
        <w:t xml:space="preserve">– </w:t>
      </w:r>
      <w:r w:rsidRPr="00265668">
        <w:t>Raw data in</w:t>
      </w:r>
      <w:r w:rsidRPr="00E213F8">
        <w:rPr>
          <w:b/>
          <w:bCs/>
          <w:color w:val="7030A0"/>
        </w:rPr>
        <w:t xml:space="preserve"> “</w:t>
      </w:r>
      <w:r w:rsidR="00083732">
        <w:rPr>
          <w:b/>
          <w:bCs/>
          <w:color w:val="7030A0"/>
        </w:rPr>
        <w:t>6_</w:t>
      </w:r>
      <w:r w:rsidRPr="00E213F8">
        <w:rPr>
          <w:b/>
          <w:bCs/>
          <w:color w:val="7030A0"/>
        </w:rPr>
        <w:t xml:space="preserve">SciHub_InVitro_GEX.xslx” </w:t>
      </w:r>
      <w:r w:rsidRPr="00A0623D">
        <w:t>and</w:t>
      </w:r>
      <w:r w:rsidRPr="00E213F8">
        <w:rPr>
          <w:b/>
          <w:bCs/>
          <w:color w:val="7030A0"/>
        </w:rPr>
        <w:t xml:space="preserve"> “</w:t>
      </w:r>
      <w:r w:rsidR="00083732">
        <w:rPr>
          <w:b/>
          <w:bCs/>
          <w:color w:val="7030A0"/>
        </w:rPr>
        <w:t>7_</w:t>
      </w:r>
      <w:r w:rsidRPr="00E213F8">
        <w:rPr>
          <w:b/>
          <w:bCs/>
          <w:color w:val="7030A0"/>
        </w:rPr>
        <w:t>SciHub_InVivo_GEX.xslx”</w:t>
      </w:r>
    </w:p>
    <w:p w14:paraId="29B3DDA5" w14:textId="7B3A3929" w:rsidR="00601B77" w:rsidRDefault="001D6825">
      <w:pPr>
        <w:rPr>
          <w:color w:val="FF0000"/>
        </w:rPr>
      </w:pPr>
      <w:r>
        <w:rPr>
          <w:b/>
          <w:bCs/>
        </w:rPr>
        <w:t xml:space="preserve">☑ </w:t>
      </w:r>
      <w:r w:rsidR="00554E3F" w:rsidRPr="00554E3F">
        <w:rPr>
          <w:b/>
          <w:bCs/>
        </w:rPr>
        <w:t>Figure 3</w:t>
      </w:r>
      <w:r w:rsidR="00554E3F">
        <w:t xml:space="preserve"> </w:t>
      </w:r>
      <w:r w:rsidR="00601B77">
        <w:t>(</w:t>
      </w:r>
      <w:r w:rsidR="00554E3F">
        <w:t>Gene concentration response plots, Euler plots</w:t>
      </w:r>
      <w:r w:rsidR="00601B77">
        <w:t xml:space="preserve">). </w:t>
      </w:r>
      <w:r w:rsidRPr="00601B77">
        <w:rPr>
          <w:u w:val="single"/>
        </w:rPr>
        <w:t>Complete</w:t>
      </w:r>
      <w:r>
        <w:t xml:space="preserve"> – </w:t>
      </w:r>
      <w:r w:rsidR="00083732" w:rsidRPr="00265668">
        <w:t>Raw data in</w:t>
      </w:r>
      <w:r w:rsidR="00083732" w:rsidRPr="00E213F8">
        <w:rPr>
          <w:b/>
          <w:bCs/>
          <w:color w:val="7030A0"/>
        </w:rPr>
        <w:t xml:space="preserve"> 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083732" w:rsidRPr="00A0623D">
        <w:t>and</w:t>
      </w:r>
      <w:r w:rsidR="00083732" w:rsidRPr="00E213F8">
        <w:rPr>
          <w:b/>
          <w:bCs/>
          <w:color w:val="7030A0"/>
        </w:rPr>
        <w:t xml:space="preserve"> 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</w:p>
    <w:p w14:paraId="6A650298" w14:textId="61FF8135" w:rsidR="00554E3F" w:rsidRDefault="001D6825">
      <w:r>
        <w:rPr>
          <w:b/>
          <w:bCs/>
        </w:rPr>
        <w:t xml:space="preserve">☑ </w:t>
      </w:r>
      <w:r w:rsidR="00554E3F" w:rsidRPr="00554E3F">
        <w:rPr>
          <w:b/>
          <w:bCs/>
          <w:color w:val="000000" w:themeColor="text1"/>
        </w:rPr>
        <w:t>Figure 4</w:t>
      </w:r>
      <w:r w:rsidR="00554E3F" w:rsidRPr="00554E3F">
        <w:rPr>
          <w:color w:val="000000" w:themeColor="text1"/>
        </w:rPr>
        <w:t xml:space="preserve"> (</w:t>
      </w:r>
      <w:proofErr w:type="spellStart"/>
      <w:r w:rsidR="00554E3F" w:rsidRPr="00554E3F">
        <w:rPr>
          <w:color w:val="000000" w:themeColor="text1"/>
        </w:rPr>
        <w:t>Reactome</w:t>
      </w:r>
      <w:proofErr w:type="spellEnd"/>
      <w:r w:rsidR="00554E3F" w:rsidRPr="00554E3F">
        <w:rPr>
          <w:color w:val="000000" w:themeColor="text1"/>
        </w:rPr>
        <w:t xml:space="preserve"> </w:t>
      </w:r>
      <w:r w:rsidR="00554E3F">
        <w:t xml:space="preserve">pathways accumulation plots). </w:t>
      </w:r>
      <w:r w:rsidRPr="00601B77">
        <w:rPr>
          <w:u w:val="single"/>
        </w:rPr>
        <w:t>Complete</w:t>
      </w:r>
      <w:r>
        <w:t xml:space="preserve"> – </w:t>
      </w:r>
      <w:r w:rsidR="00083732" w:rsidRPr="00265668">
        <w:t xml:space="preserve">Raw data </w:t>
      </w:r>
      <w:r w:rsidR="005B0252">
        <w:t>derived from</w:t>
      </w:r>
      <w:r w:rsidR="00083732" w:rsidRPr="00E213F8">
        <w:rPr>
          <w:b/>
          <w:bCs/>
          <w:color w:val="7030A0"/>
        </w:rPr>
        <w:t xml:space="preserve"> 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083732" w:rsidRPr="00A0623D">
        <w:t>and</w:t>
      </w:r>
      <w:r w:rsidR="00083732" w:rsidRPr="00E213F8">
        <w:rPr>
          <w:b/>
          <w:bCs/>
          <w:color w:val="7030A0"/>
        </w:rPr>
        <w:t xml:space="preserve"> 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  <w:r>
        <w:t xml:space="preserve"> </w:t>
      </w:r>
    </w:p>
    <w:p w14:paraId="497D724C" w14:textId="0C3DD268" w:rsidR="00706267" w:rsidRPr="005B0252" w:rsidRDefault="005B0252" w:rsidP="005B0252">
      <w:pPr>
        <w:keepNext/>
      </w:pPr>
      <w:r>
        <w:rPr>
          <w:b/>
          <w:bCs/>
        </w:rPr>
        <w:t>☑</w:t>
      </w:r>
      <w:r w:rsidR="001D6825">
        <w:rPr>
          <w:b/>
          <w:bCs/>
        </w:rPr>
        <w:t xml:space="preserve"> </w:t>
      </w:r>
      <w:r w:rsidR="00554E3F" w:rsidRPr="0075242A">
        <w:rPr>
          <w:b/>
          <w:bCs/>
        </w:rPr>
        <w:t>Figure 5</w:t>
      </w:r>
      <w:r w:rsidR="00554E3F">
        <w:t xml:space="preserve"> (</w:t>
      </w:r>
      <w:r w:rsidR="00265668">
        <w:t xml:space="preserve">Compare </w:t>
      </w:r>
      <w:proofErr w:type="spellStart"/>
      <w:r w:rsidR="00265668">
        <w:t>Reactome</w:t>
      </w:r>
      <w:proofErr w:type="spellEnd"/>
      <w:r w:rsidR="00265668">
        <w:t xml:space="preserve"> BMD Median accumulation plots using Exp Conc or Internal Dose or </w:t>
      </w:r>
      <w:proofErr w:type="spellStart"/>
      <w:r w:rsidR="00265668">
        <w:t>CxT</w:t>
      </w:r>
      <w:proofErr w:type="spellEnd"/>
      <w:r w:rsidR="00554E3F">
        <w:t xml:space="preserve">). </w:t>
      </w:r>
      <w:r w:rsidR="00265668" w:rsidRPr="00601B77">
        <w:rPr>
          <w:u w:val="single"/>
        </w:rPr>
        <w:t>Complete</w:t>
      </w:r>
      <w:r w:rsidR="00265668">
        <w:t xml:space="preserve"> </w:t>
      </w:r>
      <w:r w:rsidR="001D6825">
        <w:t xml:space="preserve">– </w:t>
      </w:r>
      <w:r w:rsidR="00265668">
        <w:t>Exposure concentration raw data in</w:t>
      </w:r>
      <w:r w:rsidR="00083732" w:rsidRPr="00E213F8">
        <w:rPr>
          <w:b/>
          <w:bCs/>
          <w:color w:val="7030A0"/>
        </w:rPr>
        <w:t xml:space="preserve"> </w:t>
      </w:r>
      <w:r w:rsidR="00D94E80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083732" w:rsidRPr="00A0623D">
        <w:t>and</w:t>
      </w:r>
      <w:r w:rsidR="00083732" w:rsidRPr="00E213F8">
        <w:rPr>
          <w:b/>
          <w:bCs/>
          <w:color w:val="7030A0"/>
        </w:rPr>
        <w:t xml:space="preserve"> 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</w:t>
      </w:r>
      <w:r w:rsidR="00083732" w:rsidRPr="005B0252">
        <w:rPr>
          <w:b/>
          <w:bCs/>
          <w:color w:val="7030A0"/>
        </w:rPr>
        <w:t>”</w:t>
      </w:r>
      <w:r w:rsidRPr="005B0252">
        <w:t>. Top 10</w:t>
      </w:r>
      <w:r w:rsidRPr="005B0252">
        <w:rPr>
          <w:b/>
          <w:bCs/>
        </w:rPr>
        <w:t xml:space="preserve"> </w:t>
      </w:r>
      <w:r>
        <w:t xml:space="preserve">exposure concentration </w:t>
      </w:r>
      <w:proofErr w:type="spellStart"/>
      <w:r>
        <w:t>Reactome</w:t>
      </w:r>
      <w:proofErr w:type="spellEnd"/>
      <w:r>
        <w:t xml:space="preserve"> BPAC data found in tab “</w:t>
      </w:r>
      <w:r w:rsidRPr="006D7D32">
        <w:rPr>
          <w:u w:val="single"/>
        </w:rPr>
        <w:t>ST8 exp conc BMD</w:t>
      </w:r>
      <w:r>
        <w:t>” of “</w:t>
      </w:r>
      <w:r w:rsidRPr="00265668">
        <w:rPr>
          <w:b/>
          <w:bCs/>
          <w:color w:val="7030A0"/>
        </w:rPr>
        <w:t>5_Supp</w:t>
      </w:r>
      <w:r>
        <w:rPr>
          <w:b/>
          <w:bCs/>
          <w:color w:val="7030A0"/>
        </w:rPr>
        <w:t>lemental</w:t>
      </w:r>
      <w:r w:rsidRPr="00265668">
        <w:rPr>
          <w:b/>
          <w:bCs/>
          <w:color w:val="7030A0"/>
        </w:rPr>
        <w:t xml:space="preserve"> Tables S</w:t>
      </w:r>
      <w:r>
        <w:rPr>
          <w:b/>
          <w:bCs/>
          <w:color w:val="7030A0"/>
        </w:rPr>
        <w:t>3</w:t>
      </w:r>
      <w:r w:rsidRPr="00265668">
        <w:rPr>
          <w:b/>
          <w:bCs/>
          <w:color w:val="7030A0"/>
        </w:rPr>
        <w:t>-S</w:t>
      </w:r>
      <w:r>
        <w:rPr>
          <w:b/>
          <w:bCs/>
          <w:color w:val="7030A0"/>
        </w:rPr>
        <w:t>6</w:t>
      </w:r>
      <w:r w:rsidRPr="00265668">
        <w:rPr>
          <w:b/>
          <w:bCs/>
          <w:color w:val="7030A0"/>
        </w:rPr>
        <w:t xml:space="preserve"> S</w:t>
      </w:r>
      <w:r>
        <w:rPr>
          <w:b/>
          <w:bCs/>
          <w:color w:val="7030A0"/>
        </w:rPr>
        <w:t xml:space="preserve">8 Table </w:t>
      </w:r>
      <w:proofErr w:type="gramStart"/>
      <w:r>
        <w:rPr>
          <w:b/>
          <w:bCs/>
          <w:color w:val="7030A0"/>
        </w:rPr>
        <w:t>2.xslx</w:t>
      </w:r>
      <w:proofErr w:type="gramEnd"/>
      <w:r>
        <w:t xml:space="preserve">”. </w:t>
      </w:r>
      <w:r w:rsidRPr="005B0252">
        <w:t>Top 10 predicted internal concentration BPAC data found in tab “</w:t>
      </w:r>
      <w:r w:rsidRPr="006D7D32">
        <w:rPr>
          <w:u w:val="single"/>
        </w:rPr>
        <w:t>Table 2 Fig 5 internal BMD</w:t>
      </w:r>
      <w:r>
        <w:t>”</w:t>
      </w:r>
      <w:r w:rsidRPr="005B0252">
        <w:t xml:space="preserve"> of the</w:t>
      </w:r>
      <w:r>
        <w:t xml:space="preserve"> same file.</w:t>
      </w:r>
    </w:p>
    <w:p w14:paraId="68FC2B75" w14:textId="77777777" w:rsidR="00706267" w:rsidRDefault="00706267">
      <w:pPr>
        <w:rPr>
          <w:sz w:val="28"/>
          <w:szCs w:val="28"/>
          <w:u w:val="single"/>
        </w:rPr>
      </w:pPr>
    </w:p>
    <w:p w14:paraId="6F672A6E" w14:textId="6C969C6E" w:rsidR="00601B77" w:rsidRDefault="001D682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Supplemental Files</w:t>
      </w:r>
    </w:p>
    <w:p w14:paraId="18586F2E" w14:textId="1AC7DADE" w:rsidR="00A25A0B" w:rsidRPr="00A25A0B" w:rsidRDefault="00A25A0B" w:rsidP="00A25A0B">
      <w:pPr>
        <w:spacing w:after="0" w:line="240" w:lineRule="auto"/>
        <w:rPr>
          <w:u w:val="single"/>
        </w:rPr>
      </w:pPr>
      <w:r w:rsidRPr="00A25A0B">
        <w:rPr>
          <w:u w:val="single"/>
        </w:rPr>
        <w:t>Word: Supplemental Methods Figures S1-S16 Tables S1-S2 S7 R2.docx</w:t>
      </w:r>
    </w:p>
    <w:p w14:paraId="095C3DAD" w14:textId="76219A71" w:rsidR="00A25A0B" w:rsidRPr="00A25A0B" w:rsidRDefault="00A25A0B">
      <w:pPr>
        <w:rPr>
          <w:u w:val="single"/>
        </w:rPr>
      </w:pPr>
      <w:r w:rsidRPr="00A25A0B">
        <w:rPr>
          <w:u w:val="single"/>
        </w:rPr>
        <w:t>Excel: Supplemental Tables S3-S6 S</w:t>
      </w:r>
      <w:proofErr w:type="gramStart"/>
      <w:r w:rsidRPr="00A25A0B">
        <w:rPr>
          <w:u w:val="single"/>
        </w:rPr>
        <w:t>8</w:t>
      </w:r>
      <w:r w:rsidR="00C36159">
        <w:rPr>
          <w:u w:val="single"/>
        </w:rPr>
        <w:t>.xslx</w:t>
      </w:r>
      <w:proofErr w:type="gramEnd"/>
    </w:p>
    <w:p w14:paraId="581DFE47" w14:textId="14F930E7" w:rsidR="00A0623D" w:rsidRDefault="00A0623D">
      <w:pPr>
        <w:rPr>
          <w:b/>
          <w:bCs/>
        </w:rPr>
      </w:pPr>
      <w:r>
        <w:rPr>
          <w:b/>
          <w:bCs/>
        </w:rPr>
        <w:t xml:space="preserve">☑ </w:t>
      </w:r>
      <w:r w:rsidRPr="00601B77">
        <w:rPr>
          <w:b/>
          <w:bCs/>
        </w:rPr>
        <w:t xml:space="preserve">Supplemental Table </w:t>
      </w:r>
      <w:r w:rsidR="00052A39">
        <w:rPr>
          <w:b/>
          <w:bCs/>
        </w:rPr>
        <w:t>S</w:t>
      </w:r>
      <w:r>
        <w:rPr>
          <w:b/>
          <w:bCs/>
        </w:rPr>
        <w:t>1</w:t>
      </w:r>
      <w:r>
        <w:t xml:space="preserve"> (</w:t>
      </w:r>
      <w:r w:rsidRPr="00A0623D">
        <w:t>In vitro exposure parameters</w:t>
      </w:r>
      <w:r>
        <w:t>) – parameters are cited from literature or calculated from study data (</w:t>
      </w:r>
      <w:r w:rsidRPr="00A0623D">
        <w:t>Speen et al.</w:t>
      </w:r>
      <w:r>
        <w:t xml:space="preserve">, </w:t>
      </w:r>
      <w:r w:rsidRPr="00A0623D">
        <w:t>2022)</w:t>
      </w:r>
      <w:r>
        <w:t>.</w:t>
      </w:r>
    </w:p>
    <w:p w14:paraId="47D7924C" w14:textId="78274118" w:rsidR="00A0623D" w:rsidRDefault="00A0623D">
      <w:pPr>
        <w:rPr>
          <w:b/>
          <w:bCs/>
        </w:rPr>
      </w:pPr>
      <w:r>
        <w:rPr>
          <w:b/>
          <w:bCs/>
        </w:rPr>
        <w:t xml:space="preserve">☑ </w:t>
      </w:r>
      <w:r w:rsidRPr="00601B77">
        <w:rPr>
          <w:b/>
          <w:bCs/>
        </w:rPr>
        <w:t xml:space="preserve">Supplemental Table </w:t>
      </w:r>
      <w:r w:rsidR="00052A39">
        <w:rPr>
          <w:b/>
          <w:bCs/>
        </w:rPr>
        <w:t>S</w:t>
      </w:r>
      <w:r>
        <w:rPr>
          <w:b/>
          <w:bCs/>
        </w:rPr>
        <w:t xml:space="preserve">2a, </w:t>
      </w:r>
      <w:r w:rsidR="00052A39">
        <w:rPr>
          <w:b/>
          <w:bCs/>
        </w:rPr>
        <w:t>S</w:t>
      </w:r>
      <w:r>
        <w:rPr>
          <w:b/>
          <w:bCs/>
        </w:rPr>
        <w:t>2b</w:t>
      </w:r>
      <w:r>
        <w:t xml:space="preserve"> (</w:t>
      </w:r>
      <w:proofErr w:type="spellStart"/>
      <w:r w:rsidRPr="00A0623D">
        <w:t>httk</w:t>
      </w:r>
      <w:proofErr w:type="spellEnd"/>
      <w:r w:rsidRPr="00A0623D">
        <w:t xml:space="preserve"> inhalation model input</w:t>
      </w:r>
      <w:r>
        <w:t>) – parameters are cited from literature or calculated from study data (current study - Jackson</w:t>
      </w:r>
      <w:r w:rsidRPr="00A0623D">
        <w:t xml:space="preserve"> et al.</w:t>
      </w:r>
      <w:r>
        <w:t xml:space="preserve">, </w:t>
      </w:r>
      <w:r w:rsidRPr="00A0623D">
        <w:t>202</w:t>
      </w:r>
      <w:r>
        <w:t>5</w:t>
      </w:r>
      <w:r w:rsidRPr="00A0623D">
        <w:t>)</w:t>
      </w:r>
      <w:r>
        <w:t>.</w:t>
      </w:r>
    </w:p>
    <w:p w14:paraId="4D69C09F" w14:textId="18008C33" w:rsidR="00601B77" w:rsidRDefault="00146733">
      <w:r>
        <w:rPr>
          <w:b/>
          <w:bCs/>
        </w:rPr>
        <w:lastRenderedPageBreak/>
        <w:t xml:space="preserve">☑ </w:t>
      </w:r>
      <w:r w:rsidR="00601B77" w:rsidRPr="00601B77">
        <w:rPr>
          <w:b/>
          <w:bCs/>
        </w:rPr>
        <w:t xml:space="preserve">Supplemental Table </w:t>
      </w:r>
      <w:r w:rsidR="00052A39">
        <w:rPr>
          <w:b/>
          <w:bCs/>
        </w:rPr>
        <w:t>S</w:t>
      </w:r>
      <w:r w:rsidR="00047318">
        <w:rPr>
          <w:b/>
          <w:bCs/>
        </w:rPr>
        <w:t>3</w:t>
      </w:r>
      <w:r w:rsidR="00601B77">
        <w:t xml:space="preserve"> (plethysmography data). </w:t>
      </w:r>
      <w:r w:rsidR="00601B77" w:rsidRPr="00601B77">
        <w:rPr>
          <w:u w:val="single"/>
        </w:rPr>
        <w:t>Complete</w:t>
      </w:r>
      <w:r w:rsidR="00601B77">
        <w:t xml:space="preserve"> – separate file “</w:t>
      </w:r>
      <w:r w:rsidR="00E213F8" w:rsidRPr="00A0623D">
        <w:rPr>
          <w:b/>
          <w:bCs/>
          <w:color w:val="7030A0"/>
        </w:rPr>
        <w:t>2_</w:t>
      </w:r>
      <w:r w:rsidR="00601B77" w:rsidRPr="00A0623D">
        <w:rPr>
          <w:b/>
          <w:bCs/>
          <w:color w:val="7030A0"/>
        </w:rPr>
        <w:t>Supp Fig S</w:t>
      </w:r>
      <w:r w:rsidR="00A0623D">
        <w:rPr>
          <w:b/>
          <w:bCs/>
          <w:color w:val="7030A0"/>
        </w:rPr>
        <w:t>7</w:t>
      </w:r>
      <w:r w:rsidR="00601B77" w:rsidRPr="00A0623D">
        <w:rPr>
          <w:b/>
          <w:bCs/>
          <w:color w:val="7030A0"/>
        </w:rPr>
        <w:t xml:space="preserve"> Table S</w:t>
      </w:r>
      <w:r w:rsidR="00A0623D">
        <w:rPr>
          <w:b/>
          <w:bCs/>
          <w:color w:val="7030A0"/>
        </w:rPr>
        <w:t>3</w:t>
      </w:r>
      <w:r w:rsidR="00601B77" w:rsidRPr="00A0623D">
        <w:rPr>
          <w:b/>
          <w:bCs/>
          <w:color w:val="7030A0"/>
        </w:rPr>
        <w:t xml:space="preserve"> detailed </w:t>
      </w:r>
      <w:proofErr w:type="spellStart"/>
      <w:proofErr w:type="gramStart"/>
      <w:r w:rsidR="00601B77" w:rsidRPr="00A0623D">
        <w:rPr>
          <w:b/>
          <w:bCs/>
          <w:color w:val="7030A0"/>
        </w:rPr>
        <w:t>plethysmography.xslx</w:t>
      </w:r>
      <w:proofErr w:type="spellEnd"/>
      <w:proofErr w:type="gramEnd"/>
      <w:r w:rsidR="00601B77">
        <w:t>” and summarized in tab 1</w:t>
      </w:r>
      <w:r w:rsidR="00DA3E51">
        <w:t xml:space="preserve"> (“ST3 plethysmography”)</w:t>
      </w:r>
      <w:r w:rsidR="00601B77">
        <w:t xml:space="preserve"> of “</w:t>
      </w:r>
      <w:r w:rsidR="005B0252" w:rsidRPr="00265668">
        <w:rPr>
          <w:b/>
          <w:bCs/>
          <w:color w:val="7030A0"/>
        </w:rPr>
        <w:t>5_Supp</w:t>
      </w:r>
      <w:r w:rsidR="005B0252">
        <w:rPr>
          <w:b/>
          <w:bCs/>
          <w:color w:val="7030A0"/>
        </w:rPr>
        <w:t>lemental</w:t>
      </w:r>
      <w:r w:rsidR="005B0252" w:rsidRPr="00265668">
        <w:rPr>
          <w:b/>
          <w:bCs/>
          <w:color w:val="7030A0"/>
        </w:rPr>
        <w:t xml:space="preserve"> Tables S</w:t>
      </w:r>
      <w:r w:rsidR="005B0252">
        <w:rPr>
          <w:b/>
          <w:bCs/>
          <w:color w:val="7030A0"/>
        </w:rPr>
        <w:t>3</w:t>
      </w:r>
      <w:r w:rsidR="005B0252" w:rsidRPr="00265668">
        <w:rPr>
          <w:b/>
          <w:bCs/>
          <w:color w:val="7030A0"/>
        </w:rPr>
        <w:t>-S</w:t>
      </w:r>
      <w:r w:rsidR="005B0252">
        <w:rPr>
          <w:b/>
          <w:bCs/>
          <w:color w:val="7030A0"/>
        </w:rPr>
        <w:t>6</w:t>
      </w:r>
      <w:r w:rsidR="005B0252" w:rsidRPr="00265668">
        <w:rPr>
          <w:b/>
          <w:bCs/>
          <w:color w:val="7030A0"/>
        </w:rPr>
        <w:t xml:space="preserve"> S</w:t>
      </w:r>
      <w:r w:rsidR="005B0252">
        <w:rPr>
          <w:b/>
          <w:bCs/>
          <w:color w:val="7030A0"/>
        </w:rPr>
        <w:t>8 Table 2.xslx</w:t>
      </w:r>
      <w:r w:rsidR="00601B77">
        <w:t>”</w:t>
      </w:r>
    </w:p>
    <w:p w14:paraId="751AA6E5" w14:textId="2E5E4D17" w:rsidR="00601B77" w:rsidRDefault="00146733" w:rsidP="00601B77">
      <w:r>
        <w:rPr>
          <w:b/>
          <w:bCs/>
        </w:rPr>
        <w:t xml:space="preserve">☑ </w:t>
      </w:r>
      <w:r w:rsidR="00601B77" w:rsidRPr="00E655DC">
        <w:rPr>
          <w:b/>
          <w:bCs/>
        </w:rPr>
        <w:t xml:space="preserve">Supplemental Table </w:t>
      </w:r>
      <w:r w:rsidR="00052A39">
        <w:rPr>
          <w:b/>
          <w:bCs/>
        </w:rPr>
        <w:t>S</w:t>
      </w:r>
      <w:r w:rsidR="00A0623D">
        <w:rPr>
          <w:b/>
          <w:bCs/>
        </w:rPr>
        <w:t>4</w:t>
      </w:r>
      <w:r w:rsidR="00601B77">
        <w:t xml:space="preserve"> (BALF data). </w:t>
      </w:r>
      <w:r w:rsidR="00601B77" w:rsidRPr="00601B77">
        <w:rPr>
          <w:u w:val="single"/>
        </w:rPr>
        <w:t>Complete</w:t>
      </w:r>
      <w:r w:rsidR="00601B77">
        <w:t xml:space="preserve"> – separate file “</w:t>
      </w:r>
      <w:r w:rsidR="00E213F8" w:rsidRPr="00DA3E51">
        <w:rPr>
          <w:b/>
          <w:bCs/>
          <w:color w:val="7030A0"/>
        </w:rPr>
        <w:t>3_</w:t>
      </w:r>
      <w:r w:rsidR="00601B77" w:rsidRPr="00DA3E51">
        <w:rPr>
          <w:b/>
          <w:bCs/>
          <w:color w:val="7030A0"/>
        </w:rPr>
        <w:t>Supp Fig S</w:t>
      </w:r>
      <w:r w:rsidR="00DA3E51" w:rsidRPr="00DA3E51">
        <w:rPr>
          <w:b/>
          <w:bCs/>
          <w:color w:val="7030A0"/>
        </w:rPr>
        <w:t>8</w:t>
      </w:r>
      <w:r w:rsidR="00601B77" w:rsidRPr="00DA3E51">
        <w:rPr>
          <w:b/>
          <w:bCs/>
          <w:color w:val="7030A0"/>
        </w:rPr>
        <w:t xml:space="preserve"> Table S</w:t>
      </w:r>
      <w:r w:rsidR="00DA3E51" w:rsidRPr="00DA3E51">
        <w:rPr>
          <w:b/>
          <w:bCs/>
          <w:color w:val="7030A0"/>
        </w:rPr>
        <w:t>4</w:t>
      </w:r>
      <w:r w:rsidR="00601B77" w:rsidRPr="00DA3E51">
        <w:rPr>
          <w:b/>
          <w:bCs/>
          <w:color w:val="7030A0"/>
        </w:rPr>
        <w:t xml:space="preserve"> detailed </w:t>
      </w:r>
      <w:r w:rsidR="00E655DC" w:rsidRPr="00DA3E51">
        <w:rPr>
          <w:b/>
          <w:bCs/>
          <w:color w:val="7030A0"/>
        </w:rPr>
        <w:t>BALF</w:t>
      </w:r>
      <w:r w:rsidR="00601B77" w:rsidRPr="00DA3E51">
        <w:rPr>
          <w:b/>
          <w:bCs/>
          <w:color w:val="7030A0"/>
        </w:rPr>
        <w:t xml:space="preserve"> </w:t>
      </w:r>
      <w:proofErr w:type="spellStart"/>
      <w:proofErr w:type="gramStart"/>
      <w:r w:rsidR="00601B77" w:rsidRPr="00DA3E51">
        <w:rPr>
          <w:b/>
          <w:bCs/>
          <w:color w:val="7030A0"/>
        </w:rPr>
        <w:t>data.xslx</w:t>
      </w:r>
      <w:proofErr w:type="spellEnd"/>
      <w:proofErr w:type="gramEnd"/>
      <w:r w:rsidR="00601B77">
        <w:t xml:space="preserve">” and summarized in tab </w:t>
      </w:r>
      <w:r w:rsidR="00E655DC">
        <w:t>2</w:t>
      </w:r>
      <w:r w:rsidR="00601B77">
        <w:t xml:space="preserve"> </w:t>
      </w:r>
      <w:r w:rsidR="00DA3E51">
        <w:t xml:space="preserve">(“ST4 BALF analysis”) </w:t>
      </w:r>
      <w:r w:rsidR="00601B77">
        <w:t>of “</w:t>
      </w:r>
      <w:r w:rsidR="005B0252" w:rsidRPr="00265668">
        <w:rPr>
          <w:b/>
          <w:bCs/>
          <w:color w:val="7030A0"/>
        </w:rPr>
        <w:t>5_Supp</w:t>
      </w:r>
      <w:r w:rsidR="005B0252">
        <w:rPr>
          <w:b/>
          <w:bCs/>
          <w:color w:val="7030A0"/>
        </w:rPr>
        <w:t>lemental</w:t>
      </w:r>
      <w:r w:rsidR="005B0252" w:rsidRPr="00265668">
        <w:rPr>
          <w:b/>
          <w:bCs/>
          <w:color w:val="7030A0"/>
        </w:rPr>
        <w:t xml:space="preserve"> Tables S</w:t>
      </w:r>
      <w:r w:rsidR="005B0252">
        <w:rPr>
          <w:b/>
          <w:bCs/>
          <w:color w:val="7030A0"/>
        </w:rPr>
        <w:t>3</w:t>
      </w:r>
      <w:r w:rsidR="005B0252" w:rsidRPr="00265668">
        <w:rPr>
          <w:b/>
          <w:bCs/>
          <w:color w:val="7030A0"/>
        </w:rPr>
        <w:t>-S</w:t>
      </w:r>
      <w:r w:rsidR="005B0252">
        <w:rPr>
          <w:b/>
          <w:bCs/>
          <w:color w:val="7030A0"/>
        </w:rPr>
        <w:t>6</w:t>
      </w:r>
      <w:r w:rsidR="005B0252" w:rsidRPr="00265668">
        <w:rPr>
          <w:b/>
          <w:bCs/>
          <w:color w:val="7030A0"/>
        </w:rPr>
        <w:t xml:space="preserve"> S</w:t>
      </w:r>
      <w:r w:rsidR="005B0252">
        <w:rPr>
          <w:b/>
          <w:bCs/>
          <w:color w:val="7030A0"/>
        </w:rPr>
        <w:t>8 Table 2.xslx</w:t>
      </w:r>
      <w:r w:rsidR="00601B77">
        <w:t>”</w:t>
      </w:r>
    </w:p>
    <w:p w14:paraId="384BEF4E" w14:textId="5522C139" w:rsidR="00601B77" w:rsidRDefault="00146733" w:rsidP="00601B77">
      <w:r>
        <w:rPr>
          <w:b/>
          <w:bCs/>
        </w:rPr>
        <w:t xml:space="preserve">☑ </w:t>
      </w:r>
      <w:r w:rsidR="00601B77" w:rsidRPr="00E655DC">
        <w:rPr>
          <w:b/>
          <w:bCs/>
        </w:rPr>
        <w:t xml:space="preserve">Supplemental Table </w:t>
      </w:r>
      <w:r w:rsidR="00052A39">
        <w:rPr>
          <w:b/>
          <w:bCs/>
        </w:rPr>
        <w:t>S</w:t>
      </w:r>
      <w:r w:rsidR="00DA3E51">
        <w:rPr>
          <w:b/>
          <w:bCs/>
        </w:rPr>
        <w:t>5</w:t>
      </w:r>
      <w:r w:rsidR="00E655DC">
        <w:t xml:space="preserve"> (blood data).</w:t>
      </w:r>
      <w:r w:rsidR="00E655DC" w:rsidRPr="00E655DC">
        <w:t xml:space="preserve"> </w:t>
      </w:r>
      <w:r w:rsidR="00E655DC" w:rsidRPr="00601B77">
        <w:rPr>
          <w:u w:val="single"/>
        </w:rPr>
        <w:t>Complete</w:t>
      </w:r>
      <w:r w:rsidR="00E655DC">
        <w:t xml:space="preserve"> – separate file “</w:t>
      </w:r>
      <w:r w:rsidR="00E213F8" w:rsidRPr="00DA3E51">
        <w:rPr>
          <w:b/>
          <w:bCs/>
          <w:color w:val="7030A0"/>
        </w:rPr>
        <w:t>4_</w:t>
      </w:r>
      <w:r w:rsidR="00E655DC" w:rsidRPr="00DA3E51">
        <w:rPr>
          <w:b/>
          <w:bCs/>
          <w:color w:val="7030A0"/>
        </w:rPr>
        <w:t>Supp Table S</w:t>
      </w:r>
      <w:r w:rsidR="00DA3E51" w:rsidRPr="00DA3E51">
        <w:rPr>
          <w:b/>
          <w:bCs/>
          <w:color w:val="7030A0"/>
        </w:rPr>
        <w:t>5</w:t>
      </w:r>
      <w:r w:rsidR="00E655DC" w:rsidRPr="00DA3E51">
        <w:rPr>
          <w:b/>
          <w:bCs/>
          <w:color w:val="7030A0"/>
        </w:rPr>
        <w:t xml:space="preserve"> detailed blood </w:t>
      </w:r>
      <w:proofErr w:type="spellStart"/>
      <w:proofErr w:type="gramStart"/>
      <w:r w:rsidR="00E655DC" w:rsidRPr="00DA3E51">
        <w:rPr>
          <w:b/>
          <w:bCs/>
          <w:color w:val="7030A0"/>
        </w:rPr>
        <w:t>data.xslx</w:t>
      </w:r>
      <w:proofErr w:type="spellEnd"/>
      <w:proofErr w:type="gramEnd"/>
      <w:r w:rsidR="00E655DC">
        <w:t xml:space="preserve">” and summarized in tab </w:t>
      </w:r>
      <w:r w:rsidR="00F27356">
        <w:t>3</w:t>
      </w:r>
      <w:r w:rsidR="00E655DC">
        <w:t xml:space="preserve"> </w:t>
      </w:r>
      <w:r w:rsidR="00DA3E51">
        <w:t xml:space="preserve">(“ST5 blood analysis”) </w:t>
      </w:r>
      <w:r w:rsidR="00E655DC">
        <w:t>of “</w:t>
      </w:r>
      <w:r w:rsidR="005B0252" w:rsidRPr="00265668">
        <w:rPr>
          <w:b/>
          <w:bCs/>
          <w:color w:val="7030A0"/>
        </w:rPr>
        <w:t>5_Supp</w:t>
      </w:r>
      <w:r w:rsidR="005B0252">
        <w:rPr>
          <w:b/>
          <w:bCs/>
          <w:color w:val="7030A0"/>
        </w:rPr>
        <w:t>lemental</w:t>
      </w:r>
      <w:r w:rsidR="005B0252" w:rsidRPr="00265668">
        <w:rPr>
          <w:b/>
          <w:bCs/>
          <w:color w:val="7030A0"/>
        </w:rPr>
        <w:t xml:space="preserve"> Tables S</w:t>
      </w:r>
      <w:r w:rsidR="005B0252">
        <w:rPr>
          <w:b/>
          <w:bCs/>
          <w:color w:val="7030A0"/>
        </w:rPr>
        <w:t>3</w:t>
      </w:r>
      <w:r w:rsidR="005B0252" w:rsidRPr="00265668">
        <w:rPr>
          <w:b/>
          <w:bCs/>
          <w:color w:val="7030A0"/>
        </w:rPr>
        <w:t>-S</w:t>
      </w:r>
      <w:r w:rsidR="005B0252">
        <w:rPr>
          <w:b/>
          <w:bCs/>
          <w:color w:val="7030A0"/>
        </w:rPr>
        <w:t>6</w:t>
      </w:r>
      <w:r w:rsidR="005B0252" w:rsidRPr="00265668">
        <w:rPr>
          <w:b/>
          <w:bCs/>
          <w:color w:val="7030A0"/>
        </w:rPr>
        <w:t xml:space="preserve"> S</w:t>
      </w:r>
      <w:r w:rsidR="005B0252">
        <w:rPr>
          <w:b/>
          <w:bCs/>
          <w:color w:val="7030A0"/>
        </w:rPr>
        <w:t>8 Table 2.xslx</w:t>
      </w:r>
      <w:r w:rsidR="00E655DC">
        <w:t>”</w:t>
      </w:r>
    </w:p>
    <w:p w14:paraId="54285349" w14:textId="205194D7" w:rsidR="00601B77" w:rsidRDefault="001D6825" w:rsidP="00601B77">
      <w:pPr>
        <w:rPr>
          <w:b/>
          <w:bCs/>
          <w:color w:val="7030A0"/>
        </w:rPr>
      </w:pPr>
      <w:r>
        <w:rPr>
          <w:b/>
          <w:bCs/>
        </w:rPr>
        <w:t xml:space="preserve">☑ </w:t>
      </w:r>
      <w:r w:rsidR="00601B77" w:rsidRPr="00F27356">
        <w:rPr>
          <w:b/>
          <w:bCs/>
        </w:rPr>
        <w:t xml:space="preserve">Supplemental Table </w:t>
      </w:r>
      <w:r w:rsidR="00052A39">
        <w:rPr>
          <w:b/>
          <w:bCs/>
        </w:rPr>
        <w:t>S</w:t>
      </w:r>
      <w:r w:rsidR="00876441">
        <w:rPr>
          <w:b/>
          <w:bCs/>
        </w:rPr>
        <w:t>6</w:t>
      </w:r>
      <w:r w:rsidR="00F27356">
        <w:t xml:space="preserve"> (transcriptomic pathway enrichment</w:t>
      </w:r>
      <w:r w:rsidR="00657408">
        <w:t xml:space="preserve"> at specific concentrations</w:t>
      </w:r>
      <w:r w:rsidR="00F27356">
        <w:t xml:space="preserve">). </w:t>
      </w:r>
      <w:r w:rsidR="00052A39" w:rsidRPr="00601B77">
        <w:rPr>
          <w:u w:val="single"/>
        </w:rPr>
        <w:t>Complete</w:t>
      </w:r>
      <w:r w:rsidR="00052A39">
        <w:t xml:space="preserve"> – in t</w:t>
      </w:r>
      <w:r w:rsidR="00F27356">
        <w:t xml:space="preserve">ab 4 </w:t>
      </w:r>
      <w:r w:rsidR="00E66582">
        <w:t xml:space="preserve">(“ST6 pathways”) </w:t>
      </w:r>
      <w:r w:rsidR="00F27356">
        <w:t>of “</w:t>
      </w:r>
      <w:r w:rsidR="005B0252" w:rsidRPr="00265668">
        <w:rPr>
          <w:b/>
          <w:bCs/>
          <w:color w:val="7030A0"/>
        </w:rPr>
        <w:t>5_Supp</w:t>
      </w:r>
      <w:r w:rsidR="005B0252">
        <w:rPr>
          <w:b/>
          <w:bCs/>
          <w:color w:val="7030A0"/>
        </w:rPr>
        <w:t>lemental</w:t>
      </w:r>
      <w:r w:rsidR="005B0252" w:rsidRPr="00265668">
        <w:rPr>
          <w:b/>
          <w:bCs/>
          <w:color w:val="7030A0"/>
        </w:rPr>
        <w:t xml:space="preserve"> Tables S</w:t>
      </w:r>
      <w:r w:rsidR="005B0252">
        <w:rPr>
          <w:b/>
          <w:bCs/>
          <w:color w:val="7030A0"/>
        </w:rPr>
        <w:t>3</w:t>
      </w:r>
      <w:r w:rsidR="005B0252" w:rsidRPr="00265668">
        <w:rPr>
          <w:b/>
          <w:bCs/>
          <w:color w:val="7030A0"/>
        </w:rPr>
        <w:t>-S</w:t>
      </w:r>
      <w:r w:rsidR="005B0252">
        <w:rPr>
          <w:b/>
          <w:bCs/>
          <w:color w:val="7030A0"/>
        </w:rPr>
        <w:t>6</w:t>
      </w:r>
      <w:r w:rsidR="005B0252" w:rsidRPr="00265668">
        <w:rPr>
          <w:b/>
          <w:bCs/>
          <w:color w:val="7030A0"/>
        </w:rPr>
        <w:t xml:space="preserve"> S</w:t>
      </w:r>
      <w:r w:rsidR="005B0252">
        <w:rPr>
          <w:b/>
          <w:bCs/>
          <w:color w:val="7030A0"/>
        </w:rPr>
        <w:t xml:space="preserve">8 Table </w:t>
      </w:r>
      <w:proofErr w:type="gramStart"/>
      <w:r w:rsidR="005B0252">
        <w:rPr>
          <w:b/>
          <w:bCs/>
          <w:color w:val="7030A0"/>
        </w:rPr>
        <w:t>2.xslx</w:t>
      </w:r>
      <w:proofErr w:type="gramEnd"/>
      <w:r w:rsidR="00F27356">
        <w:t>”</w:t>
      </w:r>
      <w:r w:rsidR="00876441">
        <w:t>.</w:t>
      </w:r>
      <w:r w:rsidR="00F27356">
        <w:t xml:space="preserve"> </w:t>
      </w:r>
      <w:r w:rsidR="00083732" w:rsidRPr="00876441">
        <w:t>Raw data in</w:t>
      </w:r>
      <w:r w:rsidR="00083732" w:rsidRPr="00876441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083732" w:rsidRPr="00876441">
        <w:t>and</w:t>
      </w:r>
      <w:r w:rsidR="00083732" w:rsidRPr="00876441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</w:p>
    <w:p w14:paraId="704C3B15" w14:textId="1E6E30DA" w:rsidR="001A54A3" w:rsidRPr="001A54A3" w:rsidRDefault="005B0252" w:rsidP="005B0252">
      <w:r>
        <w:rPr>
          <w:b/>
          <w:bCs/>
        </w:rPr>
        <w:t>☑</w:t>
      </w:r>
      <w:r w:rsidR="001A54A3">
        <w:rPr>
          <w:b/>
          <w:bCs/>
        </w:rPr>
        <w:t xml:space="preserve"> </w:t>
      </w:r>
      <w:r w:rsidR="001A54A3" w:rsidRPr="001A54A3">
        <w:rPr>
          <w:b/>
          <w:bCs/>
        </w:rPr>
        <w:t>Supplemental Table S7</w:t>
      </w:r>
      <w:r w:rsidR="001A54A3">
        <w:t xml:space="preserve"> (p</w:t>
      </w:r>
      <w:r w:rsidR="001A54A3" w:rsidRPr="001A54A3">
        <w:t>redicted internal concentrations for in vivo and in vitro exposures</w:t>
      </w:r>
      <w:r w:rsidR="001A54A3">
        <w:t xml:space="preserve">). </w:t>
      </w:r>
      <w:r w:rsidRPr="00601B77">
        <w:rPr>
          <w:u w:val="single"/>
        </w:rPr>
        <w:t>Complete</w:t>
      </w:r>
      <w:r>
        <w:t xml:space="preserve"> – in tab 1 (“</w:t>
      </w:r>
      <w:r w:rsidR="006D7D32" w:rsidRPr="006D7D32">
        <w:t>ST7 and SF1-SF3 data</w:t>
      </w:r>
      <w:r>
        <w:t>”) of “</w:t>
      </w:r>
      <w:r w:rsidR="006D7D32">
        <w:rPr>
          <w:b/>
          <w:bCs/>
          <w:color w:val="7030A0"/>
        </w:rPr>
        <w:t>8</w:t>
      </w:r>
      <w:r w:rsidRPr="00265668">
        <w:rPr>
          <w:b/>
          <w:bCs/>
          <w:color w:val="7030A0"/>
        </w:rPr>
        <w:t>_Supp Table S</w:t>
      </w:r>
      <w:r w:rsidR="006D7D32">
        <w:rPr>
          <w:b/>
          <w:bCs/>
          <w:color w:val="7030A0"/>
        </w:rPr>
        <w:t xml:space="preserve">7 Figures S1-S6 </w:t>
      </w:r>
      <w:proofErr w:type="spellStart"/>
      <w:r w:rsidR="006D7D32">
        <w:rPr>
          <w:b/>
          <w:bCs/>
          <w:color w:val="7030A0"/>
        </w:rPr>
        <w:t>httk</w:t>
      </w:r>
      <w:proofErr w:type="spellEnd"/>
      <w:r w:rsidR="006D7D32">
        <w:rPr>
          <w:b/>
          <w:bCs/>
          <w:color w:val="7030A0"/>
        </w:rPr>
        <w:t xml:space="preserve"> </w:t>
      </w:r>
      <w:proofErr w:type="spellStart"/>
      <w:r w:rsidR="006D7D32">
        <w:rPr>
          <w:b/>
          <w:bCs/>
          <w:color w:val="7030A0"/>
        </w:rPr>
        <w:t>model+in</w:t>
      </w:r>
      <w:proofErr w:type="spellEnd"/>
      <w:r w:rsidR="006D7D32">
        <w:rPr>
          <w:b/>
          <w:bCs/>
          <w:color w:val="7030A0"/>
        </w:rPr>
        <w:t xml:space="preserve"> vitro </w:t>
      </w:r>
      <w:proofErr w:type="spellStart"/>
      <w:proofErr w:type="gramStart"/>
      <w:r w:rsidR="006D7D32">
        <w:rPr>
          <w:b/>
          <w:bCs/>
          <w:color w:val="7030A0"/>
        </w:rPr>
        <w:t>calculations</w:t>
      </w:r>
      <w:r>
        <w:rPr>
          <w:b/>
          <w:bCs/>
          <w:color w:val="7030A0"/>
        </w:rPr>
        <w:t>.xslx</w:t>
      </w:r>
      <w:proofErr w:type="spellEnd"/>
      <w:proofErr w:type="gramEnd"/>
      <w:r>
        <w:t>”.</w:t>
      </w:r>
    </w:p>
    <w:p w14:paraId="5802C403" w14:textId="743C7C64" w:rsidR="00601B77" w:rsidRDefault="0075242A" w:rsidP="00601B77">
      <w:r>
        <w:rPr>
          <w:b/>
          <w:bCs/>
        </w:rPr>
        <w:t xml:space="preserve">☑ </w:t>
      </w:r>
      <w:r w:rsidR="00601B77" w:rsidRPr="003F7D03">
        <w:rPr>
          <w:b/>
          <w:bCs/>
        </w:rPr>
        <w:t xml:space="preserve">Supplemental Table </w:t>
      </w:r>
      <w:r w:rsidR="00BC2225">
        <w:rPr>
          <w:b/>
          <w:bCs/>
        </w:rPr>
        <w:t>S8</w:t>
      </w:r>
      <w:r w:rsidR="003F7D03">
        <w:t xml:space="preserve"> (</w:t>
      </w:r>
      <w:r w:rsidR="00BC2225">
        <w:t xml:space="preserve">top 10 </w:t>
      </w:r>
      <w:r w:rsidR="003F7D03">
        <w:t>BMD</w:t>
      </w:r>
      <w:r w:rsidR="00BC2225">
        <w:t>s</w:t>
      </w:r>
      <w:r w:rsidR="003F7D03">
        <w:t xml:space="preserve"> at the gene</w:t>
      </w:r>
      <w:r w:rsidR="00BC2225">
        <w:t xml:space="preserve"> and </w:t>
      </w:r>
      <w:proofErr w:type="spellStart"/>
      <w:r w:rsidR="003F7D03">
        <w:t>Reactome</w:t>
      </w:r>
      <w:proofErr w:type="spellEnd"/>
      <w:r w:rsidR="00BC2225">
        <w:t xml:space="preserve"> </w:t>
      </w:r>
      <w:r w:rsidR="003F7D03">
        <w:t xml:space="preserve">levels). </w:t>
      </w:r>
      <w:r w:rsidR="003F7D03" w:rsidRPr="00C51F69">
        <w:rPr>
          <w:u w:val="single"/>
        </w:rPr>
        <w:t>Complete</w:t>
      </w:r>
      <w:r w:rsidR="00BC2225" w:rsidRPr="00BC2225">
        <w:t xml:space="preserve"> – in tab 5 “ST8 </w:t>
      </w:r>
      <w:r w:rsidR="006D7D32">
        <w:t xml:space="preserve">exp conc </w:t>
      </w:r>
      <w:r w:rsidR="00BC2225" w:rsidRPr="00BC2225">
        <w:t xml:space="preserve">BMD” of </w:t>
      </w:r>
      <w:r w:rsidR="005B0252" w:rsidRPr="005B0252">
        <w:rPr>
          <w:b/>
          <w:bCs/>
          <w:color w:val="7030A0"/>
        </w:rPr>
        <w:t>“</w:t>
      </w:r>
      <w:r w:rsidR="005B0252" w:rsidRPr="00265668">
        <w:rPr>
          <w:b/>
          <w:bCs/>
          <w:color w:val="7030A0"/>
        </w:rPr>
        <w:t>5_Supp</w:t>
      </w:r>
      <w:r w:rsidR="005B0252">
        <w:rPr>
          <w:b/>
          <w:bCs/>
          <w:color w:val="7030A0"/>
        </w:rPr>
        <w:t>lemental</w:t>
      </w:r>
      <w:r w:rsidR="005B0252" w:rsidRPr="00265668">
        <w:rPr>
          <w:b/>
          <w:bCs/>
          <w:color w:val="7030A0"/>
        </w:rPr>
        <w:t xml:space="preserve"> Tables S</w:t>
      </w:r>
      <w:r w:rsidR="005B0252">
        <w:rPr>
          <w:b/>
          <w:bCs/>
          <w:color w:val="7030A0"/>
        </w:rPr>
        <w:t>3</w:t>
      </w:r>
      <w:r w:rsidR="005B0252" w:rsidRPr="00265668">
        <w:rPr>
          <w:b/>
          <w:bCs/>
          <w:color w:val="7030A0"/>
        </w:rPr>
        <w:t>-S</w:t>
      </w:r>
      <w:r w:rsidR="005B0252">
        <w:rPr>
          <w:b/>
          <w:bCs/>
          <w:color w:val="7030A0"/>
        </w:rPr>
        <w:t>6</w:t>
      </w:r>
      <w:r w:rsidR="005B0252" w:rsidRPr="00265668">
        <w:rPr>
          <w:b/>
          <w:bCs/>
          <w:color w:val="7030A0"/>
        </w:rPr>
        <w:t xml:space="preserve"> S</w:t>
      </w:r>
      <w:r w:rsidR="005B0252">
        <w:rPr>
          <w:b/>
          <w:bCs/>
          <w:color w:val="7030A0"/>
        </w:rPr>
        <w:t xml:space="preserve">8 Table </w:t>
      </w:r>
      <w:proofErr w:type="gramStart"/>
      <w:r w:rsidR="005B0252">
        <w:rPr>
          <w:b/>
          <w:bCs/>
          <w:color w:val="7030A0"/>
        </w:rPr>
        <w:t>2.xslx</w:t>
      </w:r>
      <w:proofErr w:type="gramEnd"/>
      <w:r w:rsidR="00BC2225">
        <w:t xml:space="preserve">”. </w:t>
      </w:r>
      <w:r w:rsidR="00083732" w:rsidRPr="00BC2225">
        <w:t xml:space="preserve">Raw data in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083732" w:rsidRPr="005B0252">
        <w:t>and</w:t>
      </w:r>
      <w:r w:rsidR="00083732" w:rsidRPr="005B0252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</w:p>
    <w:p w14:paraId="430FFF85" w14:textId="77777777" w:rsidR="00BC2225" w:rsidRPr="008E497A" w:rsidRDefault="00BC2225" w:rsidP="00601B77">
      <w:pPr>
        <w:rPr>
          <w:b/>
          <w:bCs/>
          <w:sz w:val="16"/>
          <w:szCs w:val="16"/>
        </w:rPr>
      </w:pPr>
    </w:p>
    <w:p w14:paraId="0C0A88DF" w14:textId="0901FFED" w:rsidR="00BC2225" w:rsidRPr="00BC2225" w:rsidRDefault="006D7D32" w:rsidP="00601B77">
      <w:pPr>
        <w:rPr>
          <w:b/>
          <w:bCs/>
        </w:rPr>
      </w:pPr>
      <w:r>
        <w:rPr>
          <w:b/>
          <w:bCs/>
        </w:rPr>
        <w:t>☑</w:t>
      </w:r>
      <w:r w:rsidR="00BC2225">
        <w:rPr>
          <w:b/>
          <w:bCs/>
        </w:rPr>
        <w:t xml:space="preserve"> </w:t>
      </w:r>
      <w:r w:rsidR="00BC2225" w:rsidRPr="00BC2225">
        <w:rPr>
          <w:rFonts w:cs="Times New Roman"/>
          <w:b/>
          <w:bCs/>
        </w:rPr>
        <w:t>Supplemental Figure S1.</w:t>
      </w:r>
      <w:r w:rsidR="00BC2225" w:rsidRPr="00BC2225">
        <w:rPr>
          <w:rFonts w:cs="Times New Roman"/>
        </w:rPr>
        <w:t xml:space="preserve"> PBTK predictions of 1,3-butadiene concentrations in the lung</w:t>
      </w:r>
      <w:r w:rsidR="00BC2225">
        <w:rPr>
          <w:rFonts w:cs="Times New Roman"/>
        </w:rPr>
        <w:t xml:space="preserve">. </w:t>
      </w:r>
      <w:r w:rsidRPr="00601B77">
        <w:rPr>
          <w:u w:val="single"/>
        </w:rPr>
        <w:t>Complete</w:t>
      </w:r>
      <w:r>
        <w:t xml:space="preserve"> – in tab 1 (“</w:t>
      </w:r>
      <w:r w:rsidRPr="006D7D32">
        <w:t>ST7 and SF1-SF3 data</w:t>
      </w:r>
      <w:r>
        <w:t>”) of “</w:t>
      </w:r>
      <w:r>
        <w:rPr>
          <w:b/>
          <w:bCs/>
          <w:color w:val="7030A0"/>
        </w:rPr>
        <w:t>8</w:t>
      </w:r>
      <w:r w:rsidRPr="00265668">
        <w:rPr>
          <w:b/>
          <w:bCs/>
          <w:color w:val="7030A0"/>
        </w:rPr>
        <w:t>_Supp Table S</w:t>
      </w:r>
      <w:r>
        <w:rPr>
          <w:b/>
          <w:bCs/>
          <w:color w:val="7030A0"/>
        </w:rPr>
        <w:t xml:space="preserve">7 Figures S1-S6 </w:t>
      </w:r>
      <w:proofErr w:type="spellStart"/>
      <w:r>
        <w:rPr>
          <w:b/>
          <w:bCs/>
          <w:color w:val="7030A0"/>
        </w:rPr>
        <w:t>httk</w:t>
      </w:r>
      <w:proofErr w:type="spellEnd"/>
      <w:r>
        <w:rPr>
          <w:b/>
          <w:bCs/>
          <w:color w:val="7030A0"/>
        </w:rPr>
        <w:t xml:space="preserve"> </w:t>
      </w:r>
      <w:proofErr w:type="spellStart"/>
      <w:r>
        <w:rPr>
          <w:b/>
          <w:bCs/>
          <w:color w:val="7030A0"/>
        </w:rPr>
        <w:t>model+in</w:t>
      </w:r>
      <w:proofErr w:type="spellEnd"/>
      <w:r>
        <w:rPr>
          <w:b/>
          <w:bCs/>
          <w:color w:val="7030A0"/>
        </w:rPr>
        <w:t xml:space="preserve"> vitro </w:t>
      </w:r>
      <w:proofErr w:type="spellStart"/>
      <w:proofErr w:type="gramStart"/>
      <w:r>
        <w:rPr>
          <w:b/>
          <w:bCs/>
          <w:color w:val="7030A0"/>
        </w:rPr>
        <w:t>calculations.xslx</w:t>
      </w:r>
      <w:proofErr w:type="spellEnd"/>
      <w:proofErr w:type="gramEnd"/>
      <w:r>
        <w:t>”.</w:t>
      </w:r>
    </w:p>
    <w:p w14:paraId="2A50A906" w14:textId="06EBAB96" w:rsidR="00BC2225" w:rsidRPr="00BC2225" w:rsidRDefault="00720377" w:rsidP="00BC2225">
      <w:pPr>
        <w:rPr>
          <w:b/>
          <w:bCs/>
        </w:rPr>
      </w:pPr>
      <w:r>
        <w:rPr>
          <w:b/>
          <w:bCs/>
        </w:rPr>
        <w:t>☑</w:t>
      </w:r>
      <w:r w:rsidR="00BC2225">
        <w:rPr>
          <w:b/>
          <w:bCs/>
        </w:rPr>
        <w:t xml:space="preserve"> </w:t>
      </w:r>
      <w:r w:rsidR="00BC2225" w:rsidRPr="00BC2225">
        <w:rPr>
          <w:rFonts w:cs="Times New Roman"/>
          <w:b/>
          <w:bCs/>
        </w:rPr>
        <w:t>Supplemental Figure S</w:t>
      </w:r>
      <w:r w:rsidR="00BC2225">
        <w:rPr>
          <w:rFonts w:cs="Times New Roman"/>
          <w:b/>
          <w:bCs/>
        </w:rPr>
        <w:t>2</w:t>
      </w:r>
      <w:r w:rsidR="00BC2225" w:rsidRPr="00BC2225">
        <w:rPr>
          <w:rFonts w:cs="Times New Roman"/>
          <w:b/>
          <w:bCs/>
        </w:rPr>
        <w:t>.</w:t>
      </w:r>
      <w:r w:rsidR="00BC2225" w:rsidRPr="00BC2225">
        <w:rPr>
          <w:rFonts w:cs="Times New Roman"/>
        </w:rPr>
        <w:t xml:space="preserve"> PBTK predictions of dichloromethane (DCM) concentrations in the lung</w:t>
      </w:r>
      <w:r w:rsidR="00BC2225">
        <w:rPr>
          <w:rFonts w:cs="Times New Roman"/>
        </w:rPr>
        <w:t xml:space="preserve">. </w:t>
      </w:r>
      <w:r w:rsidR="006D7D32" w:rsidRPr="00601B77">
        <w:rPr>
          <w:u w:val="single"/>
        </w:rPr>
        <w:t>Complete</w:t>
      </w:r>
      <w:r w:rsidR="006D7D32">
        <w:t xml:space="preserve"> – in tab 1 (“</w:t>
      </w:r>
      <w:r w:rsidR="006D7D32" w:rsidRPr="006D7D32">
        <w:t>ST7 and SF1-SF3 data</w:t>
      </w:r>
      <w:r w:rsidR="006D7D32">
        <w:t>”) of “</w:t>
      </w:r>
      <w:r w:rsidR="006D7D32">
        <w:rPr>
          <w:b/>
          <w:bCs/>
          <w:color w:val="7030A0"/>
        </w:rPr>
        <w:t>8</w:t>
      </w:r>
      <w:r w:rsidR="006D7D32" w:rsidRPr="00265668">
        <w:rPr>
          <w:b/>
          <w:bCs/>
          <w:color w:val="7030A0"/>
        </w:rPr>
        <w:t>_Supp Table S</w:t>
      </w:r>
      <w:r w:rsidR="006D7D32">
        <w:rPr>
          <w:b/>
          <w:bCs/>
          <w:color w:val="7030A0"/>
        </w:rPr>
        <w:t xml:space="preserve">7 Figures S1-S6 </w:t>
      </w:r>
      <w:proofErr w:type="spellStart"/>
      <w:r w:rsidR="006D7D32">
        <w:rPr>
          <w:b/>
          <w:bCs/>
          <w:color w:val="7030A0"/>
        </w:rPr>
        <w:t>httk</w:t>
      </w:r>
      <w:proofErr w:type="spellEnd"/>
      <w:r w:rsidR="006D7D32">
        <w:rPr>
          <w:b/>
          <w:bCs/>
          <w:color w:val="7030A0"/>
        </w:rPr>
        <w:t xml:space="preserve"> </w:t>
      </w:r>
      <w:proofErr w:type="spellStart"/>
      <w:r w:rsidR="006D7D32">
        <w:rPr>
          <w:b/>
          <w:bCs/>
          <w:color w:val="7030A0"/>
        </w:rPr>
        <w:t>model+in</w:t>
      </w:r>
      <w:proofErr w:type="spellEnd"/>
      <w:r w:rsidR="006D7D32">
        <w:rPr>
          <w:b/>
          <w:bCs/>
          <w:color w:val="7030A0"/>
        </w:rPr>
        <w:t xml:space="preserve"> vitro </w:t>
      </w:r>
      <w:proofErr w:type="spellStart"/>
      <w:proofErr w:type="gramStart"/>
      <w:r w:rsidR="006D7D32">
        <w:rPr>
          <w:b/>
          <w:bCs/>
          <w:color w:val="7030A0"/>
        </w:rPr>
        <w:t>calculations.xslx</w:t>
      </w:r>
      <w:proofErr w:type="spellEnd"/>
      <w:proofErr w:type="gramEnd"/>
      <w:r w:rsidR="006D7D32">
        <w:t>”.</w:t>
      </w:r>
    </w:p>
    <w:p w14:paraId="73711894" w14:textId="32A4841C" w:rsidR="00BC2225" w:rsidRPr="00BC2225" w:rsidRDefault="00720377" w:rsidP="00BC2225">
      <w:pPr>
        <w:rPr>
          <w:b/>
          <w:bCs/>
        </w:rPr>
      </w:pPr>
      <w:r>
        <w:rPr>
          <w:b/>
          <w:bCs/>
        </w:rPr>
        <w:t>☑</w:t>
      </w:r>
      <w:r w:rsidR="00BC2225">
        <w:rPr>
          <w:b/>
          <w:bCs/>
        </w:rPr>
        <w:t xml:space="preserve"> </w:t>
      </w:r>
      <w:r w:rsidR="00BC2225" w:rsidRPr="00BC2225">
        <w:rPr>
          <w:rFonts w:cs="Times New Roman"/>
          <w:b/>
          <w:bCs/>
        </w:rPr>
        <w:t>Supplemental Figure S</w:t>
      </w:r>
      <w:r w:rsidR="00BC2225">
        <w:rPr>
          <w:rFonts w:cs="Times New Roman"/>
          <w:b/>
          <w:bCs/>
        </w:rPr>
        <w:t>3</w:t>
      </w:r>
      <w:r w:rsidR="00BC2225" w:rsidRPr="00BC2225">
        <w:rPr>
          <w:rFonts w:cs="Times New Roman"/>
          <w:b/>
          <w:bCs/>
        </w:rPr>
        <w:t>.</w:t>
      </w:r>
      <w:r w:rsidR="00BC2225" w:rsidRPr="00BC2225">
        <w:rPr>
          <w:rFonts w:cs="Times New Roman"/>
        </w:rPr>
        <w:t xml:space="preserve"> PBTK predictions of trichloroethylene (TCE) concentrations in the lung</w:t>
      </w:r>
      <w:r w:rsidR="00BC2225">
        <w:rPr>
          <w:rFonts w:cs="Times New Roman"/>
        </w:rPr>
        <w:t xml:space="preserve">. </w:t>
      </w:r>
      <w:r w:rsidR="006D7D32" w:rsidRPr="00601B77">
        <w:rPr>
          <w:u w:val="single"/>
        </w:rPr>
        <w:t>Complete</w:t>
      </w:r>
      <w:r w:rsidR="006D7D32">
        <w:t xml:space="preserve"> – in tab 1 (“</w:t>
      </w:r>
      <w:r w:rsidR="006D7D32" w:rsidRPr="006D7D32">
        <w:t>ST7 and SF1-SF3 data</w:t>
      </w:r>
      <w:r w:rsidR="006D7D32">
        <w:t>”) of “</w:t>
      </w:r>
      <w:r w:rsidR="006D7D32">
        <w:rPr>
          <w:b/>
          <w:bCs/>
          <w:color w:val="7030A0"/>
        </w:rPr>
        <w:t>8</w:t>
      </w:r>
      <w:r w:rsidR="006D7D32" w:rsidRPr="00265668">
        <w:rPr>
          <w:b/>
          <w:bCs/>
          <w:color w:val="7030A0"/>
        </w:rPr>
        <w:t>_Supp Table S</w:t>
      </w:r>
      <w:r w:rsidR="006D7D32">
        <w:rPr>
          <w:b/>
          <w:bCs/>
          <w:color w:val="7030A0"/>
        </w:rPr>
        <w:t xml:space="preserve">7 Figures S1-S6 </w:t>
      </w:r>
      <w:proofErr w:type="spellStart"/>
      <w:r w:rsidR="006D7D32">
        <w:rPr>
          <w:b/>
          <w:bCs/>
          <w:color w:val="7030A0"/>
        </w:rPr>
        <w:t>httk</w:t>
      </w:r>
      <w:proofErr w:type="spellEnd"/>
      <w:r w:rsidR="006D7D32">
        <w:rPr>
          <w:b/>
          <w:bCs/>
          <w:color w:val="7030A0"/>
        </w:rPr>
        <w:t xml:space="preserve"> </w:t>
      </w:r>
      <w:proofErr w:type="spellStart"/>
      <w:r w:rsidR="006D7D32">
        <w:rPr>
          <w:b/>
          <w:bCs/>
          <w:color w:val="7030A0"/>
        </w:rPr>
        <w:t>model+in</w:t>
      </w:r>
      <w:proofErr w:type="spellEnd"/>
      <w:r w:rsidR="006D7D32">
        <w:rPr>
          <w:b/>
          <w:bCs/>
          <w:color w:val="7030A0"/>
        </w:rPr>
        <w:t xml:space="preserve"> vitro </w:t>
      </w:r>
      <w:proofErr w:type="spellStart"/>
      <w:proofErr w:type="gramStart"/>
      <w:r w:rsidR="006D7D32">
        <w:rPr>
          <w:b/>
          <w:bCs/>
          <w:color w:val="7030A0"/>
        </w:rPr>
        <w:t>calculations.xslx</w:t>
      </w:r>
      <w:proofErr w:type="spellEnd"/>
      <w:proofErr w:type="gramEnd"/>
      <w:r w:rsidR="006D7D32">
        <w:t>”.</w:t>
      </w:r>
    </w:p>
    <w:p w14:paraId="54C8D7F5" w14:textId="2AB21B44" w:rsidR="00BC2225" w:rsidRPr="00BC2225" w:rsidRDefault="00720377" w:rsidP="00BC2225">
      <w:pPr>
        <w:rPr>
          <w:b/>
          <w:bCs/>
        </w:rPr>
      </w:pPr>
      <w:r>
        <w:rPr>
          <w:b/>
          <w:bCs/>
        </w:rPr>
        <w:t>☑</w:t>
      </w:r>
      <w:r w:rsidR="00BC2225">
        <w:rPr>
          <w:b/>
          <w:bCs/>
        </w:rPr>
        <w:t xml:space="preserve"> </w:t>
      </w:r>
      <w:r w:rsidR="00BC2225" w:rsidRPr="00BC2225">
        <w:rPr>
          <w:rFonts w:cs="Times New Roman"/>
          <w:b/>
          <w:bCs/>
        </w:rPr>
        <w:t>Supplemental Figure S</w:t>
      </w:r>
      <w:r w:rsidR="00BC2225">
        <w:rPr>
          <w:rFonts w:cs="Times New Roman"/>
          <w:b/>
          <w:bCs/>
        </w:rPr>
        <w:t>4</w:t>
      </w:r>
      <w:r w:rsidR="00BC2225" w:rsidRPr="00BC2225">
        <w:rPr>
          <w:rFonts w:cs="Times New Roman"/>
          <w:b/>
          <w:bCs/>
        </w:rPr>
        <w:t>.</w:t>
      </w:r>
      <w:r w:rsidR="00BC2225" w:rsidRPr="00BC2225">
        <w:rPr>
          <w:rFonts w:cs="Times New Roman"/>
        </w:rPr>
        <w:t xml:space="preserve"> </w:t>
      </w:r>
      <w:r w:rsidR="00BC2225">
        <w:rPr>
          <w:rFonts w:cs="Times New Roman"/>
        </w:rPr>
        <w:t>Time course of blood</w:t>
      </w:r>
      <w:r w:rsidR="00BC2225" w:rsidRPr="00BC2225">
        <w:rPr>
          <w:rFonts w:cs="Times New Roman"/>
        </w:rPr>
        <w:t xml:space="preserve"> 1,3-butadiene </w:t>
      </w:r>
      <w:r w:rsidR="00BC2225">
        <w:rPr>
          <w:rFonts w:cs="Times New Roman"/>
        </w:rPr>
        <w:t xml:space="preserve">in mice after inhalation of 1,3-BD. </w:t>
      </w:r>
      <w:r w:rsidR="006D7D32" w:rsidRPr="00601B77">
        <w:rPr>
          <w:u w:val="single"/>
        </w:rPr>
        <w:t>Complete</w:t>
      </w:r>
      <w:r w:rsidR="006D7D32">
        <w:t xml:space="preserve"> – in tab 2 (“</w:t>
      </w:r>
      <w:r w:rsidR="006D7D32" w:rsidRPr="006D7D32">
        <w:t>SF4 - SF6 data</w:t>
      </w:r>
      <w:r w:rsidR="006D7D32">
        <w:t>”) of “</w:t>
      </w:r>
      <w:r w:rsidR="006D7D32">
        <w:rPr>
          <w:b/>
          <w:bCs/>
          <w:color w:val="7030A0"/>
        </w:rPr>
        <w:t>8</w:t>
      </w:r>
      <w:r w:rsidR="006D7D32" w:rsidRPr="00265668">
        <w:rPr>
          <w:b/>
          <w:bCs/>
          <w:color w:val="7030A0"/>
        </w:rPr>
        <w:t>_Supp Table S</w:t>
      </w:r>
      <w:r w:rsidR="006D7D32">
        <w:rPr>
          <w:b/>
          <w:bCs/>
          <w:color w:val="7030A0"/>
        </w:rPr>
        <w:t xml:space="preserve">7 Figures S1-S6 </w:t>
      </w:r>
      <w:proofErr w:type="spellStart"/>
      <w:r w:rsidR="006D7D32">
        <w:rPr>
          <w:b/>
          <w:bCs/>
          <w:color w:val="7030A0"/>
        </w:rPr>
        <w:t>httk</w:t>
      </w:r>
      <w:proofErr w:type="spellEnd"/>
      <w:r w:rsidR="006D7D32">
        <w:rPr>
          <w:b/>
          <w:bCs/>
          <w:color w:val="7030A0"/>
        </w:rPr>
        <w:t xml:space="preserve"> </w:t>
      </w:r>
      <w:proofErr w:type="spellStart"/>
      <w:r w:rsidR="006D7D32">
        <w:rPr>
          <w:b/>
          <w:bCs/>
          <w:color w:val="7030A0"/>
        </w:rPr>
        <w:t>model+in</w:t>
      </w:r>
      <w:proofErr w:type="spellEnd"/>
      <w:r w:rsidR="006D7D32">
        <w:rPr>
          <w:b/>
          <w:bCs/>
          <w:color w:val="7030A0"/>
        </w:rPr>
        <w:t xml:space="preserve"> vitro </w:t>
      </w:r>
      <w:proofErr w:type="spellStart"/>
      <w:proofErr w:type="gramStart"/>
      <w:r w:rsidR="006D7D32">
        <w:rPr>
          <w:b/>
          <w:bCs/>
          <w:color w:val="7030A0"/>
        </w:rPr>
        <w:t>calculations.xslx</w:t>
      </w:r>
      <w:proofErr w:type="spellEnd"/>
      <w:proofErr w:type="gramEnd"/>
      <w:r w:rsidR="006D7D32">
        <w:t>”.</w:t>
      </w:r>
    </w:p>
    <w:p w14:paraId="3811A4F3" w14:textId="04EB1062" w:rsidR="00BC2225" w:rsidRPr="00BC2225" w:rsidRDefault="00720377" w:rsidP="00BC2225">
      <w:pPr>
        <w:rPr>
          <w:b/>
          <w:bCs/>
        </w:rPr>
      </w:pPr>
      <w:r>
        <w:rPr>
          <w:b/>
          <w:bCs/>
        </w:rPr>
        <w:t>☑</w:t>
      </w:r>
      <w:r w:rsidR="00BC2225">
        <w:rPr>
          <w:b/>
          <w:bCs/>
        </w:rPr>
        <w:t xml:space="preserve"> </w:t>
      </w:r>
      <w:r w:rsidR="00BC2225" w:rsidRPr="00BC2225">
        <w:rPr>
          <w:rFonts w:cs="Times New Roman"/>
          <w:b/>
          <w:bCs/>
        </w:rPr>
        <w:t>Supplemental Figure S</w:t>
      </w:r>
      <w:r w:rsidR="00BC2225">
        <w:rPr>
          <w:rFonts w:cs="Times New Roman"/>
          <w:b/>
          <w:bCs/>
        </w:rPr>
        <w:t>5</w:t>
      </w:r>
      <w:r w:rsidR="00BC2225" w:rsidRPr="00BC2225">
        <w:rPr>
          <w:rFonts w:cs="Times New Roman"/>
          <w:b/>
          <w:bCs/>
        </w:rPr>
        <w:t>.</w:t>
      </w:r>
      <w:r w:rsidR="00BC2225" w:rsidRPr="00BC2225">
        <w:rPr>
          <w:rFonts w:cs="Times New Roman"/>
        </w:rPr>
        <w:t xml:space="preserve"> </w:t>
      </w:r>
      <w:r w:rsidR="00BC2225">
        <w:rPr>
          <w:rFonts w:cs="Times New Roman"/>
        </w:rPr>
        <w:t>Time course of blood</w:t>
      </w:r>
      <w:r w:rsidR="00BC2225" w:rsidRPr="00BC2225">
        <w:rPr>
          <w:rFonts w:cs="Times New Roman"/>
        </w:rPr>
        <w:t xml:space="preserve"> </w:t>
      </w:r>
      <w:r w:rsidR="00BC2225">
        <w:rPr>
          <w:rFonts w:cs="Times New Roman"/>
        </w:rPr>
        <w:t xml:space="preserve">DCM in rats after inhalation of DCM. </w:t>
      </w:r>
      <w:r w:rsidRPr="00601B77">
        <w:rPr>
          <w:u w:val="single"/>
        </w:rPr>
        <w:t>Complete</w:t>
      </w:r>
      <w:r>
        <w:t xml:space="preserve"> – in tab 2 (“</w:t>
      </w:r>
      <w:r w:rsidRPr="006D7D32">
        <w:t>SF4 - SF6 data</w:t>
      </w:r>
      <w:r>
        <w:t>”) of “</w:t>
      </w:r>
      <w:r>
        <w:rPr>
          <w:b/>
          <w:bCs/>
          <w:color w:val="7030A0"/>
        </w:rPr>
        <w:t>8</w:t>
      </w:r>
      <w:r w:rsidRPr="00265668">
        <w:rPr>
          <w:b/>
          <w:bCs/>
          <w:color w:val="7030A0"/>
        </w:rPr>
        <w:t>_Supp Table S</w:t>
      </w:r>
      <w:r>
        <w:rPr>
          <w:b/>
          <w:bCs/>
          <w:color w:val="7030A0"/>
        </w:rPr>
        <w:t xml:space="preserve">7 Figures S1-S6 </w:t>
      </w:r>
      <w:proofErr w:type="spellStart"/>
      <w:r>
        <w:rPr>
          <w:b/>
          <w:bCs/>
          <w:color w:val="7030A0"/>
        </w:rPr>
        <w:t>httk</w:t>
      </w:r>
      <w:proofErr w:type="spellEnd"/>
      <w:r>
        <w:rPr>
          <w:b/>
          <w:bCs/>
          <w:color w:val="7030A0"/>
        </w:rPr>
        <w:t xml:space="preserve"> </w:t>
      </w:r>
      <w:proofErr w:type="spellStart"/>
      <w:r>
        <w:rPr>
          <w:b/>
          <w:bCs/>
          <w:color w:val="7030A0"/>
        </w:rPr>
        <w:t>model+in</w:t>
      </w:r>
      <w:proofErr w:type="spellEnd"/>
      <w:r>
        <w:rPr>
          <w:b/>
          <w:bCs/>
          <w:color w:val="7030A0"/>
        </w:rPr>
        <w:t xml:space="preserve"> vitro </w:t>
      </w:r>
      <w:proofErr w:type="spellStart"/>
      <w:proofErr w:type="gramStart"/>
      <w:r>
        <w:rPr>
          <w:b/>
          <w:bCs/>
          <w:color w:val="7030A0"/>
        </w:rPr>
        <w:t>calculations.xslx</w:t>
      </w:r>
      <w:proofErr w:type="spellEnd"/>
      <w:proofErr w:type="gramEnd"/>
      <w:r>
        <w:t>”.</w:t>
      </w:r>
    </w:p>
    <w:p w14:paraId="17F1DB0B" w14:textId="59CFB20F" w:rsidR="00BC2225" w:rsidRPr="00BC2225" w:rsidRDefault="00720377" w:rsidP="00BC2225">
      <w:pPr>
        <w:rPr>
          <w:b/>
          <w:bCs/>
        </w:rPr>
      </w:pPr>
      <w:r>
        <w:rPr>
          <w:b/>
          <w:bCs/>
        </w:rPr>
        <w:lastRenderedPageBreak/>
        <w:t>☑</w:t>
      </w:r>
      <w:r w:rsidR="00BC2225">
        <w:rPr>
          <w:b/>
          <w:bCs/>
        </w:rPr>
        <w:t xml:space="preserve"> </w:t>
      </w:r>
      <w:r w:rsidR="00BC2225" w:rsidRPr="00BC2225">
        <w:rPr>
          <w:rFonts w:cs="Times New Roman"/>
          <w:b/>
          <w:bCs/>
        </w:rPr>
        <w:t>Supplemental Figure S</w:t>
      </w:r>
      <w:r w:rsidR="00BC2225">
        <w:rPr>
          <w:rFonts w:cs="Times New Roman"/>
          <w:b/>
          <w:bCs/>
        </w:rPr>
        <w:t>6</w:t>
      </w:r>
      <w:r w:rsidR="00BC2225" w:rsidRPr="00BC2225">
        <w:rPr>
          <w:rFonts w:cs="Times New Roman"/>
          <w:b/>
          <w:bCs/>
        </w:rPr>
        <w:t>.</w:t>
      </w:r>
      <w:r w:rsidR="00BC2225" w:rsidRPr="00BC2225">
        <w:rPr>
          <w:rFonts w:cs="Times New Roman"/>
        </w:rPr>
        <w:t xml:space="preserve"> </w:t>
      </w:r>
      <w:r w:rsidR="00BC2225">
        <w:rPr>
          <w:rFonts w:cs="Times New Roman"/>
        </w:rPr>
        <w:t>Time course of blood</w:t>
      </w:r>
      <w:r w:rsidR="00BC2225" w:rsidRPr="00BC2225">
        <w:rPr>
          <w:rFonts w:cs="Times New Roman"/>
        </w:rPr>
        <w:t xml:space="preserve"> </w:t>
      </w:r>
      <w:r w:rsidR="00BC2225">
        <w:rPr>
          <w:rFonts w:cs="Times New Roman"/>
        </w:rPr>
        <w:t>TCE</w:t>
      </w:r>
      <w:r w:rsidR="00BC2225" w:rsidRPr="00BC2225">
        <w:rPr>
          <w:rFonts w:cs="Times New Roman"/>
        </w:rPr>
        <w:t xml:space="preserve"> </w:t>
      </w:r>
      <w:r w:rsidR="00BC2225">
        <w:rPr>
          <w:rFonts w:cs="Times New Roman"/>
        </w:rPr>
        <w:t xml:space="preserve">in mice after inhalation of TCE. </w:t>
      </w:r>
      <w:r w:rsidRPr="00601B77">
        <w:rPr>
          <w:u w:val="single"/>
        </w:rPr>
        <w:t>Complete</w:t>
      </w:r>
      <w:r>
        <w:t xml:space="preserve"> – in tab 2 (“</w:t>
      </w:r>
      <w:r w:rsidRPr="006D7D32">
        <w:t>SF4 - SF6 data</w:t>
      </w:r>
      <w:r>
        <w:t>”) of “</w:t>
      </w:r>
      <w:r>
        <w:rPr>
          <w:b/>
          <w:bCs/>
          <w:color w:val="7030A0"/>
        </w:rPr>
        <w:t>8</w:t>
      </w:r>
      <w:r w:rsidRPr="00265668">
        <w:rPr>
          <w:b/>
          <w:bCs/>
          <w:color w:val="7030A0"/>
        </w:rPr>
        <w:t>_Supp Table S</w:t>
      </w:r>
      <w:r>
        <w:rPr>
          <w:b/>
          <w:bCs/>
          <w:color w:val="7030A0"/>
        </w:rPr>
        <w:t xml:space="preserve">7 Figures S1-S6 </w:t>
      </w:r>
      <w:proofErr w:type="spellStart"/>
      <w:r>
        <w:rPr>
          <w:b/>
          <w:bCs/>
          <w:color w:val="7030A0"/>
        </w:rPr>
        <w:t>httk</w:t>
      </w:r>
      <w:proofErr w:type="spellEnd"/>
      <w:r>
        <w:rPr>
          <w:b/>
          <w:bCs/>
          <w:color w:val="7030A0"/>
        </w:rPr>
        <w:t xml:space="preserve"> </w:t>
      </w:r>
      <w:proofErr w:type="spellStart"/>
      <w:r>
        <w:rPr>
          <w:b/>
          <w:bCs/>
          <w:color w:val="7030A0"/>
        </w:rPr>
        <w:t>model+in</w:t>
      </w:r>
      <w:proofErr w:type="spellEnd"/>
      <w:r>
        <w:rPr>
          <w:b/>
          <w:bCs/>
          <w:color w:val="7030A0"/>
        </w:rPr>
        <w:t xml:space="preserve"> vitro </w:t>
      </w:r>
      <w:proofErr w:type="spellStart"/>
      <w:proofErr w:type="gramStart"/>
      <w:r>
        <w:rPr>
          <w:b/>
          <w:bCs/>
          <w:color w:val="7030A0"/>
        </w:rPr>
        <w:t>calculations.xslx</w:t>
      </w:r>
      <w:proofErr w:type="spellEnd"/>
      <w:proofErr w:type="gramEnd"/>
      <w:r>
        <w:t>”.</w:t>
      </w:r>
    </w:p>
    <w:p w14:paraId="7CD6CA03" w14:textId="2555236C" w:rsidR="00C51F69" w:rsidRDefault="00BE4210" w:rsidP="00601B77">
      <w:r>
        <w:rPr>
          <w:b/>
          <w:bCs/>
        </w:rPr>
        <w:t xml:space="preserve">☑ </w:t>
      </w:r>
      <w:r w:rsidR="00DA3E51" w:rsidRPr="003F7D03">
        <w:rPr>
          <w:b/>
          <w:bCs/>
        </w:rPr>
        <w:t xml:space="preserve">Supplemental </w:t>
      </w:r>
      <w:r w:rsidR="00C51F69" w:rsidRPr="00C51F69">
        <w:rPr>
          <w:b/>
          <w:bCs/>
        </w:rPr>
        <w:t xml:space="preserve">Figure </w:t>
      </w:r>
      <w:r w:rsidR="00BC2225">
        <w:rPr>
          <w:b/>
          <w:bCs/>
        </w:rPr>
        <w:t>S7</w:t>
      </w:r>
      <w:r w:rsidR="00C51F69">
        <w:t xml:space="preserve"> (plethysmography data).</w:t>
      </w:r>
      <w:r w:rsidR="00C51F69" w:rsidRPr="00C51F69">
        <w:t xml:space="preserve"> </w:t>
      </w:r>
      <w:r w:rsidR="00BC2225" w:rsidRPr="00601B77">
        <w:rPr>
          <w:u w:val="single"/>
        </w:rPr>
        <w:t>Complete</w:t>
      </w:r>
      <w:r w:rsidR="00BC2225">
        <w:t xml:space="preserve"> – separate file “</w:t>
      </w:r>
      <w:r w:rsidR="00BC2225" w:rsidRPr="00A0623D">
        <w:rPr>
          <w:b/>
          <w:bCs/>
          <w:color w:val="7030A0"/>
        </w:rPr>
        <w:t>2_Supp Fig S</w:t>
      </w:r>
      <w:r w:rsidR="00BC2225">
        <w:rPr>
          <w:b/>
          <w:bCs/>
          <w:color w:val="7030A0"/>
        </w:rPr>
        <w:t>7</w:t>
      </w:r>
      <w:r w:rsidR="00BC2225" w:rsidRPr="00A0623D">
        <w:rPr>
          <w:b/>
          <w:bCs/>
          <w:color w:val="7030A0"/>
        </w:rPr>
        <w:t xml:space="preserve"> Table S</w:t>
      </w:r>
      <w:r w:rsidR="00BC2225">
        <w:rPr>
          <w:b/>
          <w:bCs/>
          <w:color w:val="7030A0"/>
        </w:rPr>
        <w:t>3</w:t>
      </w:r>
      <w:r w:rsidR="00BC2225" w:rsidRPr="00A0623D">
        <w:rPr>
          <w:b/>
          <w:bCs/>
          <w:color w:val="7030A0"/>
        </w:rPr>
        <w:t xml:space="preserve"> detailed </w:t>
      </w:r>
      <w:proofErr w:type="spellStart"/>
      <w:proofErr w:type="gramStart"/>
      <w:r w:rsidR="00BC2225" w:rsidRPr="00A0623D">
        <w:rPr>
          <w:b/>
          <w:bCs/>
          <w:color w:val="7030A0"/>
        </w:rPr>
        <w:t>plethysmography.xslx</w:t>
      </w:r>
      <w:proofErr w:type="spellEnd"/>
      <w:proofErr w:type="gramEnd"/>
      <w:r w:rsidR="00BC2225">
        <w:t>” and summarized in tab 1 (“ST3 plethysmography”) of “</w:t>
      </w:r>
      <w:r w:rsidR="00720377" w:rsidRPr="00265668">
        <w:rPr>
          <w:b/>
          <w:bCs/>
          <w:color w:val="7030A0"/>
        </w:rPr>
        <w:t>5_Supp</w:t>
      </w:r>
      <w:r w:rsidR="00720377">
        <w:rPr>
          <w:b/>
          <w:bCs/>
          <w:color w:val="7030A0"/>
        </w:rPr>
        <w:t>lemental</w:t>
      </w:r>
      <w:r w:rsidR="00720377" w:rsidRPr="00265668">
        <w:rPr>
          <w:b/>
          <w:bCs/>
          <w:color w:val="7030A0"/>
        </w:rPr>
        <w:t xml:space="preserve"> Tables S</w:t>
      </w:r>
      <w:r w:rsidR="00720377">
        <w:rPr>
          <w:b/>
          <w:bCs/>
          <w:color w:val="7030A0"/>
        </w:rPr>
        <w:t>3</w:t>
      </w:r>
      <w:r w:rsidR="00720377" w:rsidRPr="00265668">
        <w:rPr>
          <w:b/>
          <w:bCs/>
          <w:color w:val="7030A0"/>
        </w:rPr>
        <w:t>-S</w:t>
      </w:r>
      <w:r w:rsidR="00720377">
        <w:rPr>
          <w:b/>
          <w:bCs/>
          <w:color w:val="7030A0"/>
        </w:rPr>
        <w:t>6</w:t>
      </w:r>
      <w:r w:rsidR="00720377" w:rsidRPr="00265668">
        <w:rPr>
          <w:b/>
          <w:bCs/>
          <w:color w:val="7030A0"/>
        </w:rPr>
        <w:t xml:space="preserve"> S</w:t>
      </w:r>
      <w:r w:rsidR="00720377">
        <w:rPr>
          <w:b/>
          <w:bCs/>
          <w:color w:val="7030A0"/>
        </w:rPr>
        <w:t>8 Table 2.xslx</w:t>
      </w:r>
      <w:r w:rsidR="00BC2225">
        <w:t>”</w:t>
      </w:r>
    </w:p>
    <w:p w14:paraId="62B0B019" w14:textId="07B91795" w:rsidR="00C51F69" w:rsidRDefault="00BE4210" w:rsidP="00C51F69">
      <w:r>
        <w:rPr>
          <w:b/>
          <w:bCs/>
        </w:rPr>
        <w:t xml:space="preserve">☑ </w:t>
      </w:r>
      <w:r w:rsidR="00DA3E51" w:rsidRPr="003F7D03">
        <w:rPr>
          <w:b/>
          <w:bCs/>
        </w:rPr>
        <w:t xml:space="preserve">Supplemental </w:t>
      </w:r>
      <w:r w:rsidR="00C51F69" w:rsidRPr="00C51F69">
        <w:rPr>
          <w:b/>
          <w:bCs/>
        </w:rPr>
        <w:t xml:space="preserve">Figure </w:t>
      </w:r>
      <w:r w:rsidR="00041871">
        <w:rPr>
          <w:b/>
          <w:bCs/>
        </w:rPr>
        <w:t>S8</w:t>
      </w:r>
      <w:r w:rsidR="00C51F69" w:rsidRPr="00C51F69">
        <w:t xml:space="preserve"> </w:t>
      </w:r>
      <w:r w:rsidR="00C51F69">
        <w:t xml:space="preserve">(BALF data). </w:t>
      </w:r>
      <w:r w:rsidR="00041871" w:rsidRPr="00601B77">
        <w:rPr>
          <w:u w:val="single"/>
        </w:rPr>
        <w:t>Complete</w:t>
      </w:r>
      <w:r w:rsidR="00041871">
        <w:t xml:space="preserve"> – separate file “</w:t>
      </w:r>
      <w:r w:rsidR="00041871" w:rsidRPr="00DA3E51">
        <w:rPr>
          <w:b/>
          <w:bCs/>
          <w:color w:val="7030A0"/>
        </w:rPr>
        <w:t xml:space="preserve">3_Supp Fig S8 Table S4 detailed BALF </w:t>
      </w:r>
      <w:proofErr w:type="spellStart"/>
      <w:proofErr w:type="gramStart"/>
      <w:r w:rsidR="00041871" w:rsidRPr="00DA3E51">
        <w:rPr>
          <w:b/>
          <w:bCs/>
          <w:color w:val="7030A0"/>
        </w:rPr>
        <w:t>data.xslx</w:t>
      </w:r>
      <w:proofErr w:type="spellEnd"/>
      <w:proofErr w:type="gramEnd"/>
      <w:r w:rsidR="00041871">
        <w:t>” and summarized in tab 2 (“ST4 BALF analysis”) of “</w:t>
      </w:r>
      <w:r w:rsidR="00720377" w:rsidRPr="00265668">
        <w:rPr>
          <w:b/>
          <w:bCs/>
          <w:color w:val="7030A0"/>
        </w:rPr>
        <w:t>5_Supp</w:t>
      </w:r>
      <w:r w:rsidR="00720377">
        <w:rPr>
          <w:b/>
          <w:bCs/>
          <w:color w:val="7030A0"/>
        </w:rPr>
        <w:t>lemental</w:t>
      </w:r>
      <w:r w:rsidR="00720377" w:rsidRPr="00265668">
        <w:rPr>
          <w:b/>
          <w:bCs/>
          <w:color w:val="7030A0"/>
        </w:rPr>
        <w:t xml:space="preserve"> Tables S</w:t>
      </w:r>
      <w:r w:rsidR="00720377">
        <w:rPr>
          <w:b/>
          <w:bCs/>
          <w:color w:val="7030A0"/>
        </w:rPr>
        <w:t>3</w:t>
      </w:r>
      <w:r w:rsidR="00720377" w:rsidRPr="00265668">
        <w:rPr>
          <w:b/>
          <w:bCs/>
          <w:color w:val="7030A0"/>
        </w:rPr>
        <w:t>-S</w:t>
      </w:r>
      <w:r w:rsidR="00720377">
        <w:rPr>
          <w:b/>
          <w:bCs/>
          <w:color w:val="7030A0"/>
        </w:rPr>
        <w:t>6</w:t>
      </w:r>
      <w:r w:rsidR="00720377" w:rsidRPr="00265668">
        <w:rPr>
          <w:b/>
          <w:bCs/>
          <w:color w:val="7030A0"/>
        </w:rPr>
        <w:t xml:space="preserve"> S</w:t>
      </w:r>
      <w:r w:rsidR="00720377">
        <w:rPr>
          <w:b/>
          <w:bCs/>
          <w:color w:val="7030A0"/>
        </w:rPr>
        <w:t>8 Table 2.xslx</w:t>
      </w:r>
      <w:r w:rsidR="00041871">
        <w:t>”</w:t>
      </w:r>
    </w:p>
    <w:p w14:paraId="2F60A013" w14:textId="29BDBDF4" w:rsidR="00C51F69" w:rsidRDefault="001D6825" w:rsidP="00C51F69">
      <w:r>
        <w:rPr>
          <w:b/>
          <w:bCs/>
        </w:rPr>
        <w:t xml:space="preserve">☑ </w:t>
      </w:r>
      <w:r w:rsidR="00DA3E51" w:rsidRPr="003F7D03">
        <w:rPr>
          <w:b/>
          <w:bCs/>
        </w:rPr>
        <w:t xml:space="preserve">Supplemental </w:t>
      </w:r>
      <w:r w:rsidR="00C51F69" w:rsidRPr="001D6825">
        <w:rPr>
          <w:b/>
          <w:bCs/>
        </w:rPr>
        <w:t xml:space="preserve">Figure </w:t>
      </w:r>
      <w:r w:rsidR="00041871">
        <w:rPr>
          <w:b/>
          <w:bCs/>
        </w:rPr>
        <w:t>S9</w:t>
      </w:r>
      <w:r w:rsidR="00C95D40">
        <w:t xml:space="preserve"> (PCA </w:t>
      </w:r>
      <w:r w:rsidR="00657408">
        <w:t>ACR</w:t>
      </w:r>
      <w:r w:rsidR="00C95D40">
        <w:t xml:space="preserve">). </w:t>
      </w:r>
      <w:r w:rsidRPr="00601B77">
        <w:rPr>
          <w:u w:val="single"/>
        </w:rPr>
        <w:t>Complete</w:t>
      </w:r>
      <w:r>
        <w:t xml:space="preserve"> – </w:t>
      </w:r>
      <w:r w:rsidR="00083732" w:rsidRPr="00A774E5">
        <w:t>Raw data in</w:t>
      </w:r>
      <w:r w:rsidR="00083732" w:rsidRPr="00A774E5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083732" w:rsidRPr="00515FEE">
        <w:t>and</w:t>
      </w:r>
      <w:r w:rsidR="00083732" w:rsidRPr="00515FEE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</w:p>
    <w:p w14:paraId="2D3CD04E" w14:textId="284CACA1" w:rsidR="00657408" w:rsidRDefault="001D6825" w:rsidP="00C51F69">
      <w:pPr>
        <w:rPr>
          <w:color w:val="FF0000"/>
        </w:rPr>
      </w:pPr>
      <w:r>
        <w:rPr>
          <w:b/>
          <w:bCs/>
        </w:rPr>
        <w:t xml:space="preserve">☑ </w:t>
      </w:r>
      <w:r w:rsidR="00DA3E51" w:rsidRPr="003F7D03">
        <w:rPr>
          <w:b/>
          <w:bCs/>
        </w:rPr>
        <w:t xml:space="preserve">Supplemental </w:t>
      </w:r>
      <w:r w:rsidR="00C51F69" w:rsidRPr="001D6825">
        <w:rPr>
          <w:b/>
          <w:bCs/>
        </w:rPr>
        <w:t xml:space="preserve">Figure </w:t>
      </w:r>
      <w:r w:rsidR="00041871">
        <w:rPr>
          <w:b/>
          <w:bCs/>
        </w:rPr>
        <w:t>S10</w:t>
      </w:r>
      <w:r w:rsidR="00657408">
        <w:t xml:space="preserve"> (PCA BD). </w:t>
      </w:r>
      <w:r w:rsidRPr="00601B77">
        <w:rPr>
          <w:u w:val="single"/>
        </w:rPr>
        <w:t>Complete</w:t>
      </w:r>
      <w:r>
        <w:t xml:space="preserve"> – </w:t>
      </w:r>
      <w:r w:rsidR="00083732" w:rsidRPr="00A774E5">
        <w:t>Raw data in</w:t>
      </w:r>
      <w:r w:rsidR="00083732" w:rsidRPr="00A774E5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515FEE" w:rsidRPr="00515FEE">
        <w:t>and</w:t>
      </w:r>
      <w:r w:rsidR="00515FEE" w:rsidRPr="00515FEE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</w:p>
    <w:p w14:paraId="2CC81A63" w14:textId="069FB407" w:rsidR="00C51F69" w:rsidRDefault="001D6825" w:rsidP="00C51F69">
      <w:r>
        <w:rPr>
          <w:b/>
          <w:bCs/>
        </w:rPr>
        <w:t xml:space="preserve">☑ </w:t>
      </w:r>
      <w:r w:rsidR="00DA3E51" w:rsidRPr="003F7D03">
        <w:rPr>
          <w:b/>
          <w:bCs/>
        </w:rPr>
        <w:t xml:space="preserve">Supplemental </w:t>
      </w:r>
      <w:r w:rsidR="00C51F69" w:rsidRPr="001D6825">
        <w:rPr>
          <w:b/>
          <w:bCs/>
        </w:rPr>
        <w:t xml:space="preserve">Figure </w:t>
      </w:r>
      <w:r w:rsidR="00041871">
        <w:rPr>
          <w:b/>
          <w:bCs/>
        </w:rPr>
        <w:t xml:space="preserve">S11 </w:t>
      </w:r>
      <w:r w:rsidR="00657408">
        <w:t xml:space="preserve">(PCA DCM). </w:t>
      </w:r>
      <w:r w:rsidRPr="00601B77">
        <w:rPr>
          <w:u w:val="single"/>
        </w:rPr>
        <w:t>Complete</w:t>
      </w:r>
      <w:r>
        <w:t xml:space="preserve"> </w:t>
      </w:r>
      <w:r w:rsidRPr="00A774E5">
        <w:t xml:space="preserve">– </w:t>
      </w:r>
      <w:r w:rsidR="00083732" w:rsidRPr="00A774E5">
        <w:t>Raw data in</w:t>
      </w:r>
      <w:r w:rsidR="00083732" w:rsidRPr="00A774E5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515FEE" w:rsidRPr="00515FEE">
        <w:t>and</w:t>
      </w:r>
      <w:r w:rsidR="00515FEE" w:rsidRPr="00515FEE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</w:p>
    <w:p w14:paraId="13A916DE" w14:textId="639AA58B" w:rsidR="00C51F69" w:rsidRDefault="001D6825" w:rsidP="00C51F69">
      <w:pPr>
        <w:rPr>
          <w:b/>
          <w:bCs/>
          <w:color w:val="7030A0"/>
        </w:rPr>
      </w:pPr>
      <w:r>
        <w:rPr>
          <w:b/>
          <w:bCs/>
        </w:rPr>
        <w:t xml:space="preserve">☑ </w:t>
      </w:r>
      <w:r w:rsidR="00DA3E51" w:rsidRPr="003F7D03">
        <w:rPr>
          <w:b/>
          <w:bCs/>
        </w:rPr>
        <w:t xml:space="preserve">Supplemental </w:t>
      </w:r>
      <w:r w:rsidR="00C51F69" w:rsidRPr="001D6825">
        <w:rPr>
          <w:b/>
          <w:bCs/>
        </w:rPr>
        <w:t xml:space="preserve">Figure </w:t>
      </w:r>
      <w:r w:rsidR="00041871">
        <w:rPr>
          <w:b/>
          <w:bCs/>
        </w:rPr>
        <w:t>S12</w:t>
      </w:r>
      <w:r w:rsidR="00657408">
        <w:t xml:space="preserve"> (PCA TCE). </w:t>
      </w:r>
      <w:r w:rsidRPr="00601B77">
        <w:rPr>
          <w:u w:val="single"/>
        </w:rPr>
        <w:t>Complete</w:t>
      </w:r>
      <w:r>
        <w:t xml:space="preserve"> </w:t>
      </w:r>
      <w:r w:rsidRPr="00A774E5">
        <w:t xml:space="preserve">– </w:t>
      </w:r>
      <w:r w:rsidR="00083732" w:rsidRPr="00A774E5">
        <w:t>Raw data in</w:t>
      </w:r>
      <w:r w:rsidR="00083732" w:rsidRPr="00A774E5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515FEE" w:rsidRPr="00515FEE">
        <w:t>and</w:t>
      </w:r>
      <w:r w:rsidR="00515FEE" w:rsidRPr="00515FEE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</w:p>
    <w:p w14:paraId="289551BE" w14:textId="740439C7" w:rsidR="00041871" w:rsidRDefault="00041871" w:rsidP="00041871">
      <w:pPr>
        <w:rPr>
          <w:b/>
          <w:bCs/>
          <w:color w:val="7030A0"/>
        </w:rPr>
      </w:pPr>
      <w:r>
        <w:rPr>
          <w:b/>
          <w:bCs/>
        </w:rPr>
        <w:t xml:space="preserve">☑ </w:t>
      </w:r>
      <w:r w:rsidRPr="003F7D03">
        <w:rPr>
          <w:b/>
          <w:bCs/>
        </w:rPr>
        <w:t xml:space="preserve">Supplemental </w:t>
      </w:r>
      <w:r w:rsidRPr="001D6825">
        <w:rPr>
          <w:b/>
          <w:bCs/>
        </w:rPr>
        <w:t xml:space="preserve">Figure </w:t>
      </w:r>
      <w:r>
        <w:rPr>
          <w:b/>
          <w:bCs/>
        </w:rPr>
        <w:t>S13</w:t>
      </w:r>
      <w:r>
        <w:t xml:space="preserve"> (</w:t>
      </w:r>
      <w:proofErr w:type="spellStart"/>
      <w:r>
        <w:t>UpSet</w:t>
      </w:r>
      <w:proofErr w:type="spellEnd"/>
      <w:r>
        <w:t xml:space="preserve"> Plot of DEG intersections) </w:t>
      </w:r>
      <w:r w:rsidRPr="00601B77">
        <w:rPr>
          <w:u w:val="single"/>
        </w:rPr>
        <w:t>Complete</w:t>
      </w:r>
      <w:r>
        <w:t xml:space="preserve"> – </w:t>
      </w:r>
      <w:r w:rsidRPr="00A774E5">
        <w:t>Raw data in</w:t>
      </w:r>
      <w:r w:rsidRPr="00A774E5">
        <w:rPr>
          <w:b/>
          <w:bCs/>
        </w:rPr>
        <w:t xml:space="preserve"> </w:t>
      </w:r>
      <w:r w:rsidRPr="00E213F8">
        <w:rPr>
          <w:b/>
          <w:bCs/>
          <w:color w:val="7030A0"/>
        </w:rPr>
        <w:t>“</w:t>
      </w:r>
      <w:r>
        <w:rPr>
          <w:b/>
          <w:bCs/>
          <w:color w:val="7030A0"/>
        </w:rPr>
        <w:t>6_</w:t>
      </w:r>
      <w:r w:rsidRPr="00E213F8">
        <w:rPr>
          <w:b/>
          <w:bCs/>
          <w:color w:val="7030A0"/>
        </w:rPr>
        <w:t xml:space="preserve">SciHub_InVitro_GEX.xslx” </w:t>
      </w:r>
      <w:r w:rsidR="00515FEE" w:rsidRPr="00515FEE">
        <w:t>and</w:t>
      </w:r>
      <w:r w:rsidR="00515FEE" w:rsidRPr="00515FEE">
        <w:rPr>
          <w:b/>
          <w:bCs/>
        </w:rPr>
        <w:t xml:space="preserve"> </w:t>
      </w:r>
      <w:r w:rsidRPr="00E213F8">
        <w:rPr>
          <w:b/>
          <w:bCs/>
          <w:color w:val="7030A0"/>
        </w:rPr>
        <w:t>“</w:t>
      </w:r>
      <w:r>
        <w:rPr>
          <w:b/>
          <w:bCs/>
          <w:color w:val="7030A0"/>
        </w:rPr>
        <w:t>7_</w:t>
      </w:r>
      <w:r w:rsidRPr="00E213F8">
        <w:rPr>
          <w:b/>
          <w:bCs/>
          <w:color w:val="7030A0"/>
        </w:rPr>
        <w:t>SciHub_InVivo_GEX.xslx”</w:t>
      </w:r>
    </w:p>
    <w:p w14:paraId="162D4FFE" w14:textId="110387AD" w:rsidR="00041871" w:rsidRDefault="00041871" w:rsidP="00041871">
      <w:r>
        <w:rPr>
          <w:b/>
          <w:bCs/>
        </w:rPr>
        <w:t xml:space="preserve">☑ </w:t>
      </w:r>
      <w:r w:rsidRPr="003F7D03">
        <w:rPr>
          <w:b/>
          <w:bCs/>
        </w:rPr>
        <w:t xml:space="preserve">Supplemental </w:t>
      </w:r>
      <w:r w:rsidRPr="0075242A">
        <w:rPr>
          <w:b/>
          <w:bCs/>
        </w:rPr>
        <w:t xml:space="preserve">Figure </w:t>
      </w:r>
      <w:r>
        <w:rPr>
          <w:b/>
          <w:bCs/>
        </w:rPr>
        <w:t>S14</w:t>
      </w:r>
      <w:r>
        <w:t xml:space="preserve"> (Hmox1 gene expression, all exposures and tissues). </w:t>
      </w:r>
      <w:r w:rsidRPr="00601B77">
        <w:rPr>
          <w:u w:val="single"/>
        </w:rPr>
        <w:t>Complete</w:t>
      </w:r>
      <w:r>
        <w:t xml:space="preserve"> – </w:t>
      </w:r>
      <w:r w:rsidRPr="00A774E5">
        <w:t xml:space="preserve">Raw data in </w:t>
      </w:r>
      <w:r w:rsidRPr="00E213F8">
        <w:rPr>
          <w:b/>
          <w:bCs/>
          <w:color w:val="7030A0"/>
        </w:rPr>
        <w:t>“</w:t>
      </w:r>
      <w:r>
        <w:rPr>
          <w:b/>
          <w:bCs/>
          <w:color w:val="7030A0"/>
        </w:rPr>
        <w:t>6_</w:t>
      </w:r>
      <w:r w:rsidRPr="00E213F8">
        <w:rPr>
          <w:b/>
          <w:bCs/>
          <w:color w:val="7030A0"/>
        </w:rPr>
        <w:t xml:space="preserve">SciHub_InVitro_GEX.xslx” </w:t>
      </w:r>
      <w:r w:rsidR="00515FEE" w:rsidRPr="00515FEE">
        <w:t>and</w:t>
      </w:r>
      <w:r w:rsidR="00515FEE" w:rsidRPr="00515FEE">
        <w:rPr>
          <w:b/>
          <w:bCs/>
        </w:rPr>
        <w:t xml:space="preserve"> </w:t>
      </w:r>
      <w:r w:rsidRPr="00E213F8">
        <w:rPr>
          <w:b/>
          <w:bCs/>
          <w:color w:val="7030A0"/>
        </w:rPr>
        <w:t>“</w:t>
      </w:r>
      <w:r>
        <w:rPr>
          <w:b/>
          <w:bCs/>
          <w:color w:val="7030A0"/>
        </w:rPr>
        <w:t>7_</w:t>
      </w:r>
      <w:r w:rsidRPr="00E213F8">
        <w:rPr>
          <w:b/>
          <w:bCs/>
          <w:color w:val="7030A0"/>
        </w:rPr>
        <w:t>SciHub_InVivo_GEX.xslx”</w:t>
      </w:r>
    </w:p>
    <w:p w14:paraId="58DF0063" w14:textId="66CF589A" w:rsidR="00C51F69" w:rsidRDefault="001D6825" w:rsidP="00C51F69">
      <w:r>
        <w:rPr>
          <w:b/>
          <w:bCs/>
        </w:rPr>
        <w:t xml:space="preserve">☑ </w:t>
      </w:r>
      <w:r w:rsidR="00DA3E51" w:rsidRPr="003F7D03">
        <w:rPr>
          <w:b/>
          <w:bCs/>
        </w:rPr>
        <w:t xml:space="preserve">Supplemental </w:t>
      </w:r>
      <w:r w:rsidR="00C51F69" w:rsidRPr="001D6825">
        <w:rPr>
          <w:b/>
          <w:bCs/>
        </w:rPr>
        <w:t xml:space="preserve">Figure </w:t>
      </w:r>
      <w:r w:rsidR="00041871">
        <w:rPr>
          <w:b/>
          <w:bCs/>
        </w:rPr>
        <w:t>S15</w:t>
      </w:r>
      <w:r w:rsidR="00657408">
        <w:t xml:space="preserve"> (BALF + lung mRNA IL6, MIP2)</w:t>
      </w:r>
      <w:r w:rsidR="00971C97">
        <w:t xml:space="preserve">. </w:t>
      </w:r>
      <w:r w:rsidR="00971C97" w:rsidRPr="00601B77">
        <w:rPr>
          <w:u w:val="single"/>
        </w:rPr>
        <w:t>Complete</w:t>
      </w:r>
      <w:r w:rsidR="00971C97">
        <w:t xml:space="preserve"> – h</w:t>
      </w:r>
      <w:r w:rsidR="00657408">
        <w:t>alf is from BALF data</w:t>
      </w:r>
      <w:r>
        <w:t xml:space="preserve"> “</w:t>
      </w:r>
      <w:r w:rsidR="00083732" w:rsidRPr="00A774E5">
        <w:rPr>
          <w:b/>
          <w:bCs/>
          <w:color w:val="7030A0"/>
        </w:rPr>
        <w:t>3_</w:t>
      </w:r>
      <w:r w:rsidRPr="00A774E5">
        <w:rPr>
          <w:b/>
          <w:bCs/>
          <w:color w:val="7030A0"/>
        </w:rPr>
        <w:t>Supp Fig S</w:t>
      </w:r>
      <w:r w:rsidR="00A349C5">
        <w:rPr>
          <w:b/>
          <w:bCs/>
          <w:color w:val="7030A0"/>
        </w:rPr>
        <w:t>8</w:t>
      </w:r>
      <w:r w:rsidRPr="00A774E5">
        <w:rPr>
          <w:b/>
          <w:bCs/>
          <w:color w:val="7030A0"/>
        </w:rPr>
        <w:t xml:space="preserve"> Table S</w:t>
      </w:r>
      <w:r w:rsidR="00A349C5">
        <w:rPr>
          <w:b/>
          <w:bCs/>
          <w:color w:val="7030A0"/>
        </w:rPr>
        <w:t>4</w:t>
      </w:r>
      <w:r w:rsidRPr="00A774E5">
        <w:rPr>
          <w:b/>
          <w:bCs/>
          <w:color w:val="7030A0"/>
        </w:rPr>
        <w:t xml:space="preserve"> detailed BALF </w:t>
      </w:r>
      <w:proofErr w:type="spellStart"/>
      <w:proofErr w:type="gramStart"/>
      <w:r w:rsidRPr="00A774E5">
        <w:rPr>
          <w:b/>
          <w:bCs/>
          <w:color w:val="7030A0"/>
        </w:rPr>
        <w:t>data.xslx</w:t>
      </w:r>
      <w:proofErr w:type="spellEnd"/>
      <w:proofErr w:type="gramEnd"/>
      <w:r>
        <w:t>”</w:t>
      </w:r>
      <w:r w:rsidR="00657408">
        <w:t xml:space="preserve">, </w:t>
      </w:r>
      <w:r>
        <w:t xml:space="preserve">and half </w:t>
      </w:r>
      <w:r w:rsidRPr="00A774E5">
        <w:t xml:space="preserve">from </w:t>
      </w:r>
      <w:r w:rsidR="00083732" w:rsidRPr="00A774E5">
        <w:t>raw data in</w:t>
      </w:r>
      <w:r w:rsidR="00083732" w:rsidRPr="00A774E5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515FEE" w:rsidRPr="00515FEE">
        <w:t>and</w:t>
      </w:r>
      <w:r w:rsidR="00515FEE" w:rsidRPr="00515FEE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</w:p>
    <w:p w14:paraId="7E281704" w14:textId="0AE5FC43" w:rsidR="00C51F69" w:rsidRPr="00657408" w:rsidRDefault="001D6825" w:rsidP="00041871">
      <w:pPr>
        <w:rPr>
          <w:color w:val="FF0000"/>
        </w:rPr>
      </w:pPr>
      <w:r>
        <w:rPr>
          <w:b/>
          <w:bCs/>
        </w:rPr>
        <w:t xml:space="preserve">☑ </w:t>
      </w:r>
      <w:r w:rsidR="00DA3E51" w:rsidRPr="003F7D03">
        <w:rPr>
          <w:b/>
          <w:bCs/>
        </w:rPr>
        <w:t xml:space="preserve">Supplemental </w:t>
      </w:r>
      <w:r w:rsidR="00C51F69" w:rsidRPr="001D6825">
        <w:rPr>
          <w:b/>
          <w:bCs/>
        </w:rPr>
        <w:t xml:space="preserve">Figure </w:t>
      </w:r>
      <w:r w:rsidR="00041871">
        <w:rPr>
          <w:b/>
          <w:bCs/>
        </w:rPr>
        <w:t>S16</w:t>
      </w:r>
      <w:r w:rsidR="00657408">
        <w:t xml:space="preserve"> (Septum, BEAS2B, </w:t>
      </w:r>
      <w:r w:rsidR="00041871">
        <w:t xml:space="preserve">and </w:t>
      </w:r>
      <w:proofErr w:type="spellStart"/>
      <w:r w:rsidR="00657408">
        <w:t>pHBEC</w:t>
      </w:r>
      <w:proofErr w:type="spellEnd"/>
      <w:r w:rsidR="00041871">
        <w:t>:</w:t>
      </w:r>
      <w:r w:rsidR="00657408">
        <w:t xml:space="preserve"> IL6, MIP2 mRNA)</w:t>
      </w:r>
      <w:r w:rsidR="00041871">
        <w:t>.</w:t>
      </w:r>
      <w:r w:rsidR="00657408">
        <w:t xml:space="preserve"> </w:t>
      </w:r>
      <w:r w:rsidRPr="00601B77">
        <w:rPr>
          <w:u w:val="single"/>
        </w:rPr>
        <w:t>Complete</w:t>
      </w:r>
      <w:r>
        <w:t xml:space="preserve"> – </w:t>
      </w:r>
      <w:r w:rsidR="00083732" w:rsidRPr="00A774E5">
        <w:t>Raw data in</w:t>
      </w:r>
      <w:r w:rsidR="00083732" w:rsidRPr="00A774E5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6_</w:t>
      </w:r>
      <w:r w:rsidR="00083732" w:rsidRPr="00E213F8">
        <w:rPr>
          <w:b/>
          <w:bCs/>
          <w:color w:val="7030A0"/>
        </w:rPr>
        <w:t xml:space="preserve">SciHub_InVitro_GEX.xslx” </w:t>
      </w:r>
      <w:r w:rsidR="00515FEE" w:rsidRPr="00515FEE">
        <w:t>and</w:t>
      </w:r>
      <w:r w:rsidR="00515FEE" w:rsidRPr="00515FEE">
        <w:rPr>
          <w:b/>
          <w:bCs/>
        </w:rPr>
        <w:t xml:space="preserve"> </w:t>
      </w:r>
      <w:r w:rsidR="00083732" w:rsidRPr="00E213F8">
        <w:rPr>
          <w:b/>
          <w:bCs/>
          <w:color w:val="7030A0"/>
        </w:rPr>
        <w:t>“</w:t>
      </w:r>
      <w:r w:rsidR="00083732">
        <w:rPr>
          <w:b/>
          <w:bCs/>
          <w:color w:val="7030A0"/>
        </w:rPr>
        <w:t>7_</w:t>
      </w:r>
      <w:r w:rsidR="00083732" w:rsidRPr="00E213F8">
        <w:rPr>
          <w:b/>
          <w:bCs/>
          <w:color w:val="7030A0"/>
        </w:rPr>
        <w:t>SciHub_InVivo_GEX.xslx”</w:t>
      </w:r>
    </w:p>
    <w:p w14:paraId="638B70EC" w14:textId="77777777" w:rsidR="00DA3E51" w:rsidRPr="00E213F8" w:rsidRDefault="00DA3E51">
      <w:pPr>
        <w:rPr>
          <w:b/>
          <w:bCs/>
          <w:color w:val="7030A0"/>
        </w:rPr>
      </w:pPr>
    </w:p>
    <w:sectPr w:rsidR="00DA3E51" w:rsidRPr="00E213F8" w:rsidSect="00083732">
      <w:footerReference w:type="default" r:id="rId6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13DD" w14:textId="77777777" w:rsidR="00083732" w:rsidRDefault="00083732" w:rsidP="00083732">
      <w:pPr>
        <w:spacing w:after="0" w:line="240" w:lineRule="auto"/>
      </w:pPr>
      <w:r>
        <w:separator/>
      </w:r>
    </w:p>
  </w:endnote>
  <w:endnote w:type="continuationSeparator" w:id="0">
    <w:p w14:paraId="721DB459" w14:textId="77777777" w:rsidR="00083732" w:rsidRDefault="00083732" w:rsidP="00083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455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3D7F2" w14:textId="163A7939" w:rsidR="00083732" w:rsidRDefault="000837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D3D5C" w14:textId="77777777" w:rsidR="00083732" w:rsidRDefault="00083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424FD" w14:textId="77777777" w:rsidR="00083732" w:rsidRDefault="00083732" w:rsidP="00083732">
      <w:pPr>
        <w:spacing w:after="0" w:line="240" w:lineRule="auto"/>
      </w:pPr>
      <w:r>
        <w:separator/>
      </w:r>
    </w:p>
  </w:footnote>
  <w:footnote w:type="continuationSeparator" w:id="0">
    <w:p w14:paraId="22CA9C9A" w14:textId="77777777" w:rsidR="00083732" w:rsidRDefault="00083732" w:rsidP="00083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77"/>
    <w:rsid w:val="00041871"/>
    <w:rsid w:val="00047318"/>
    <w:rsid w:val="00052A39"/>
    <w:rsid w:val="00083732"/>
    <w:rsid w:val="00095424"/>
    <w:rsid w:val="000E4657"/>
    <w:rsid w:val="001432A6"/>
    <w:rsid w:val="00146733"/>
    <w:rsid w:val="001A54A3"/>
    <w:rsid w:val="001D6825"/>
    <w:rsid w:val="001E155B"/>
    <w:rsid w:val="00205E74"/>
    <w:rsid w:val="00265668"/>
    <w:rsid w:val="00353C1B"/>
    <w:rsid w:val="003F7D03"/>
    <w:rsid w:val="00515FEE"/>
    <w:rsid w:val="00534CB9"/>
    <w:rsid w:val="00554E3F"/>
    <w:rsid w:val="00564F70"/>
    <w:rsid w:val="005A5AB9"/>
    <w:rsid w:val="005B0252"/>
    <w:rsid w:val="00601B77"/>
    <w:rsid w:val="00627537"/>
    <w:rsid w:val="00657408"/>
    <w:rsid w:val="006B5C3A"/>
    <w:rsid w:val="006D7D32"/>
    <w:rsid w:val="00706267"/>
    <w:rsid w:val="00720377"/>
    <w:rsid w:val="00720C4D"/>
    <w:rsid w:val="0075242A"/>
    <w:rsid w:val="007B754A"/>
    <w:rsid w:val="00876441"/>
    <w:rsid w:val="008905B0"/>
    <w:rsid w:val="008E497A"/>
    <w:rsid w:val="00971C97"/>
    <w:rsid w:val="00985E21"/>
    <w:rsid w:val="009E06EC"/>
    <w:rsid w:val="009E3D54"/>
    <w:rsid w:val="00A0623D"/>
    <w:rsid w:val="00A13495"/>
    <w:rsid w:val="00A25A0B"/>
    <w:rsid w:val="00A349C5"/>
    <w:rsid w:val="00A73500"/>
    <w:rsid w:val="00A774E5"/>
    <w:rsid w:val="00A8645A"/>
    <w:rsid w:val="00BC2225"/>
    <w:rsid w:val="00BE4210"/>
    <w:rsid w:val="00BF1A90"/>
    <w:rsid w:val="00C36159"/>
    <w:rsid w:val="00C51F69"/>
    <w:rsid w:val="00C931A2"/>
    <w:rsid w:val="00C95D40"/>
    <w:rsid w:val="00CF5F56"/>
    <w:rsid w:val="00D94E80"/>
    <w:rsid w:val="00DA3E51"/>
    <w:rsid w:val="00E213F8"/>
    <w:rsid w:val="00E655DC"/>
    <w:rsid w:val="00E66582"/>
    <w:rsid w:val="00F27356"/>
    <w:rsid w:val="00F34344"/>
    <w:rsid w:val="00F55587"/>
    <w:rsid w:val="00FD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2A60"/>
  <w15:chartTrackingRefBased/>
  <w15:docId w15:val="{C8527623-73EC-4FC0-A57E-300DD6A4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2"/>
  </w:style>
  <w:style w:type="paragraph" w:styleId="Footer">
    <w:name w:val="footer"/>
    <w:basedOn w:val="Normal"/>
    <w:link w:val="FooterChar"/>
    <w:uiPriority w:val="99"/>
    <w:unhideWhenUsed/>
    <w:rsid w:val="00083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Gavett, Stephen</dc:creator>
  <cp:keywords/>
  <dc:description/>
  <cp:lastModifiedBy>Gavett, Stephen</cp:lastModifiedBy>
  <cp:revision>16</cp:revision>
  <dcterms:created xsi:type="dcterms:W3CDTF">2025-11-25T18:09:00Z</dcterms:created>
  <dcterms:modified xsi:type="dcterms:W3CDTF">2025-12-11T21:43:00Z</dcterms:modified>
</cp:coreProperties>
</file>