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6D4D" w14:textId="256FCB5E" w:rsidR="007D2CE3" w:rsidRDefault="007A2625">
      <w:pPr>
        <w:rPr>
          <w:b/>
          <w:bCs/>
        </w:rPr>
      </w:pPr>
      <w:r w:rsidRPr="007A2625">
        <w:rPr>
          <w:b/>
          <w:bCs/>
        </w:rPr>
        <w:t xml:space="preserve">Glossary for </w:t>
      </w:r>
      <w:r w:rsidRPr="007A2625">
        <w:rPr>
          <w:b/>
          <w:bCs/>
        </w:rPr>
        <w:t>manuscript “Use of Semi-Permeable Bag Materials to Facilitate On-Site Treatment of Biological Agent-Contaminated Waste”</w:t>
      </w:r>
    </w:p>
    <w:p w14:paraId="4CD9A83E" w14:textId="55183D38" w:rsidR="007A2625" w:rsidRDefault="007A262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7A2625" w14:paraId="27BAE34A" w14:textId="77777777" w:rsidTr="007A2625">
        <w:tc>
          <w:tcPr>
            <w:tcW w:w="2425" w:type="dxa"/>
          </w:tcPr>
          <w:p w14:paraId="2D307687" w14:textId="1229598D" w:rsidR="007A2625" w:rsidRDefault="007A2625">
            <w:r>
              <w:t>Term</w:t>
            </w:r>
          </w:p>
        </w:tc>
        <w:tc>
          <w:tcPr>
            <w:tcW w:w="6925" w:type="dxa"/>
          </w:tcPr>
          <w:p w14:paraId="373FDAD5" w14:textId="264F9712" w:rsidR="007A2625" w:rsidRDefault="007A2625">
            <w:r>
              <w:t>Definition</w:t>
            </w:r>
          </w:p>
        </w:tc>
      </w:tr>
      <w:tr w:rsidR="00280F20" w14:paraId="38E2E366" w14:textId="77777777" w:rsidTr="007A2625">
        <w:tc>
          <w:tcPr>
            <w:tcW w:w="2425" w:type="dxa"/>
          </w:tcPr>
          <w:p w14:paraId="2734E0C6" w14:textId="733A8882" w:rsidR="00280F20" w:rsidRDefault="00280F20">
            <w:r w:rsidRPr="007075F8">
              <w:t>ANOVA</w:t>
            </w:r>
          </w:p>
        </w:tc>
        <w:tc>
          <w:tcPr>
            <w:tcW w:w="6925" w:type="dxa"/>
          </w:tcPr>
          <w:p w14:paraId="329FD609" w14:textId="09952A9B" w:rsidR="00280F20" w:rsidRPr="00280F20" w:rsidRDefault="00280F20">
            <w:r>
              <w:t>Analysis of Variance</w:t>
            </w:r>
          </w:p>
        </w:tc>
      </w:tr>
      <w:tr w:rsidR="00D01B80" w14:paraId="0273C0A2" w14:textId="77777777" w:rsidTr="007A2625">
        <w:tc>
          <w:tcPr>
            <w:tcW w:w="2425" w:type="dxa"/>
          </w:tcPr>
          <w:p w14:paraId="25B93D50" w14:textId="2012EF77" w:rsidR="00D01B80" w:rsidRDefault="00D01B80">
            <w:r>
              <w:t>Bg</w:t>
            </w:r>
          </w:p>
        </w:tc>
        <w:tc>
          <w:tcPr>
            <w:tcW w:w="6925" w:type="dxa"/>
          </w:tcPr>
          <w:p w14:paraId="4E71E53A" w14:textId="11797B41" w:rsidR="00D01B80" w:rsidRDefault="00D01B80">
            <w:r w:rsidRPr="000016BA">
              <w:rPr>
                <w:i/>
                <w:iCs/>
              </w:rPr>
              <w:t>Bacillus atrophaeus</w:t>
            </w:r>
            <w:r w:rsidRPr="000016BA">
              <w:t xml:space="preserve"> var </w:t>
            </w:r>
            <w:r w:rsidRPr="000016BA">
              <w:rPr>
                <w:i/>
                <w:iCs/>
              </w:rPr>
              <w:t>globigii</w:t>
            </w:r>
            <w:r w:rsidRPr="000016BA">
              <w:t xml:space="preserve"> (</w:t>
            </w:r>
            <w:r w:rsidRPr="000016BA">
              <w:rPr>
                <w:i/>
                <w:iCs/>
              </w:rPr>
              <w:t>Bg</w:t>
            </w:r>
            <w:r w:rsidRPr="000016BA">
              <w:t>)</w:t>
            </w:r>
          </w:p>
        </w:tc>
      </w:tr>
      <w:tr w:rsidR="007A2625" w14:paraId="76A22B27" w14:textId="77777777" w:rsidTr="007A2625">
        <w:tc>
          <w:tcPr>
            <w:tcW w:w="2425" w:type="dxa"/>
          </w:tcPr>
          <w:p w14:paraId="7E238148" w14:textId="252F8D4E" w:rsidR="007A2625" w:rsidRDefault="007A2625">
            <w:r>
              <w:t>BOTE</w:t>
            </w:r>
          </w:p>
        </w:tc>
        <w:tc>
          <w:tcPr>
            <w:tcW w:w="6925" w:type="dxa"/>
          </w:tcPr>
          <w:p w14:paraId="332391EE" w14:textId="5EDDFF79" w:rsidR="007A2625" w:rsidRDefault="007A2625">
            <w:proofErr w:type="spellStart"/>
            <w:r>
              <w:t>BioResponse</w:t>
            </w:r>
            <w:proofErr w:type="spellEnd"/>
            <w:r>
              <w:t xml:space="preserve"> Operational Testing and Evaluation</w:t>
            </w:r>
          </w:p>
        </w:tc>
      </w:tr>
      <w:tr w:rsidR="00280F20" w14:paraId="0B0CCADF" w14:textId="77777777" w:rsidTr="007A2625">
        <w:tc>
          <w:tcPr>
            <w:tcW w:w="2425" w:type="dxa"/>
          </w:tcPr>
          <w:p w14:paraId="4B4E593B" w14:textId="2698378F" w:rsidR="00280F20" w:rsidRPr="0004711D" w:rsidRDefault="00280F20">
            <w:r w:rsidRPr="00D3553B">
              <w:rPr>
                <w:bCs/>
              </w:rPr>
              <w:t>CFU</w:t>
            </w:r>
          </w:p>
        </w:tc>
        <w:tc>
          <w:tcPr>
            <w:tcW w:w="6925" w:type="dxa"/>
          </w:tcPr>
          <w:p w14:paraId="17C210D7" w14:textId="58BBB40E" w:rsidR="00280F20" w:rsidRDefault="00280F20">
            <w:r>
              <w:t>Colony Forming Unit(s)</w:t>
            </w:r>
          </w:p>
        </w:tc>
      </w:tr>
      <w:tr w:rsidR="00D01B80" w14:paraId="473C14B4" w14:textId="77777777" w:rsidTr="007A2625">
        <w:tc>
          <w:tcPr>
            <w:tcW w:w="2425" w:type="dxa"/>
          </w:tcPr>
          <w:p w14:paraId="4E3C86EE" w14:textId="66F31402" w:rsidR="00D01B80" w:rsidRDefault="00D01B80">
            <w:r w:rsidRPr="0004711D">
              <w:t>ClO</w:t>
            </w:r>
            <w:r w:rsidRPr="0004711D">
              <w:rPr>
                <w:vertAlign w:val="subscript"/>
              </w:rPr>
              <w:t>2</w:t>
            </w:r>
          </w:p>
        </w:tc>
        <w:tc>
          <w:tcPr>
            <w:tcW w:w="6925" w:type="dxa"/>
          </w:tcPr>
          <w:p w14:paraId="03113C1F" w14:textId="765DB754" w:rsidR="00D01B80" w:rsidRDefault="00D01B80">
            <w:r>
              <w:t>Chlorine dioxide</w:t>
            </w:r>
          </w:p>
        </w:tc>
      </w:tr>
      <w:tr w:rsidR="00D01B80" w14:paraId="5AF2C17C" w14:textId="77777777" w:rsidTr="007A2625">
        <w:tc>
          <w:tcPr>
            <w:tcW w:w="2425" w:type="dxa"/>
          </w:tcPr>
          <w:p w14:paraId="5B3A7C08" w14:textId="2DF59062" w:rsidR="00D01B80" w:rsidRDefault="00D01B80">
            <w:r w:rsidRPr="00D3553B">
              <w:rPr>
                <w:bCs/>
              </w:rPr>
              <w:t>CT</w:t>
            </w:r>
          </w:p>
        </w:tc>
        <w:tc>
          <w:tcPr>
            <w:tcW w:w="6925" w:type="dxa"/>
          </w:tcPr>
          <w:p w14:paraId="6DB52FAC" w14:textId="496C3B7D" w:rsidR="00D01B80" w:rsidRDefault="00D01B80">
            <w:r>
              <w:rPr>
                <w:bCs/>
              </w:rPr>
              <w:t>T</w:t>
            </w:r>
            <w:r w:rsidRPr="00D3553B">
              <w:rPr>
                <w:bCs/>
              </w:rPr>
              <w:t xml:space="preserve">otal dose </w:t>
            </w:r>
            <w:r>
              <w:rPr>
                <w:bCs/>
              </w:rPr>
              <w:t xml:space="preserve">x </w:t>
            </w:r>
            <w:r w:rsidRPr="00D3553B">
              <w:rPr>
                <w:bCs/>
              </w:rPr>
              <w:t>concentration-time</w:t>
            </w:r>
          </w:p>
        </w:tc>
      </w:tr>
      <w:tr w:rsidR="00280F20" w14:paraId="386BA15A" w14:textId="77777777" w:rsidTr="007A2625">
        <w:tc>
          <w:tcPr>
            <w:tcW w:w="2425" w:type="dxa"/>
          </w:tcPr>
          <w:p w14:paraId="08108A12" w14:textId="1419CC0B" w:rsidR="00280F20" w:rsidRDefault="00280F20">
            <w:r w:rsidRPr="00F814CD">
              <w:t>DAS</w:t>
            </w:r>
          </w:p>
        </w:tc>
        <w:tc>
          <w:tcPr>
            <w:tcW w:w="6925" w:type="dxa"/>
          </w:tcPr>
          <w:p w14:paraId="7D8D7FC5" w14:textId="38C94431" w:rsidR="00280F20" w:rsidRDefault="00280F20">
            <w:r>
              <w:t>D</w:t>
            </w:r>
            <w:r w:rsidRPr="00F814CD">
              <w:t>igital acquisition and control system</w:t>
            </w:r>
          </w:p>
        </w:tc>
      </w:tr>
      <w:tr w:rsidR="00D01B80" w14:paraId="5735656F" w14:textId="77777777" w:rsidTr="007A2625">
        <w:tc>
          <w:tcPr>
            <w:tcW w:w="2425" w:type="dxa"/>
          </w:tcPr>
          <w:p w14:paraId="11B69897" w14:textId="683685FE" w:rsidR="00D01B80" w:rsidRDefault="00D01B80">
            <w:r>
              <w:t>DHS</w:t>
            </w:r>
          </w:p>
        </w:tc>
        <w:tc>
          <w:tcPr>
            <w:tcW w:w="6925" w:type="dxa"/>
          </w:tcPr>
          <w:p w14:paraId="2508A1D6" w14:textId="0EBF4DD9" w:rsidR="00D01B80" w:rsidRDefault="00D01B80">
            <w:r>
              <w:t>US Department of Homeland Security</w:t>
            </w:r>
          </w:p>
        </w:tc>
      </w:tr>
      <w:tr w:rsidR="00280F20" w14:paraId="515DFB47" w14:textId="77777777" w:rsidTr="007A2625">
        <w:tc>
          <w:tcPr>
            <w:tcW w:w="2425" w:type="dxa"/>
          </w:tcPr>
          <w:p w14:paraId="57BB1088" w14:textId="1D7DACEF" w:rsidR="00280F20" w:rsidRPr="00570164" w:rsidRDefault="00280F20">
            <w:r w:rsidRPr="00540961">
              <w:rPr>
                <w:bCs/>
              </w:rPr>
              <w:t>EMS</w:t>
            </w:r>
          </w:p>
        </w:tc>
        <w:tc>
          <w:tcPr>
            <w:tcW w:w="6925" w:type="dxa"/>
          </w:tcPr>
          <w:p w14:paraId="3E7609AD" w14:textId="2C064ACD" w:rsidR="00280F20" w:rsidRDefault="00280F20">
            <w:r>
              <w:t>Emission Monitoring System</w:t>
            </w:r>
          </w:p>
        </w:tc>
      </w:tr>
      <w:tr w:rsidR="00280F20" w14:paraId="5EDC20D4" w14:textId="77777777" w:rsidTr="007A2625">
        <w:tc>
          <w:tcPr>
            <w:tcW w:w="2425" w:type="dxa"/>
          </w:tcPr>
          <w:p w14:paraId="574F5490" w14:textId="3DE4466C" w:rsidR="00280F20" w:rsidRPr="00570164" w:rsidRDefault="00280F20">
            <w:r w:rsidRPr="00F814CD">
              <w:t>°F</w:t>
            </w:r>
          </w:p>
        </w:tc>
        <w:tc>
          <w:tcPr>
            <w:tcW w:w="6925" w:type="dxa"/>
          </w:tcPr>
          <w:p w14:paraId="196BFD2B" w14:textId="236BC57A" w:rsidR="00280F20" w:rsidRDefault="00280F20">
            <w:r>
              <w:t>Degrees Fahrenheit</w:t>
            </w:r>
          </w:p>
        </w:tc>
      </w:tr>
      <w:tr w:rsidR="00D01B80" w14:paraId="4C159155" w14:textId="77777777" w:rsidTr="007A2625">
        <w:tc>
          <w:tcPr>
            <w:tcW w:w="2425" w:type="dxa"/>
          </w:tcPr>
          <w:p w14:paraId="207C55A7" w14:textId="727559AB" w:rsidR="00D01B80" w:rsidRDefault="00D01B80">
            <w:r w:rsidRPr="00570164">
              <w:t>INS</w:t>
            </w:r>
          </w:p>
        </w:tc>
        <w:tc>
          <w:tcPr>
            <w:tcW w:w="6925" w:type="dxa"/>
          </w:tcPr>
          <w:p w14:paraId="5CEEB152" w14:textId="41849518" w:rsidR="00D01B80" w:rsidRDefault="00D01B80">
            <w:r>
              <w:t>Islands-in-the-sea fiber geometry</w:t>
            </w:r>
          </w:p>
        </w:tc>
      </w:tr>
      <w:tr w:rsidR="00280F20" w14:paraId="0859A666" w14:textId="77777777" w:rsidTr="007A2625">
        <w:tc>
          <w:tcPr>
            <w:tcW w:w="2425" w:type="dxa"/>
          </w:tcPr>
          <w:p w14:paraId="5DFFF63D" w14:textId="72513D31" w:rsidR="00280F20" w:rsidRDefault="00280F20">
            <w:r>
              <w:rPr>
                <w:bCs/>
              </w:rPr>
              <w:t>MDI</w:t>
            </w:r>
          </w:p>
        </w:tc>
        <w:tc>
          <w:tcPr>
            <w:tcW w:w="6925" w:type="dxa"/>
          </w:tcPr>
          <w:p w14:paraId="3F96697D" w14:textId="2A91548A" w:rsidR="00280F20" w:rsidRDefault="00280F20">
            <w:r>
              <w:t>Metered Dose Inhaler</w:t>
            </w:r>
          </w:p>
        </w:tc>
      </w:tr>
      <w:tr w:rsidR="00280F20" w14:paraId="1E7AC4C8" w14:textId="77777777" w:rsidTr="007A2625">
        <w:tc>
          <w:tcPr>
            <w:tcW w:w="2425" w:type="dxa"/>
          </w:tcPr>
          <w:p w14:paraId="53B8DB77" w14:textId="1EEFAA78" w:rsidR="00280F20" w:rsidRPr="003E0A02" w:rsidRDefault="00280F20">
            <w:pPr>
              <w:rPr>
                <w:bCs/>
              </w:rPr>
            </w:pPr>
            <w:r>
              <w:rPr>
                <w:bCs/>
              </w:rPr>
              <w:t>mL</w:t>
            </w:r>
          </w:p>
        </w:tc>
        <w:tc>
          <w:tcPr>
            <w:tcW w:w="6925" w:type="dxa"/>
          </w:tcPr>
          <w:p w14:paraId="75C84137" w14:textId="17CB3D93" w:rsidR="00280F20" w:rsidRDefault="00280F20">
            <w:r>
              <w:t>Milliliter(s)</w:t>
            </w:r>
          </w:p>
        </w:tc>
      </w:tr>
      <w:tr w:rsidR="00280F20" w14:paraId="4F594828" w14:textId="77777777" w:rsidTr="007A2625">
        <w:tc>
          <w:tcPr>
            <w:tcW w:w="2425" w:type="dxa"/>
          </w:tcPr>
          <w:p w14:paraId="2278B77B" w14:textId="2F321547" w:rsidR="00280F20" w:rsidRDefault="00280F20">
            <w:r w:rsidRPr="003E0A02">
              <w:rPr>
                <w:bCs/>
              </w:rPr>
              <w:t>NPT</w:t>
            </w:r>
          </w:p>
        </w:tc>
        <w:tc>
          <w:tcPr>
            <w:tcW w:w="6925" w:type="dxa"/>
          </w:tcPr>
          <w:p w14:paraId="0C23AABA" w14:textId="2DB76A62" w:rsidR="00280F20" w:rsidRDefault="00280F20">
            <w:r>
              <w:t>National pipe taper</w:t>
            </w:r>
          </w:p>
        </w:tc>
      </w:tr>
      <w:tr w:rsidR="00D01B80" w14:paraId="1F78D6A5" w14:textId="77777777" w:rsidTr="007A2625">
        <w:tc>
          <w:tcPr>
            <w:tcW w:w="2425" w:type="dxa"/>
          </w:tcPr>
          <w:p w14:paraId="6E9DF8EA" w14:textId="50B42672" w:rsidR="00D01B80" w:rsidRDefault="00D01B80">
            <w:r>
              <w:t>NWI</w:t>
            </w:r>
          </w:p>
        </w:tc>
        <w:tc>
          <w:tcPr>
            <w:tcW w:w="6925" w:type="dxa"/>
          </w:tcPr>
          <w:p w14:paraId="3D63246A" w14:textId="50F4D90F" w:rsidR="00D01B80" w:rsidRDefault="00D01B80">
            <w:r>
              <w:t>Nonwovens Institute at NC State University</w:t>
            </w:r>
          </w:p>
        </w:tc>
      </w:tr>
      <w:tr w:rsidR="00D01B80" w14:paraId="027CF763" w14:textId="77777777" w:rsidTr="007A2625">
        <w:tc>
          <w:tcPr>
            <w:tcW w:w="2425" w:type="dxa"/>
          </w:tcPr>
          <w:p w14:paraId="12C52150" w14:textId="5068DA6C" w:rsidR="00D01B80" w:rsidRDefault="00D01B80">
            <w:r w:rsidRPr="00570164">
              <w:t>PA6</w:t>
            </w:r>
          </w:p>
        </w:tc>
        <w:tc>
          <w:tcPr>
            <w:tcW w:w="6925" w:type="dxa"/>
          </w:tcPr>
          <w:p w14:paraId="2F9BAE5D" w14:textId="22AFBC7C" w:rsidR="00D01B80" w:rsidRDefault="00D01B80">
            <w:r>
              <w:t>Nylon 6 polymer</w:t>
            </w:r>
          </w:p>
        </w:tc>
      </w:tr>
      <w:tr w:rsidR="00280F20" w14:paraId="15D4BFD6" w14:textId="77777777" w:rsidTr="007A2625">
        <w:tc>
          <w:tcPr>
            <w:tcW w:w="2425" w:type="dxa"/>
          </w:tcPr>
          <w:p w14:paraId="499D2F7E" w14:textId="1DD04092" w:rsidR="00280F20" w:rsidRDefault="00280F20">
            <w:r>
              <w:rPr>
                <w:bCs/>
              </w:rPr>
              <w:t>PBST</w:t>
            </w:r>
          </w:p>
        </w:tc>
        <w:tc>
          <w:tcPr>
            <w:tcW w:w="6925" w:type="dxa"/>
          </w:tcPr>
          <w:p w14:paraId="2E33D73B" w14:textId="1AC87F62" w:rsidR="00280F20" w:rsidRPr="00376D34" w:rsidRDefault="00280F20">
            <w:r>
              <w:rPr>
                <w:bCs/>
              </w:rPr>
              <w:t>P</w:t>
            </w:r>
            <w:r>
              <w:rPr>
                <w:bCs/>
              </w:rPr>
              <w:t>hosphate buffered saline</w:t>
            </w:r>
            <w:r>
              <w:rPr>
                <w:bCs/>
              </w:rPr>
              <w:t xml:space="preserve"> with Tween</w:t>
            </w:r>
          </w:p>
        </w:tc>
      </w:tr>
      <w:tr w:rsidR="00D01B80" w14:paraId="4A3D4C7A" w14:textId="77777777" w:rsidTr="007A2625">
        <w:tc>
          <w:tcPr>
            <w:tcW w:w="2425" w:type="dxa"/>
          </w:tcPr>
          <w:p w14:paraId="3EB92BAE" w14:textId="2CABCF3F" w:rsidR="00D01B80" w:rsidRPr="00570164" w:rsidRDefault="00D01B80">
            <w:r>
              <w:t>PBT</w:t>
            </w:r>
          </w:p>
        </w:tc>
        <w:tc>
          <w:tcPr>
            <w:tcW w:w="6925" w:type="dxa"/>
          </w:tcPr>
          <w:p w14:paraId="60CD9796" w14:textId="2042794A" w:rsidR="00D01B80" w:rsidRDefault="00D01B80">
            <w:r w:rsidRPr="00376D34">
              <w:t>Polybutylene Terephthalate</w:t>
            </w:r>
            <w:r>
              <w:t xml:space="preserve"> polymer</w:t>
            </w:r>
          </w:p>
        </w:tc>
      </w:tr>
      <w:tr w:rsidR="00D01B80" w14:paraId="335C1620" w14:textId="77777777" w:rsidTr="007A2625">
        <w:tc>
          <w:tcPr>
            <w:tcW w:w="2425" w:type="dxa"/>
          </w:tcPr>
          <w:p w14:paraId="33C1731B" w14:textId="6EC99A18" w:rsidR="00D01B80" w:rsidRDefault="00D01B80">
            <w:r w:rsidRPr="00570164">
              <w:t>PE</w:t>
            </w:r>
          </w:p>
        </w:tc>
        <w:tc>
          <w:tcPr>
            <w:tcW w:w="6925" w:type="dxa"/>
          </w:tcPr>
          <w:p w14:paraId="1F69A7EE" w14:textId="1CBAF78C" w:rsidR="00D01B80" w:rsidRDefault="00D01B80">
            <w:r>
              <w:t>Polyethylene polymer</w:t>
            </w:r>
          </w:p>
        </w:tc>
      </w:tr>
      <w:tr w:rsidR="00D01B80" w14:paraId="316F66C5" w14:textId="77777777" w:rsidTr="007A2625">
        <w:tc>
          <w:tcPr>
            <w:tcW w:w="2425" w:type="dxa"/>
          </w:tcPr>
          <w:p w14:paraId="0AFD6CB5" w14:textId="68245135" w:rsidR="00D01B80" w:rsidRDefault="00D01B80">
            <w:r>
              <w:t>PP</w:t>
            </w:r>
          </w:p>
        </w:tc>
        <w:tc>
          <w:tcPr>
            <w:tcW w:w="6925" w:type="dxa"/>
          </w:tcPr>
          <w:p w14:paraId="37401B98" w14:textId="2E187F85" w:rsidR="00D01B80" w:rsidRDefault="00D01B80">
            <w:r>
              <w:t>Polypropylene polymer</w:t>
            </w:r>
          </w:p>
        </w:tc>
      </w:tr>
      <w:tr w:rsidR="00D01B80" w14:paraId="16BFFF34" w14:textId="77777777" w:rsidTr="007A2625">
        <w:tc>
          <w:tcPr>
            <w:tcW w:w="2425" w:type="dxa"/>
          </w:tcPr>
          <w:p w14:paraId="53294EBE" w14:textId="2F6ACD3E" w:rsidR="00D01B80" w:rsidRDefault="00D01B80">
            <w:r>
              <w:t>PPE</w:t>
            </w:r>
          </w:p>
        </w:tc>
        <w:tc>
          <w:tcPr>
            <w:tcW w:w="6925" w:type="dxa"/>
          </w:tcPr>
          <w:p w14:paraId="72BEA4AA" w14:textId="6CF89A97" w:rsidR="00D01B80" w:rsidRDefault="00D01B80">
            <w:r>
              <w:t>Personal Protective Equipment</w:t>
            </w:r>
          </w:p>
        </w:tc>
      </w:tr>
      <w:tr w:rsidR="00280F20" w14:paraId="12D83ABE" w14:textId="77777777" w:rsidTr="007A2625">
        <w:tc>
          <w:tcPr>
            <w:tcW w:w="2425" w:type="dxa"/>
          </w:tcPr>
          <w:p w14:paraId="002EDF06" w14:textId="4E2298E8" w:rsidR="00280F20" w:rsidRPr="00726EF4" w:rsidRDefault="00280F20">
            <w:pPr>
              <w:rPr>
                <w:bCs/>
              </w:rPr>
            </w:pPr>
            <w:r>
              <w:rPr>
                <w:bCs/>
              </w:rPr>
              <w:t>RH</w:t>
            </w:r>
          </w:p>
        </w:tc>
        <w:tc>
          <w:tcPr>
            <w:tcW w:w="6925" w:type="dxa"/>
          </w:tcPr>
          <w:p w14:paraId="212E935E" w14:textId="5105FECA" w:rsidR="00280F20" w:rsidRDefault="00280F20">
            <w:r>
              <w:t>Relative Humidity</w:t>
            </w:r>
          </w:p>
        </w:tc>
      </w:tr>
      <w:tr w:rsidR="00280F20" w14:paraId="21ED521C" w14:textId="77777777" w:rsidTr="007A2625">
        <w:tc>
          <w:tcPr>
            <w:tcW w:w="2425" w:type="dxa"/>
          </w:tcPr>
          <w:p w14:paraId="6E5A55CA" w14:textId="2873C5C1" w:rsidR="00280F20" w:rsidRPr="00570164" w:rsidRDefault="00280F20">
            <w:r w:rsidRPr="00726EF4">
              <w:rPr>
                <w:bCs/>
              </w:rPr>
              <w:t>SEM</w:t>
            </w:r>
          </w:p>
        </w:tc>
        <w:tc>
          <w:tcPr>
            <w:tcW w:w="6925" w:type="dxa"/>
          </w:tcPr>
          <w:p w14:paraId="1A9A0638" w14:textId="4AEDAC34" w:rsidR="00280F20" w:rsidRDefault="00280F20">
            <w:r>
              <w:t>Scanning Electron Microscope</w:t>
            </w:r>
          </w:p>
        </w:tc>
      </w:tr>
      <w:tr w:rsidR="00280F20" w14:paraId="015AF402" w14:textId="77777777" w:rsidTr="007A2625">
        <w:tc>
          <w:tcPr>
            <w:tcW w:w="2425" w:type="dxa"/>
          </w:tcPr>
          <w:p w14:paraId="6C0195DF" w14:textId="194FA5EE" w:rsidR="00280F20" w:rsidRPr="00570164" w:rsidRDefault="00280F20">
            <w:r w:rsidRPr="00540961">
              <w:rPr>
                <w:bCs/>
              </w:rPr>
              <w:t>SS</w:t>
            </w:r>
          </w:p>
        </w:tc>
        <w:tc>
          <w:tcPr>
            <w:tcW w:w="6925" w:type="dxa"/>
          </w:tcPr>
          <w:p w14:paraId="13DF876C" w14:textId="63557878" w:rsidR="00280F20" w:rsidRDefault="00280F20">
            <w:r>
              <w:t>Stainless Steel</w:t>
            </w:r>
          </w:p>
        </w:tc>
      </w:tr>
      <w:tr w:rsidR="00D01B80" w14:paraId="53924CFE" w14:textId="77777777" w:rsidTr="007A2625">
        <w:tc>
          <w:tcPr>
            <w:tcW w:w="2425" w:type="dxa"/>
          </w:tcPr>
          <w:p w14:paraId="716455DC" w14:textId="2EA09C84" w:rsidR="00D01B80" w:rsidRDefault="00D01B80">
            <w:r w:rsidRPr="00570164">
              <w:t>SVF</w:t>
            </w:r>
          </w:p>
        </w:tc>
        <w:tc>
          <w:tcPr>
            <w:tcW w:w="6925" w:type="dxa"/>
          </w:tcPr>
          <w:p w14:paraId="313EDC33" w14:textId="3F77A4DB" w:rsidR="00D01B80" w:rsidRDefault="00D01B80">
            <w:r>
              <w:t>Solid Volume Fraction</w:t>
            </w:r>
          </w:p>
        </w:tc>
      </w:tr>
      <w:tr w:rsidR="00280F20" w14:paraId="360785D6" w14:textId="77777777" w:rsidTr="007A2625">
        <w:tc>
          <w:tcPr>
            <w:tcW w:w="2425" w:type="dxa"/>
          </w:tcPr>
          <w:p w14:paraId="50077120" w14:textId="59A644E6" w:rsidR="00280F20" w:rsidRDefault="00280F20">
            <w:r w:rsidRPr="00F814CD">
              <w:t>TSA</w:t>
            </w:r>
          </w:p>
        </w:tc>
        <w:tc>
          <w:tcPr>
            <w:tcW w:w="6925" w:type="dxa"/>
          </w:tcPr>
          <w:p w14:paraId="488BCB6A" w14:textId="575C798F" w:rsidR="00280F20" w:rsidRDefault="00280F20">
            <w:r>
              <w:t>T</w:t>
            </w:r>
            <w:r w:rsidRPr="00F814CD">
              <w:t>ryptic soy agar</w:t>
            </w:r>
          </w:p>
        </w:tc>
      </w:tr>
      <w:tr w:rsidR="007A2625" w14:paraId="23D479C3" w14:textId="77777777" w:rsidTr="007A2625">
        <w:tc>
          <w:tcPr>
            <w:tcW w:w="2425" w:type="dxa"/>
          </w:tcPr>
          <w:p w14:paraId="47AE536B" w14:textId="5E6C75A9" w:rsidR="007A2625" w:rsidRDefault="007A2625">
            <w:r>
              <w:t>USDOT</w:t>
            </w:r>
          </w:p>
        </w:tc>
        <w:tc>
          <w:tcPr>
            <w:tcW w:w="6925" w:type="dxa"/>
          </w:tcPr>
          <w:p w14:paraId="05C2F8EE" w14:textId="53855DDB" w:rsidR="007A2625" w:rsidRDefault="00D01B80">
            <w:r>
              <w:t>US</w:t>
            </w:r>
            <w:r w:rsidR="007A2625">
              <w:t xml:space="preserve"> Department of Transportation</w:t>
            </w:r>
          </w:p>
        </w:tc>
      </w:tr>
      <w:tr w:rsidR="007A2625" w14:paraId="0F9C3F11" w14:textId="77777777" w:rsidTr="007A2625">
        <w:tc>
          <w:tcPr>
            <w:tcW w:w="2425" w:type="dxa"/>
          </w:tcPr>
          <w:p w14:paraId="5CF92777" w14:textId="26D13483" w:rsidR="007A2625" w:rsidRDefault="007A2625">
            <w:r>
              <w:t>USEPA</w:t>
            </w:r>
          </w:p>
        </w:tc>
        <w:tc>
          <w:tcPr>
            <w:tcW w:w="6925" w:type="dxa"/>
          </w:tcPr>
          <w:p w14:paraId="5D6BE77B" w14:textId="5D68D879" w:rsidR="007A2625" w:rsidRDefault="00D01B80">
            <w:r>
              <w:t>US</w:t>
            </w:r>
            <w:r w:rsidR="007A2625">
              <w:t xml:space="preserve"> Environmental Protection Agency</w:t>
            </w:r>
          </w:p>
        </w:tc>
      </w:tr>
      <w:tr w:rsidR="00D01B80" w14:paraId="60D082E8" w14:textId="77777777" w:rsidTr="007A2625">
        <w:tc>
          <w:tcPr>
            <w:tcW w:w="2425" w:type="dxa"/>
          </w:tcPr>
          <w:p w14:paraId="7BE053A6" w14:textId="77777777" w:rsidR="00D01B80" w:rsidRDefault="00D01B80"/>
        </w:tc>
        <w:tc>
          <w:tcPr>
            <w:tcW w:w="6925" w:type="dxa"/>
          </w:tcPr>
          <w:p w14:paraId="67F5EEA1" w14:textId="77777777" w:rsidR="00D01B80" w:rsidRDefault="00D01B80"/>
        </w:tc>
      </w:tr>
    </w:tbl>
    <w:p w14:paraId="1DF1805C" w14:textId="77777777" w:rsidR="007A2625" w:rsidRPr="007A2625" w:rsidRDefault="007A2625"/>
    <w:sectPr w:rsidR="007A2625" w:rsidRPr="007A2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25"/>
    <w:rsid w:val="00280F20"/>
    <w:rsid w:val="00791E8C"/>
    <w:rsid w:val="007A2625"/>
    <w:rsid w:val="00D01B80"/>
    <w:rsid w:val="00E2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AD9D"/>
  <w15:chartTrackingRefBased/>
  <w15:docId w15:val="{6FAEFECF-59F1-41F1-9B34-82935490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Lemieux, Paul</dc:creator>
  <cp:keywords/>
  <dc:description/>
  <cp:lastModifiedBy>Lemieux, Paul</cp:lastModifiedBy>
  <cp:revision>3</cp:revision>
  <dcterms:created xsi:type="dcterms:W3CDTF">2022-11-21T18:06:00Z</dcterms:created>
  <dcterms:modified xsi:type="dcterms:W3CDTF">2022-11-21T18:23:00Z</dcterms:modified>
</cp:coreProperties>
</file>