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677F" w14:textId="155589BA" w:rsidR="0050101D" w:rsidRDefault="007A6E0F">
      <w:r>
        <w:t>Readme file:</w:t>
      </w:r>
    </w:p>
    <w:p w14:paraId="4DD7B02D" w14:textId="3D9F575C" w:rsidR="00360346" w:rsidRDefault="007A6E0F" w:rsidP="00360346">
      <w:r>
        <w:t>Th</w:t>
      </w:r>
      <w:r w:rsidR="00360346">
        <w:t>is is the readme and metadata</w:t>
      </w:r>
      <w:r>
        <w:t xml:space="preserve"> </w:t>
      </w:r>
      <w:r w:rsidR="00360346">
        <w:t>for the data entitled</w:t>
      </w:r>
      <w:r>
        <w:t xml:space="preserve"> “</w:t>
      </w:r>
      <w:r w:rsidRPr="007A6E0F">
        <w:t>Quantifying the Land-Use Change Due to Soybean-Based Biodiesel in the United States</w:t>
      </w:r>
      <w:r>
        <w:t xml:space="preserve">” </w:t>
      </w:r>
      <w:r w:rsidR="00360346">
        <w:t xml:space="preserve">by Miao et al., that was published in the journal </w:t>
      </w:r>
      <w:r w:rsidR="00360346" w:rsidRPr="00360346">
        <w:t>Applied Economic Perspectives &amp; Policy</w:t>
      </w:r>
      <w:r w:rsidR="00360346">
        <w:t xml:space="preserve"> (</w:t>
      </w:r>
      <w:hyperlink r:id="rId5" w:history="1">
        <w:r w:rsidR="00360346" w:rsidRPr="00360346">
          <w:rPr>
            <w:rStyle w:val="Hyperlink"/>
          </w:rPr>
          <w:t>https://onlinelibrary.wiley.com/doi/10.1002/aepp.70005</w:t>
        </w:r>
      </w:hyperlink>
      <w:r w:rsidR="00360346">
        <w:t xml:space="preserve">). There </w:t>
      </w:r>
      <w:r w:rsidR="003A6111">
        <w:t>is</w:t>
      </w:r>
      <w:r w:rsidR="00360346">
        <w:t xml:space="preserve"> </w:t>
      </w:r>
      <w:r w:rsidR="003A6111">
        <w:t>one file</w:t>
      </w:r>
      <w:r w:rsidR="00360346">
        <w:t xml:space="preserve"> in the dataset:</w:t>
      </w:r>
    </w:p>
    <w:p w14:paraId="40D7B9F3" w14:textId="5A5A90C7" w:rsidR="0010145F" w:rsidRDefault="00360346" w:rsidP="0010145F">
      <w:pPr>
        <w:pStyle w:val="ListParagraph"/>
        <w:numPr>
          <w:ilvl w:val="0"/>
          <w:numId w:val="1"/>
        </w:numPr>
      </w:pPr>
      <w:r w:rsidRPr="00360346">
        <w:t>soybean_and_total_bd_acres_both_re_06252024.csv</w:t>
      </w:r>
      <w:r>
        <w:t xml:space="preserve">: This is the data file that shows the county FIPS </w:t>
      </w:r>
      <w:proofErr w:type="gramStart"/>
      <w:r>
        <w:t>code</w:t>
      </w:r>
      <w:proofErr w:type="gramEnd"/>
      <w:r>
        <w:t xml:space="preserve"> and the </w:t>
      </w:r>
      <w:r w:rsidR="0010145F">
        <w:t xml:space="preserve">amount of soybean acreage increase and total cropland acreage increase from changes in soybean price and biodiesel production. </w:t>
      </w:r>
    </w:p>
    <w:p w14:paraId="0F5F952E" w14:textId="77777777" w:rsidR="003A6111" w:rsidRDefault="003A6111" w:rsidP="0010145F"/>
    <w:p w14:paraId="11BC3A7D" w14:textId="5F710F2A" w:rsidR="0010145F" w:rsidRDefault="0010145F" w:rsidP="0010145F">
      <w:r>
        <w:t>Metadata for #1 (</w:t>
      </w:r>
      <w:r w:rsidRPr="00360346">
        <w:t>soybean_and_total_bd_acres_both_re_06252024.csv</w:t>
      </w:r>
      <w:r>
        <w:t>). Below describes the two tabs in the dataset and each column.</w:t>
      </w:r>
    </w:p>
    <w:p w14:paraId="655AFC69" w14:textId="2D0799EB" w:rsidR="0010145F" w:rsidRDefault="0010145F" w:rsidP="0010145F">
      <w:pPr>
        <w:pStyle w:val="ListParagraph"/>
        <w:numPr>
          <w:ilvl w:val="0"/>
          <w:numId w:val="2"/>
        </w:numPr>
      </w:pPr>
      <w:r>
        <w:t>Tab: Soybean acres</w:t>
      </w:r>
    </w:p>
    <w:p w14:paraId="40C59832" w14:textId="5C1F7F32" w:rsidR="0010145F" w:rsidRDefault="0010145F" w:rsidP="0010145F">
      <w:pPr>
        <w:pStyle w:val="ListParagraph"/>
        <w:numPr>
          <w:ilvl w:val="1"/>
          <w:numId w:val="2"/>
        </w:numPr>
      </w:pPr>
      <w:proofErr w:type="spellStart"/>
      <w:r>
        <w:t>ctyfips</w:t>
      </w:r>
      <w:proofErr w:type="spellEnd"/>
      <w:r>
        <w:t>: The county FIPS code.</w:t>
      </w:r>
    </w:p>
    <w:p w14:paraId="4EA53406" w14:textId="2855358A" w:rsidR="0010145F" w:rsidRDefault="0010145F" w:rsidP="0010145F">
      <w:pPr>
        <w:pStyle w:val="ListParagraph"/>
        <w:numPr>
          <w:ilvl w:val="1"/>
          <w:numId w:val="2"/>
        </w:numPr>
      </w:pPr>
      <w:r w:rsidRPr="0010145F">
        <w:t>soyb_acres_bd_20_11</w:t>
      </w:r>
      <w:r>
        <w:t xml:space="preserve">: </w:t>
      </w:r>
      <w:r w:rsidRPr="0010145F">
        <w:t xml:space="preserve">the soybean acreage </w:t>
      </w:r>
      <w:proofErr w:type="gramStart"/>
      <w:r w:rsidRPr="0010145F">
        <w:t>change</w:t>
      </w:r>
      <w:proofErr w:type="gramEnd"/>
      <w:r w:rsidRPr="0010145F">
        <w:t xml:space="preserve"> due to biodiesel production over 2011-2020</w:t>
      </w:r>
      <w:r>
        <w:t xml:space="preserve"> (</w:t>
      </w:r>
      <w:r w:rsidRPr="00EA540C">
        <w:t xml:space="preserve">units: </w:t>
      </w:r>
      <w:r w:rsidR="00EA540C">
        <w:t>thousands of acres</w:t>
      </w:r>
      <w:r>
        <w:t>).</w:t>
      </w:r>
    </w:p>
    <w:p w14:paraId="23C7B2F8" w14:textId="19FA0C6B" w:rsidR="0010145F" w:rsidRPr="00EA540C" w:rsidRDefault="0010145F" w:rsidP="0010145F">
      <w:pPr>
        <w:pStyle w:val="ListParagraph"/>
        <w:numPr>
          <w:ilvl w:val="1"/>
          <w:numId w:val="2"/>
        </w:numPr>
      </w:pPr>
      <w:r w:rsidRPr="0010145F">
        <w:t>soyb_acres_price_20_11</w:t>
      </w:r>
      <w:r>
        <w:t xml:space="preserve">: </w:t>
      </w:r>
      <w:r w:rsidRPr="0010145F">
        <w:t xml:space="preserve">the soybean acreage </w:t>
      </w:r>
      <w:proofErr w:type="gramStart"/>
      <w:r w:rsidRPr="0010145F">
        <w:t>change</w:t>
      </w:r>
      <w:proofErr w:type="gramEnd"/>
      <w:r w:rsidRPr="0010145F">
        <w:t xml:space="preserve"> due to soybean price change over 2011-</w:t>
      </w:r>
      <w:r w:rsidRPr="00EA540C">
        <w:t xml:space="preserve">2020 (units: </w:t>
      </w:r>
      <w:r w:rsidR="00EA540C">
        <w:t>thousands of acres</w:t>
      </w:r>
      <w:r w:rsidRPr="00EA540C">
        <w:t>).</w:t>
      </w:r>
    </w:p>
    <w:p w14:paraId="3AF4C330" w14:textId="3E4079B9" w:rsidR="0010145F" w:rsidRPr="00EA540C" w:rsidRDefault="0010145F" w:rsidP="0010145F">
      <w:pPr>
        <w:pStyle w:val="ListParagraph"/>
        <w:numPr>
          <w:ilvl w:val="0"/>
          <w:numId w:val="2"/>
        </w:numPr>
      </w:pPr>
      <w:r w:rsidRPr="00EA540C">
        <w:t>Tab: Total cropland</w:t>
      </w:r>
    </w:p>
    <w:p w14:paraId="1B61C75B" w14:textId="3CE2BD1C" w:rsidR="0010145F" w:rsidRPr="00EA540C" w:rsidRDefault="0010145F" w:rsidP="0010145F">
      <w:pPr>
        <w:pStyle w:val="ListParagraph"/>
        <w:numPr>
          <w:ilvl w:val="1"/>
          <w:numId w:val="2"/>
        </w:numPr>
      </w:pPr>
      <w:proofErr w:type="spellStart"/>
      <w:r w:rsidRPr="00EA540C">
        <w:t>ctyfips</w:t>
      </w:r>
      <w:proofErr w:type="spellEnd"/>
      <w:r w:rsidRPr="00EA540C">
        <w:t>: The county FIPS code.</w:t>
      </w:r>
    </w:p>
    <w:p w14:paraId="5AE853C4" w14:textId="5F0E4628" w:rsidR="0010145F" w:rsidRPr="00EA540C" w:rsidRDefault="0010145F" w:rsidP="0010145F">
      <w:pPr>
        <w:pStyle w:val="ListParagraph"/>
        <w:numPr>
          <w:ilvl w:val="1"/>
          <w:numId w:val="2"/>
        </w:numPr>
      </w:pPr>
      <w:r w:rsidRPr="00EA540C">
        <w:t xml:space="preserve">total_acres_bd_20_11: the total cropland acreage </w:t>
      </w:r>
      <w:proofErr w:type="gramStart"/>
      <w:r w:rsidRPr="00EA540C">
        <w:t>change</w:t>
      </w:r>
      <w:proofErr w:type="gramEnd"/>
      <w:r w:rsidRPr="00EA540C">
        <w:t xml:space="preserve"> due to biodiesel production over 2011-2020 (units: </w:t>
      </w:r>
      <w:r w:rsidR="00EA540C">
        <w:t>thousands of acres</w:t>
      </w:r>
      <w:r w:rsidRPr="00EA540C">
        <w:t>).</w:t>
      </w:r>
    </w:p>
    <w:p w14:paraId="3ED5CD10" w14:textId="25AC7C3E" w:rsidR="0010145F" w:rsidRPr="00EA540C" w:rsidRDefault="0010145F" w:rsidP="0010145F">
      <w:pPr>
        <w:pStyle w:val="ListParagraph"/>
        <w:numPr>
          <w:ilvl w:val="1"/>
          <w:numId w:val="2"/>
        </w:numPr>
      </w:pPr>
      <w:r w:rsidRPr="00EA540C">
        <w:t xml:space="preserve">total_acres_price_20_11: the total cropland acreage </w:t>
      </w:r>
      <w:proofErr w:type="gramStart"/>
      <w:r w:rsidRPr="00EA540C">
        <w:t>change</w:t>
      </w:r>
      <w:proofErr w:type="gramEnd"/>
      <w:r w:rsidRPr="00EA540C">
        <w:t xml:space="preserve"> due to soybean price change over 2011-2020 (units: </w:t>
      </w:r>
      <w:r w:rsidR="00EA540C">
        <w:t>thousands of acres</w:t>
      </w:r>
      <w:r w:rsidRPr="00EA540C">
        <w:t>).</w:t>
      </w:r>
    </w:p>
    <w:p w14:paraId="0D915940" w14:textId="668E8350" w:rsidR="007A6E0F" w:rsidRDefault="007A6E0F"/>
    <w:sectPr w:rsidR="007A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382B"/>
    <w:multiLevelType w:val="hybridMultilevel"/>
    <w:tmpl w:val="699E2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C0178"/>
    <w:multiLevelType w:val="hybridMultilevel"/>
    <w:tmpl w:val="FCC2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92382">
    <w:abstractNumId w:val="0"/>
  </w:num>
  <w:num w:numId="2" w16cid:durableId="138124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0F"/>
    <w:rsid w:val="0010145F"/>
    <w:rsid w:val="002C311F"/>
    <w:rsid w:val="00360346"/>
    <w:rsid w:val="003A6111"/>
    <w:rsid w:val="0050101D"/>
    <w:rsid w:val="007A6E0F"/>
    <w:rsid w:val="00BD57CC"/>
    <w:rsid w:val="00EA540C"/>
    <w:rsid w:val="00E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35489"/>
  <w15:chartTrackingRefBased/>
  <w15:docId w15:val="{8BFF0C73-42CA-4508-9FEF-3D545349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3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3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6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onlinelibrary.wiley.com%2Fdoi%2F10.1002%2Faepp.70005&amp;data=05%7C02%7CClark.Christopher%40epa.gov%7C0f4ab90e587843b1d3ae08ddcecc1209%7C88b378b367484867acf976aacbeca6a7%7C0%7C0%7C638894098055812904%7CUnknown%7CTWFpbGZsb3d8eyJFbXB0eU1hcGkiOnRydWUsIlYiOiIwLjAuMDAwMCIsIlAiOiJXaW4zMiIsIkFOIjoiTWFpbCIsIldUIjoyfQ%3D%3D%7C0%7C%7C%7C&amp;sdata=KbS8m9ckR7%2BGW2cZqPM6V7Pgv6f9AEnHm0v1NlJ1zY0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Christopher</dc:creator>
  <cp:keywords/>
  <dc:description/>
  <cp:lastModifiedBy>Clark, Christopher</cp:lastModifiedBy>
  <cp:revision>3</cp:revision>
  <dcterms:created xsi:type="dcterms:W3CDTF">2025-07-29T18:48:00Z</dcterms:created>
  <dcterms:modified xsi:type="dcterms:W3CDTF">2025-07-29T18:50:00Z</dcterms:modified>
</cp:coreProperties>
</file>