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E9A154" w14:textId="2FDBDB61" w:rsidR="00A96300" w:rsidRPr="00BC0C7B" w:rsidRDefault="00E92E33" w:rsidP="00A96300">
      <w:pPr>
        <w:spacing w:line="480" w:lineRule="auto"/>
        <w:jc w:val="center"/>
        <w:rPr>
          <w:b/>
        </w:rPr>
      </w:pPr>
      <w:bookmarkStart w:id="0" w:name="_Hlk115887718"/>
      <w:bookmarkEnd w:id="0"/>
      <w:r>
        <w:rPr>
          <w:b/>
        </w:rPr>
        <w:t xml:space="preserve"> </w:t>
      </w:r>
      <w:r w:rsidR="001B100A">
        <w:rPr>
          <w:b/>
        </w:rPr>
        <w:tab/>
      </w:r>
      <w:r w:rsidR="00A96300" w:rsidRPr="00BC0C7B">
        <w:rPr>
          <w:b/>
        </w:rPr>
        <w:t>Supplementary Information for</w:t>
      </w:r>
    </w:p>
    <w:p w14:paraId="7A9DC709" w14:textId="77777777" w:rsidR="00A96300" w:rsidRDefault="00A96300" w:rsidP="009A5270">
      <w:pPr>
        <w:spacing w:line="480" w:lineRule="auto"/>
        <w:jc w:val="both"/>
        <w:rPr>
          <w:b/>
          <w:sz w:val="28"/>
          <w:szCs w:val="28"/>
        </w:rPr>
      </w:pPr>
    </w:p>
    <w:p w14:paraId="03A3ACF0" w14:textId="77777777" w:rsidR="00C2372D" w:rsidRPr="00C2372D" w:rsidRDefault="00C2372D" w:rsidP="00C2372D">
      <w:pPr>
        <w:spacing w:line="480" w:lineRule="auto"/>
        <w:jc w:val="both"/>
        <w:rPr>
          <w:b/>
          <w:color w:val="4472C4" w:themeColor="accent1"/>
          <w:sz w:val="28"/>
          <w:szCs w:val="28"/>
        </w:rPr>
      </w:pPr>
      <w:bookmarkStart w:id="1" w:name="_Hlk139657182"/>
      <w:bookmarkStart w:id="2" w:name="_Hlk121978534"/>
      <w:bookmarkEnd w:id="1"/>
      <w:r w:rsidRPr="00C2372D">
        <w:rPr>
          <w:b/>
          <w:color w:val="4472C4" w:themeColor="accent1"/>
          <w:sz w:val="28"/>
          <w:szCs w:val="28"/>
        </w:rPr>
        <w:t>Guarding drinking water safety against harmful algal blooms: Could UV/Cl</w:t>
      </w:r>
      <w:r w:rsidRPr="00C2372D">
        <w:rPr>
          <w:b/>
          <w:color w:val="4472C4" w:themeColor="accent1"/>
          <w:sz w:val="28"/>
          <w:szCs w:val="28"/>
          <w:vertAlign w:val="subscript"/>
        </w:rPr>
        <w:t>2</w:t>
      </w:r>
      <w:r w:rsidRPr="00C2372D">
        <w:rPr>
          <w:b/>
          <w:color w:val="4472C4" w:themeColor="accent1"/>
          <w:sz w:val="28"/>
          <w:szCs w:val="28"/>
        </w:rPr>
        <w:t xml:space="preserve"> treatment be the answer?</w:t>
      </w:r>
    </w:p>
    <w:bookmarkEnd w:id="2"/>
    <w:p w14:paraId="2CE47DEF" w14:textId="77777777" w:rsidR="00214E45" w:rsidRDefault="00214E45" w:rsidP="00214E45">
      <w:pPr>
        <w:spacing w:line="480" w:lineRule="auto"/>
        <w:jc w:val="both"/>
      </w:pPr>
      <w:r w:rsidRPr="00C0395A">
        <w:t>Minghao Kong</w:t>
      </w:r>
      <w:r>
        <w:t xml:space="preserve"> </w:t>
      </w:r>
      <w:r w:rsidRPr="00DE774A">
        <w:rPr>
          <w:vertAlign w:val="superscript"/>
        </w:rPr>
        <w:t>a</w:t>
      </w:r>
      <w:r w:rsidRPr="00C0395A">
        <w:t xml:space="preserve">, </w:t>
      </w:r>
      <w:r w:rsidRPr="001E1ADA">
        <w:t>Toby Sanan</w:t>
      </w:r>
      <w:r w:rsidRPr="00DE774A">
        <w:rPr>
          <w:vertAlign w:val="superscript"/>
        </w:rPr>
        <w:t xml:space="preserve"> </w:t>
      </w:r>
      <w:r>
        <w:rPr>
          <w:vertAlign w:val="superscript"/>
        </w:rPr>
        <w:t>b</w:t>
      </w:r>
      <w:r>
        <w:t>,</w:t>
      </w:r>
      <w:r w:rsidRPr="001E1ADA">
        <w:t xml:space="preserve"> Afz</w:t>
      </w:r>
      <w:r>
        <w:t>AA</w:t>
      </w:r>
      <w:r w:rsidRPr="001E1ADA">
        <w:t>l Nadeem Mohammed</w:t>
      </w:r>
      <w:r w:rsidRPr="00DE774A">
        <w:rPr>
          <w:vertAlign w:val="superscript"/>
        </w:rPr>
        <w:t xml:space="preserve"> </w:t>
      </w:r>
      <w:r>
        <w:rPr>
          <w:vertAlign w:val="superscript"/>
        </w:rPr>
        <w:t>c</w:t>
      </w:r>
      <w:r w:rsidRPr="001E1ADA">
        <w:t xml:space="preserve">, </w:t>
      </w:r>
      <w:r w:rsidRPr="009F3EAC">
        <w:t xml:space="preserve">Alexandria </w:t>
      </w:r>
      <w:r>
        <w:t xml:space="preserve">L. B. </w:t>
      </w:r>
      <w:r w:rsidRPr="009F3EAC">
        <w:t>Forster</w:t>
      </w:r>
      <w:r w:rsidRPr="009F3EAC">
        <w:rPr>
          <w:vertAlign w:val="superscript"/>
        </w:rPr>
        <w:t xml:space="preserve"> </w:t>
      </w:r>
      <w:r>
        <w:rPr>
          <w:vertAlign w:val="superscript"/>
        </w:rPr>
        <w:t>d</w:t>
      </w:r>
      <w:r w:rsidRPr="001E1ADA">
        <w:t>,</w:t>
      </w:r>
      <w:r>
        <w:t xml:space="preserve"> Armah de la Cruz</w:t>
      </w:r>
      <w:r w:rsidRPr="00DE774A">
        <w:rPr>
          <w:vertAlign w:val="superscript"/>
        </w:rPr>
        <w:t xml:space="preserve"> </w:t>
      </w:r>
      <w:r>
        <w:rPr>
          <w:vertAlign w:val="superscript"/>
        </w:rPr>
        <w:t>b</w:t>
      </w:r>
      <w:r>
        <w:t>,</w:t>
      </w:r>
      <w:r w:rsidRPr="00E94F78">
        <w:t xml:space="preserve"> </w:t>
      </w:r>
      <w:r w:rsidRPr="007A556E">
        <w:t>Susan D. Richardson</w:t>
      </w:r>
      <w:r w:rsidRPr="00DE774A">
        <w:rPr>
          <w:vertAlign w:val="superscript"/>
        </w:rPr>
        <w:t xml:space="preserve"> </w:t>
      </w:r>
      <w:r>
        <w:rPr>
          <w:vertAlign w:val="superscript"/>
        </w:rPr>
        <w:t>d</w:t>
      </w:r>
      <w:r>
        <w:t xml:space="preserve">, </w:t>
      </w:r>
      <w:r w:rsidRPr="008A54E7">
        <w:t>Judy A. Westrick</w:t>
      </w:r>
      <w:r w:rsidRPr="00DE774A">
        <w:rPr>
          <w:vertAlign w:val="superscript"/>
        </w:rPr>
        <w:t xml:space="preserve"> </w:t>
      </w:r>
      <w:r>
        <w:rPr>
          <w:vertAlign w:val="superscript"/>
        </w:rPr>
        <w:t>e</w:t>
      </w:r>
      <w:r>
        <w:t>, Kevin O’Shea</w:t>
      </w:r>
      <w:r w:rsidRPr="00B06268">
        <w:rPr>
          <w:vertAlign w:val="superscript"/>
        </w:rPr>
        <w:t xml:space="preserve"> </w:t>
      </w:r>
      <w:r>
        <w:rPr>
          <w:vertAlign w:val="superscript"/>
        </w:rPr>
        <w:t>f</w:t>
      </w:r>
      <w:r>
        <w:t xml:space="preserve">, </w:t>
      </w:r>
      <w:r w:rsidRPr="008948F7">
        <w:t>Evangelia Anna Passa</w:t>
      </w:r>
      <w:r w:rsidRPr="008948F7">
        <w:rPr>
          <w:vertAlign w:val="superscript"/>
        </w:rPr>
        <w:t xml:space="preserve"> </w:t>
      </w:r>
      <w:r w:rsidRPr="00DE774A">
        <w:rPr>
          <w:vertAlign w:val="superscript"/>
        </w:rPr>
        <w:t>a</w:t>
      </w:r>
      <w:r>
        <w:t xml:space="preserve">, Bangxing Ren </w:t>
      </w:r>
      <w:r w:rsidRPr="00DE774A">
        <w:rPr>
          <w:vertAlign w:val="superscript"/>
        </w:rPr>
        <w:t>a</w:t>
      </w:r>
      <w:r>
        <w:t xml:space="preserve">, </w:t>
      </w:r>
      <w:r w:rsidRPr="00B649BC">
        <w:t xml:space="preserve">Mallikarjuna N. </w:t>
      </w:r>
      <w:proofErr w:type="spellStart"/>
      <w:r w:rsidRPr="00B649BC">
        <w:t>Nadagouda</w:t>
      </w:r>
      <w:proofErr w:type="spellEnd"/>
      <w:r w:rsidRPr="00D311F6">
        <w:rPr>
          <w:vertAlign w:val="superscript"/>
        </w:rPr>
        <w:t xml:space="preserve"> </w:t>
      </w:r>
      <w:r>
        <w:rPr>
          <w:vertAlign w:val="superscript"/>
        </w:rPr>
        <w:t>b</w:t>
      </w:r>
      <w:r>
        <w:t xml:space="preserve">, </w:t>
      </w:r>
      <w:r w:rsidRPr="001E1ADA">
        <w:t>Jagjit</w:t>
      </w:r>
      <w:r>
        <w:t xml:space="preserve"> S.</w:t>
      </w:r>
      <w:r w:rsidRPr="001E1ADA">
        <w:t xml:space="preserve"> Yadav</w:t>
      </w:r>
      <w:r w:rsidRPr="00DE774A">
        <w:rPr>
          <w:vertAlign w:val="superscript"/>
        </w:rPr>
        <w:t xml:space="preserve"> </w:t>
      </w:r>
      <w:r>
        <w:rPr>
          <w:vertAlign w:val="superscript"/>
        </w:rPr>
        <w:t>c</w:t>
      </w:r>
      <w:r w:rsidRPr="00C0395A">
        <w:t>, Xiaodi Duan</w:t>
      </w:r>
      <w:r w:rsidRPr="00C43AA4">
        <w:rPr>
          <w:vertAlign w:val="superscript"/>
        </w:rPr>
        <w:t xml:space="preserve"> </w:t>
      </w:r>
      <w:r>
        <w:rPr>
          <w:vertAlign w:val="superscript"/>
        </w:rPr>
        <w:t>g,</w:t>
      </w:r>
      <w:r w:rsidRPr="00BF1CA2">
        <w:t>*</w:t>
      </w:r>
      <w:r w:rsidRPr="001E1ADA">
        <w:t>,</w:t>
      </w:r>
      <w:r>
        <w:t xml:space="preserve"> and </w:t>
      </w:r>
      <w:r w:rsidRPr="00C0395A">
        <w:t>Dionysios D. Dionysiou</w:t>
      </w:r>
      <w:r w:rsidRPr="00DE774A">
        <w:rPr>
          <w:vertAlign w:val="superscript"/>
        </w:rPr>
        <w:t xml:space="preserve"> a</w:t>
      </w:r>
      <w:r>
        <w:rPr>
          <w:vertAlign w:val="superscript"/>
        </w:rPr>
        <w:t>,</w:t>
      </w:r>
      <w:r w:rsidRPr="00BF1CA2">
        <w:t xml:space="preserve">* </w:t>
      </w:r>
    </w:p>
    <w:p w14:paraId="7401007C" w14:textId="77777777" w:rsidR="009A5270" w:rsidRPr="0077506D" w:rsidRDefault="009A5270" w:rsidP="009A5270">
      <w:pPr>
        <w:spacing w:line="480" w:lineRule="auto"/>
        <w:jc w:val="both"/>
      </w:pPr>
    </w:p>
    <w:p w14:paraId="6C69505C" w14:textId="77777777" w:rsidR="002133DD" w:rsidRDefault="002133DD" w:rsidP="002133DD">
      <w:pPr>
        <w:spacing w:line="480" w:lineRule="auto"/>
        <w:jc w:val="both"/>
        <w:rPr>
          <w:b/>
        </w:rPr>
      </w:pPr>
    </w:p>
    <w:p w14:paraId="1F3CCE63" w14:textId="1932908B" w:rsidR="002133DD" w:rsidRDefault="002133DD" w:rsidP="002133DD">
      <w:pPr>
        <w:spacing w:line="480" w:lineRule="auto"/>
        <w:jc w:val="center"/>
        <w:rPr>
          <w:b/>
        </w:rPr>
      </w:pPr>
      <w:r>
        <w:rPr>
          <w:b/>
        </w:rPr>
        <w:t xml:space="preserve">Texts: </w:t>
      </w:r>
      <w:r w:rsidR="00603723">
        <w:rPr>
          <w:b/>
        </w:rPr>
        <w:t>8</w:t>
      </w:r>
    </w:p>
    <w:p w14:paraId="7AC67444" w14:textId="4503C8B9" w:rsidR="002133DD" w:rsidRDefault="002133DD" w:rsidP="002133DD">
      <w:pPr>
        <w:spacing w:line="480" w:lineRule="auto"/>
        <w:jc w:val="center"/>
        <w:rPr>
          <w:b/>
        </w:rPr>
      </w:pPr>
      <w:r>
        <w:rPr>
          <w:b/>
        </w:rPr>
        <w:t xml:space="preserve">Figures: </w:t>
      </w:r>
      <w:r w:rsidR="00603723">
        <w:rPr>
          <w:b/>
        </w:rPr>
        <w:t>8</w:t>
      </w:r>
    </w:p>
    <w:p w14:paraId="2A675FC6" w14:textId="1423E266" w:rsidR="00EA34C5" w:rsidRDefault="002133DD" w:rsidP="002133DD">
      <w:pPr>
        <w:spacing w:line="480" w:lineRule="auto"/>
        <w:jc w:val="center"/>
        <w:rPr>
          <w:b/>
        </w:rPr>
      </w:pPr>
      <w:r>
        <w:rPr>
          <w:b/>
        </w:rPr>
        <w:t xml:space="preserve">Tables: </w:t>
      </w:r>
      <w:r w:rsidR="00375CE2">
        <w:rPr>
          <w:b/>
        </w:rPr>
        <w:t>5</w:t>
      </w:r>
    </w:p>
    <w:p w14:paraId="3FB12D9C" w14:textId="77777777" w:rsidR="00EA34C5" w:rsidRDefault="00EA34C5">
      <w:pPr>
        <w:spacing w:after="160" w:line="259" w:lineRule="auto"/>
        <w:rPr>
          <w:b/>
        </w:rPr>
      </w:pPr>
      <w:r>
        <w:rPr>
          <w:b/>
        </w:rPr>
        <w:br w:type="page"/>
      </w:r>
    </w:p>
    <w:p w14:paraId="1B8D3B2D" w14:textId="77777777" w:rsidR="002133DD" w:rsidRDefault="002133DD" w:rsidP="002133DD">
      <w:pPr>
        <w:spacing w:line="480" w:lineRule="auto"/>
        <w:jc w:val="center"/>
        <w:rPr>
          <w:b/>
        </w:rPr>
      </w:pPr>
    </w:p>
    <w:p w14:paraId="1E8A1B67" w14:textId="77777777" w:rsidR="00FB782E" w:rsidRDefault="00FB782E" w:rsidP="002363D5">
      <w:pPr>
        <w:pStyle w:val="Heading1"/>
        <w:spacing w:line="480" w:lineRule="auto"/>
        <w:rPr>
          <w:b/>
        </w:rPr>
      </w:pPr>
      <w:r w:rsidRPr="002363D5">
        <w:rPr>
          <w:b/>
          <w:bCs/>
        </w:rPr>
        <w:t>Captions</w:t>
      </w:r>
    </w:p>
    <w:p w14:paraId="274BFC61" w14:textId="77777777" w:rsidR="00E11522" w:rsidRDefault="00C17E4E" w:rsidP="00E11522">
      <w:pPr>
        <w:spacing w:line="480" w:lineRule="auto"/>
        <w:ind w:left="1714" w:hanging="1354"/>
        <w:rPr>
          <w:b/>
        </w:rPr>
      </w:pPr>
      <w:r>
        <w:rPr>
          <w:b/>
        </w:rPr>
        <w:t>Text S1.</w:t>
      </w:r>
      <w:r w:rsidRPr="00BC59AA">
        <w:t xml:space="preserve"> </w:t>
      </w:r>
      <w:r w:rsidR="00E11522" w:rsidRPr="00E11522">
        <w:rPr>
          <w:b/>
        </w:rPr>
        <w:t>Reagents and field water samples</w:t>
      </w:r>
    </w:p>
    <w:p w14:paraId="4B841B2A" w14:textId="77777777" w:rsidR="00E11522" w:rsidRDefault="00C17E4E" w:rsidP="00E11522">
      <w:pPr>
        <w:spacing w:line="480" w:lineRule="auto"/>
        <w:ind w:left="1714" w:hanging="1354"/>
        <w:rPr>
          <w:b/>
        </w:rPr>
      </w:pPr>
      <w:r>
        <w:rPr>
          <w:b/>
        </w:rPr>
        <w:t>Text S2.</w:t>
      </w:r>
      <w:r w:rsidRPr="00BC59AA">
        <w:t xml:space="preserve"> </w:t>
      </w:r>
      <w:r w:rsidR="00E11522" w:rsidRPr="00E11522">
        <w:rPr>
          <w:b/>
        </w:rPr>
        <w:t>UV/</w:t>
      </w:r>
      <w:r w:rsidR="00E11522" w:rsidRPr="00E11522">
        <w:rPr>
          <w:b/>
          <w:bCs/>
        </w:rPr>
        <w:t>chlorine</w:t>
      </w:r>
      <w:r w:rsidR="00E11522" w:rsidRPr="00E11522">
        <w:rPr>
          <w:b/>
        </w:rPr>
        <w:t xml:space="preserve"> and chlorination experiments</w:t>
      </w:r>
    </w:p>
    <w:p w14:paraId="181292E8" w14:textId="5C21FBB6" w:rsidR="00E11522" w:rsidRDefault="00E11522" w:rsidP="00E11522">
      <w:pPr>
        <w:spacing w:line="480" w:lineRule="auto"/>
        <w:ind w:left="1714" w:hanging="1354"/>
        <w:rPr>
          <w:b/>
        </w:rPr>
      </w:pPr>
      <w:r>
        <w:rPr>
          <w:b/>
        </w:rPr>
        <w:t>Text S3.</w:t>
      </w:r>
      <w:r w:rsidRPr="00BC59AA">
        <w:t xml:space="preserve"> </w:t>
      </w:r>
      <w:r w:rsidRPr="00E11522">
        <w:rPr>
          <w:b/>
        </w:rPr>
        <w:t>Quencher selection and MC quantification</w:t>
      </w:r>
    </w:p>
    <w:p w14:paraId="435B9007" w14:textId="0F4A1741" w:rsidR="00E11522" w:rsidRDefault="00E11522" w:rsidP="00E11522">
      <w:pPr>
        <w:spacing w:line="480" w:lineRule="auto"/>
        <w:ind w:left="1714" w:hanging="1354"/>
        <w:rPr>
          <w:b/>
        </w:rPr>
      </w:pPr>
      <w:r>
        <w:rPr>
          <w:b/>
        </w:rPr>
        <w:t>Text S4.</w:t>
      </w:r>
      <w:r w:rsidRPr="00BC59AA">
        <w:t xml:space="preserve"> </w:t>
      </w:r>
      <w:r w:rsidRPr="002363D5">
        <w:rPr>
          <w:b/>
          <w:bCs/>
        </w:rPr>
        <w:t>Kinetic</w:t>
      </w:r>
      <w:r w:rsidRPr="00875889">
        <w:rPr>
          <w:b/>
        </w:rPr>
        <w:t xml:space="preserve"> model simulations</w:t>
      </w:r>
      <w:r>
        <w:rPr>
          <w:b/>
        </w:rPr>
        <w:t>, details</w:t>
      </w:r>
    </w:p>
    <w:p w14:paraId="3DBC0BCB" w14:textId="1EBAB417" w:rsidR="00C17E4E" w:rsidRDefault="00E11522" w:rsidP="00E11522">
      <w:pPr>
        <w:spacing w:line="480" w:lineRule="auto"/>
        <w:ind w:left="1714" w:hanging="1354"/>
        <w:rPr>
          <w:b/>
        </w:rPr>
      </w:pPr>
      <w:r>
        <w:rPr>
          <w:b/>
        </w:rPr>
        <w:t>Text S5.</w:t>
      </w:r>
      <w:r w:rsidRPr="00BC59AA">
        <w:t xml:space="preserve"> </w:t>
      </w:r>
      <w:r w:rsidR="00C17E4E" w:rsidRPr="00BC59AA">
        <w:rPr>
          <w:b/>
        </w:rPr>
        <w:t xml:space="preserve">Analytical </w:t>
      </w:r>
      <w:r w:rsidR="00252B57">
        <w:rPr>
          <w:b/>
        </w:rPr>
        <w:t>m</w:t>
      </w:r>
      <w:r w:rsidR="00C17E4E" w:rsidRPr="00BC59AA">
        <w:rPr>
          <w:b/>
        </w:rPr>
        <w:t>ethods</w:t>
      </w:r>
      <w:r w:rsidR="00C17E4E">
        <w:rPr>
          <w:b/>
        </w:rPr>
        <w:t xml:space="preserve"> </w:t>
      </w:r>
    </w:p>
    <w:p w14:paraId="721D35D2" w14:textId="1D0E537F" w:rsidR="00C17E4E" w:rsidRDefault="00C17E4E" w:rsidP="00E11522">
      <w:pPr>
        <w:spacing w:line="480" w:lineRule="auto"/>
        <w:ind w:left="1714" w:hanging="1354"/>
        <w:rPr>
          <w:b/>
        </w:rPr>
      </w:pPr>
      <w:r>
        <w:rPr>
          <w:b/>
        </w:rPr>
        <w:t>Text S</w:t>
      </w:r>
      <w:r w:rsidR="00E11522">
        <w:rPr>
          <w:b/>
        </w:rPr>
        <w:t>6</w:t>
      </w:r>
      <w:r>
        <w:rPr>
          <w:b/>
        </w:rPr>
        <w:t>.</w:t>
      </w:r>
      <w:r w:rsidRPr="00BC59AA">
        <w:t xml:space="preserve"> </w:t>
      </w:r>
      <w:r w:rsidRPr="00C905B8">
        <w:rPr>
          <w:b/>
          <w:i/>
          <w:iCs/>
        </w:rPr>
        <w:t>In vitro</w:t>
      </w:r>
      <w:r w:rsidRPr="00BC59AA">
        <w:rPr>
          <w:b/>
        </w:rPr>
        <w:t xml:space="preserve"> Cytotoxicity</w:t>
      </w:r>
      <w:r w:rsidRPr="00EC4127">
        <w:rPr>
          <w:b/>
        </w:rPr>
        <w:t xml:space="preserve"> </w:t>
      </w:r>
    </w:p>
    <w:p w14:paraId="78CB6B1C" w14:textId="0DC4AC20" w:rsidR="009649C1" w:rsidRDefault="00C17E4E" w:rsidP="00E11522">
      <w:pPr>
        <w:spacing w:line="480" w:lineRule="auto"/>
        <w:ind w:left="1710" w:hanging="1350"/>
        <w:rPr>
          <w:b/>
        </w:rPr>
      </w:pPr>
      <w:r>
        <w:rPr>
          <w:b/>
        </w:rPr>
        <w:t>Text S</w:t>
      </w:r>
      <w:r w:rsidR="00E11522">
        <w:rPr>
          <w:b/>
        </w:rPr>
        <w:t>7</w:t>
      </w:r>
      <w:r>
        <w:rPr>
          <w:b/>
        </w:rPr>
        <w:t>.</w:t>
      </w:r>
      <w:r w:rsidRPr="00BC59AA">
        <w:t xml:space="preserve"> </w:t>
      </w:r>
      <w:r w:rsidR="00E11522" w:rsidRPr="00E11522">
        <w:rPr>
          <w:b/>
        </w:rPr>
        <w:t xml:space="preserve">Chlorine </w:t>
      </w:r>
      <w:r w:rsidR="00E11522" w:rsidRPr="00E11522">
        <w:rPr>
          <w:b/>
          <w:bCs/>
        </w:rPr>
        <w:t>speciation</w:t>
      </w:r>
      <w:r w:rsidR="00E11522" w:rsidRPr="00E11522">
        <w:rPr>
          <w:b/>
        </w:rPr>
        <w:t xml:space="preserve"> with added chloride ions.</w:t>
      </w:r>
      <w:r>
        <w:rPr>
          <w:b/>
        </w:rPr>
        <w:tab/>
      </w:r>
      <w:r w:rsidR="009649C1" w:rsidRPr="009649C1">
        <w:rPr>
          <w:b/>
        </w:rPr>
        <w:t xml:space="preserve"> </w:t>
      </w:r>
    </w:p>
    <w:p w14:paraId="5312555B" w14:textId="50B868E1" w:rsidR="00C17E4E" w:rsidRDefault="009649C1" w:rsidP="009649C1">
      <w:pPr>
        <w:spacing w:line="480" w:lineRule="auto"/>
        <w:ind w:left="1710" w:hanging="1350"/>
        <w:rPr>
          <w:b/>
        </w:rPr>
      </w:pPr>
      <w:r>
        <w:rPr>
          <w:b/>
        </w:rPr>
        <w:t>Text S8.</w:t>
      </w:r>
      <w:r w:rsidRPr="00983D97">
        <w:rPr>
          <w:b/>
        </w:rPr>
        <w:t xml:space="preserve"> </w:t>
      </w:r>
      <w:r>
        <w:rPr>
          <w:b/>
        </w:rPr>
        <w:t>Microcystin transformation products without cleavage of Adda chain</w:t>
      </w:r>
      <w:r>
        <w:rPr>
          <w:b/>
        </w:rPr>
        <w:tab/>
      </w:r>
    </w:p>
    <w:p w14:paraId="29226610" w14:textId="1C40D6E9" w:rsidR="00DB06AD" w:rsidRPr="009649C1" w:rsidRDefault="00DB06AD" w:rsidP="009649C1">
      <w:pPr>
        <w:spacing w:line="480" w:lineRule="auto"/>
        <w:ind w:left="1710" w:hanging="1350"/>
      </w:pPr>
      <w:r>
        <w:rPr>
          <w:b/>
        </w:rPr>
        <w:t>Text S9.</w:t>
      </w:r>
      <w:r w:rsidRPr="00983D97">
        <w:rPr>
          <w:b/>
        </w:rPr>
        <w:t xml:space="preserve"> </w:t>
      </w:r>
      <w:r>
        <w:rPr>
          <w:b/>
          <w:bCs/>
        </w:rPr>
        <w:t xml:space="preserve">Additional </w:t>
      </w:r>
      <w:r w:rsidRPr="002363D5">
        <w:rPr>
          <w:b/>
          <w:bCs/>
        </w:rPr>
        <w:t>M</w:t>
      </w:r>
      <w:r>
        <w:rPr>
          <w:b/>
          <w:bCs/>
        </w:rPr>
        <w:t>C-RR</w:t>
      </w:r>
      <w:r w:rsidRPr="002363D5">
        <w:rPr>
          <w:b/>
          <w:bCs/>
        </w:rPr>
        <w:t xml:space="preserve"> transformation products</w:t>
      </w:r>
    </w:p>
    <w:p w14:paraId="01616F96" w14:textId="6E6D42A2" w:rsidR="00C17E4E" w:rsidRDefault="00C17E4E" w:rsidP="00C17E4E">
      <w:pPr>
        <w:spacing w:line="480" w:lineRule="auto"/>
        <w:ind w:left="1710" w:hanging="1350"/>
        <w:rPr>
          <w:b/>
        </w:rPr>
      </w:pPr>
      <w:r>
        <w:rPr>
          <w:b/>
        </w:rPr>
        <w:t xml:space="preserve">Figure S1. </w:t>
      </w:r>
      <w:r w:rsidR="00252B57">
        <w:rPr>
          <w:b/>
        </w:rPr>
        <w:t>S</w:t>
      </w:r>
      <w:r w:rsidRPr="006B26B2">
        <w:rPr>
          <w:b/>
        </w:rPr>
        <w:t>tructure</w:t>
      </w:r>
      <w:r w:rsidR="00252B57">
        <w:rPr>
          <w:b/>
        </w:rPr>
        <w:t>s</w:t>
      </w:r>
      <w:r w:rsidRPr="006B26B2">
        <w:rPr>
          <w:b/>
        </w:rPr>
        <w:t xml:space="preserve"> of </w:t>
      </w:r>
      <w:proofErr w:type="spellStart"/>
      <w:r w:rsidRPr="006B26B2">
        <w:rPr>
          <w:b/>
        </w:rPr>
        <w:t>microcystins</w:t>
      </w:r>
      <w:proofErr w:type="spellEnd"/>
    </w:p>
    <w:p w14:paraId="120273B5" w14:textId="70A240FA" w:rsidR="00C17E4E" w:rsidRDefault="00C17E4E" w:rsidP="00C17E4E">
      <w:pPr>
        <w:spacing w:line="480" w:lineRule="auto"/>
        <w:ind w:left="1710" w:hanging="1350"/>
        <w:rPr>
          <w:b/>
        </w:rPr>
      </w:pPr>
      <w:r w:rsidRPr="00FE0668">
        <w:rPr>
          <w:b/>
        </w:rPr>
        <w:t>Figure S2</w:t>
      </w:r>
      <w:r>
        <w:rPr>
          <w:b/>
        </w:rPr>
        <w:t>.</w:t>
      </w:r>
      <w:r w:rsidRPr="003362CD">
        <w:t xml:space="preserve"> </w:t>
      </w:r>
      <w:r w:rsidRPr="00EC4127">
        <w:rPr>
          <w:b/>
        </w:rPr>
        <w:t xml:space="preserve">Degradation of MC-RR, remaining concentration vs. </w:t>
      </w:r>
      <w:r w:rsidR="00252B57">
        <w:rPr>
          <w:b/>
        </w:rPr>
        <w:t>t</w:t>
      </w:r>
      <w:r w:rsidRPr="00EC4127">
        <w:rPr>
          <w:b/>
        </w:rPr>
        <w:t>ime and UV dose</w:t>
      </w:r>
    </w:p>
    <w:p w14:paraId="031DB2A9" w14:textId="70724CCA" w:rsidR="00C17E4E" w:rsidRDefault="00C17E4E" w:rsidP="00C17E4E">
      <w:pPr>
        <w:spacing w:line="480" w:lineRule="auto"/>
        <w:ind w:left="1710" w:hanging="1350"/>
        <w:rPr>
          <w:b/>
        </w:rPr>
      </w:pPr>
      <w:r w:rsidRPr="00FE0668">
        <w:rPr>
          <w:b/>
        </w:rPr>
        <w:t>Figure S</w:t>
      </w:r>
      <w:r>
        <w:rPr>
          <w:b/>
        </w:rPr>
        <w:t>3.</w:t>
      </w:r>
      <w:r w:rsidRPr="003362CD">
        <w:t xml:space="preserve"> </w:t>
      </w:r>
      <w:r w:rsidRPr="00EC4127">
        <w:rPr>
          <w:b/>
        </w:rPr>
        <w:t>Degradation of MC-RR, ln(C/C</w:t>
      </w:r>
      <w:r w:rsidRPr="00EC4127">
        <w:rPr>
          <w:b/>
          <w:vertAlign w:val="subscript"/>
        </w:rPr>
        <w:t>0</w:t>
      </w:r>
      <w:r w:rsidRPr="00EC4127">
        <w:rPr>
          <w:b/>
        </w:rPr>
        <w:t xml:space="preserve">) vs. </w:t>
      </w:r>
      <w:r w:rsidR="00252B57">
        <w:rPr>
          <w:b/>
        </w:rPr>
        <w:t>t</w:t>
      </w:r>
      <w:r w:rsidRPr="00EC4127">
        <w:rPr>
          <w:b/>
        </w:rPr>
        <w:t>ime, and synerg</w:t>
      </w:r>
      <w:r w:rsidR="00252B57">
        <w:rPr>
          <w:b/>
        </w:rPr>
        <w:t>is</w:t>
      </w:r>
      <w:r w:rsidRPr="00EC4127">
        <w:rPr>
          <w:b/>
        </w:rPr>
        <w:t xml:space="preserve">tic effect in </w:t>
      </w:r>
      <w:proofErr w:type="spellStart"/>
      <w:r>
        <w:rPr>
          <w:b/>
        </w:rPr>
        <w:t>k</w:t>
      </w:r>
      <w:r w:rsidRPr="00EC4127">
        <w:rPr>
          <w:b/>
          <w:vertAlign w:val="subscript"/>
        </w:rPr>
        <w:t>obs</w:t>
      </w:r>
      <w:proofErr w:type="spellEnd"/>
      <w:r w:rsidRPr="00A8259B">
        <w:rPr>
          <w:b/>
        </w:rPr>
        <w:t xml:space="preserve"> </w:t>
      </w:r>
    </w:p>
    <w:p w14:paraId="255BBC73" w14:textId="50818292" w:rsidR="00C17E4E" w:rsidRDefault="00C17E4E" w:rsidP="00C17E4E">
      <w:pPr>
        <w:spacing w:line="480" w:lineRule="auto"/>
        <w:ind w:left="1710" w:hanging="1350"/>
        <w:rPr>
          <w:b/>
        </w:rPr>
      </w:pPr>
      <w:r>
        <w:rPr>
          <w:b/>
        </w:rPr>
        <w:t xml:space="preserve">Figure S4. </w:t>
      </w:r>
      <w:r w:rsidRPr="00EC4127">
        <w:rPr>
          <w:b/>
        </w:rPr>
        <w:t>pH dependency of amino acids</w:t>
      </w:r>
      <w:r w:rsidR="00252B57">
        <w:rPr>
          <w:b/>
        </w:rPr>
        <w:t xml:space="preserve"> -</w:t>
      </w:r>
      <w:r w:rsidRPr="00EC4127">
        <w:rPr>
          <w:b/>
        </w:rPr>
        <w:t xml:space="preserve"> chlorination</w:t>
      </w:r>
    </w:p>
    <w:p w14:paraId="4B5948B4" w14:textId="77777777" w:rsidR="00C17E4E" w:rsidRDefault="00C17E4E" w:rsidP="00C17E4E">
      <w:pPr>
        <w:spacing w:line="480" w:lineRule="auto"/>
        <w:ind w:left="1710" w:hanging="1350"/>
      </w:pPr>
      <w:r>
        <w:rPr>
          <w:b/>
        </w:rPr>
        <w:t xml:space="preserve">Figure S5. </w:t>
      </w:r>
      <w:r w:rsidRPr="00EC4127">
        <w:rPr>
          <w:b/>
        </w:rPr>
        <w:t>The fraction of conjugate acids in tested system</w:t>
      </w:r>
      <w:r>
        <w:rPr>
          <w:b/>
        </w:rPr>
        <w:tab/>
      </w:r>
    </w:p>
    <w:p w14:paraId="3B470E13" w14:textId="6BF8D452" w:rsidR="00C17E4E" w:rsidRDefault="00C17E4E" w:rsidP="00C17E4E">
      <w:pPr>
        <w:spacing w:line="480" w:lineRule="auto"/>
        <w:ind w:left="1710" w:hanging="1350"/>
      </w:pPr>
      <w:r>
        <w:rPr>
          <w:b/>
        </w:rPr>
        <w:t xml:space="preserve">Figure S6. </w:t>
      </w:r>
      <w:bookmarkStart w:id="3" w:name="_Hlk139741336"/>
      <w:r w:rsidRPr="00EC4127">
        <w:rPr>
          <w:b/>
        </w:rPr>
        <w:t xml:space="preserve">Role of nitrobenzene concentrations on MC-RR degradation kinetics </w:t>
      </w:r>
      <w:bookmarkEnd w:id="3"/>
    </w:p>
    <w:p w14:paraId="2FF3C79E" w14:textId="77777777" w:rsidR="00C17E4E" w:rsidRPr="00EC4127" w:rsidRDefault="00C17E4E" w:rsidP="00C17E4E">
      <w:pPr>
        <w:spacing w:line="480" w:lineRule="auto"/>
        <w:ind w:left="1710" w:hanging="1350"/>
        <w:rPr>
          <w:b/>
        </w:rPr>
      </w:pPr>
      <w:r w:rsidRPr="00EC4127">
        <w:rPr>
          <w:b/>
        </w:rPr>
        <w:t xml:space="preserve">Figure S7. </w:t>
      </w:r>
      <w:r w:rsidRPr="00EC4127">
        <w:rPr>
          <w:b/>
          <w:bCs/>
        </w:rPr>
        <w:t>Degradation of mixed MCs in NOM and GCWW sample</w:t>
      </w:r>
    </w:p>
    <w:p w14:paraId="7D133BB1" w14:textId="007347F8" w:rsidR="00C17E4E" w:rsidRDefault="00C17E4E" w:rsidP="00C17E4E">
      <w:pPr>
        <w:tabs>
          <w:tab w:val="left" w:pos="1080"/>
        </w:tabs>
        <w:spacing w:line="480" w:lineRule="auto"/>
        <w:ind w:left="1710" w:hanging="1350"/>
      </w:pPr>
      <w:r>
        <w:rPr>
          <w:b/>
        </w:rPr>
        <w:t>Figure S</w:t>
      </w:r>
      <w:r w:rsidR="009649C1">
        <w:rPr>
          <w:b/>
        </w:rPr>
        <w:t>8</w:t>
      </w:r>
      <w:r>
        <w:rPr>
          <w:b/>
        </w:rPr>
        <w:t>.</w:t>
      </w:r>
      <w:r w:rsidRPr="00EC4127">
        <w:rPr>
          <w:b/>
        </w:rPr>
        <w:t xml:space="preserve"> Cytotoxicity </w:t>
      </w:r>
      <w:r w:rsidR="00252B57">
        <w:rPr>
          <w:b/>
        </w:rPr>
        <w:t>of treated waters</w:t>
      </w:r>
      <w:r>
        <w:rPr>
          <w:b/>
        </w:rPr>
        <w:tab/>
      </w:r>
    </w:p>
    <w:p w14:paraId="65E5E445" w14:textId="043CB174" w:rsidR="00C17E4E" w:rsidRDefault="00C17E4E" w:rsidP="00C17E4E">
      <w:pPr>
        <w:spacing w:line="480" w:lineRule="auto"/>
        <w:ind w:left="1710" w:hanging="1350"/>
        <w:rPr>
          <w:b/>
        </w:rPr>
      </w:pPr>
      <w:r>
        <w:rPr>
          <w:b/>
        </w:rPr>
        <w:t xml:space="preserve">Table S1. </w:t>
      </w:r>
      <w:r w:rsidRPr="00C2767C">
        <w:rPr>
          <w:b/>
        </w:rPr>
        <w:t>Microcystin concentration</w:t>
      </w:r>
      <w:r w:rsidR="00252B57">
        <w:rPr>
          <w:b/>
        </w:rPr>
        <w:t>s</w:t>
      </w:r>
      <w:r w:rsidRPr="00C2767C">
        <w:rPr>
          <w:b/>
        </w:rPr>
        <w:t xml:space="preserve"> in field samples </w:t>
      </w:r>
    </w:p>
    <w:p w14:paraId="3F73055B" w14:textId="2770519C" w:rsidR="00C17E4E" w:rsidRDefault="00C17E4E" w:rsidP="00C17E4E">
      <w:pPr>
        <w:spacing w:line="480" w:lineRule="auto"/>
        <w:ind w:left="1710" w:hanging="1350"/>
      </w:pPr>
      <w:r>
        <w:rPr>
          <w:b/>
        </w:rPr>
        <w:t xml:space="preserve">Table S2. </w:t>
      </w:r>
      <w:r w:rsidRPr="00BC72AB">
        <w:rPr>
          <w:rFonts w:hint="eastAsia"/>
          <w:b/>
        </w:rPr>
        <w:t>Integration of MC-</w:t>
      </w:r>
      <w:r w:rsidRPr="00BC72AB">
        <w:rPr>
          <w:b/>
        </w:rPr>
        <w:t>R</w:t>
      </w:r>
      <w:r w:rsidRPr="00BC72AB">
        <w:rPr>
          <w:rFonts w:hint="eastAsia"/>
          <w:b/>
        </w:rPr>
        <w:t xml:space="preserve">R degradation </w:t>
      </w:r>
      <w:r w:rsidRPr="00BC72AB">
        <w:rPr>
          <w:b/>
        </w:rPr>
        <w:t>by UV/chlorine</w:t>
      </w:r>
      <w:r w:rsidR="00252B57">
        <w:rPr>
          <w:b/>
        </w:rPr>
        <w:t xml:space="preserve"> and</w:t>
      </w:r>
      <w:r w:rsidRPr="00BC72AB">
        <w:rPr>
          <w:b/>
        </w:rPr>
        <w:t xml:space="preserve"> the role of Cl</w:t>
      </w:r>
      <w:r w:rsidRPr="00BC72AB">
        <w:rPr>
          <w:b/>
          <w:vertAlign w:val="subscript"/>
        </w:rPr>
        <w:t>2</w:t>
      </w:r>
      <w:r w:rsidRPr="00BC72AB">
        <w:rPr>
          <w:b/>
        </w:rPr>
        <w:t>(</w:t>
      </w:r>
      <w:proofErr w:type="spellStart"/>
      <w:r w:rsidRPr="00BC72AB">
        <w:rPr>
          <w:b/>
        </w:rPr>
        <w:t>aq</w:t>
      </w:r>
      <w:proofErr w:type="spellEnd"/>
      <w:r w:rsidRPr="00BC72AB">
        <w:rPr>
          <w:b/>
        </w:rPr>
        <w:t>)</w:t>
      </w:r>
    </w:p>
    <w:p w14:paraId="3AA1492E" w14:textId="77777777" w:rsidR="00C17E4E" w:rsidRPr="00BC72AB" w:rsidRDefault="00C17E4E" w:rsidP="00C17E4E">
      <w:pPr>
        <w:spacing w:line="480" w:lineRule="auto"/>
        <w:ind w:left="1710" w:hanging="1350"/>
        <w:rPr>
          <w:b/>
          <w:bCs/>
        </w:rPr>
      </w:pPr>
      <w:r>
        <w:rPr>
          <w:b/>
        </w:rPr>
        <w:t xml:space="preserve">Table S3. </w:t>
      </w:r>
      <w:r w:rsidRPr="00BC72AB">
        <w:rPr>
          <w:rFonts w:hint="eastAsia"/>
          <w:b/>
          <w:bCs/>
        </w:rPr>
        <w:t>Cond</w:t>
      </w:r>
      <w:r w:rsidRPr="00BC72AB">
        <w:rPr>
          <w:b/>
          <w:bCs/>
        </w:rPr>
        <w:t>itions to achieve 1.0-log reduction of MC-RR</w:t>
      </w:r>
    </w:p>
    <w:p w14:paraId="58812A5F" w14:textId="1896C5B8" w:rsidR="00C17E4E" w:rsidRDefault="00C17E4E" w:rsidP="00C17E4E">
      <w:pPr>
        <w:spacing w:line="480" w:lineRule="auto"/>
        <w:ind w:left="1710" w:hanging="1350"/>
        <w:rPr>
          <w:b/>
        </w:rPr>
      </w:pPr>
      <w:r>
        <w:rPr>
          <w:b/>
        </w:rPr>
        <w:t xml:space="preserve">Table S4. </w:t>
      </w:r>
      <w:r w:rsidRPr="002D543F">
        <w:rPr>
          <w:b/>
        </w:rPr>
        <w:t>Water quality of tested water samples.</w:t>
      </w:r>
    </w:p>
    <w:p w14:paraId="6B2BEBD9" w14:textId="6A5B497F" w:rsidR="00C8588C" w:rsidRDefault="00C8588C" w:rsidP="00C17E4E">
      <w:pPr>
        <w:spacing w:line="480" w:lineRule="auto"/>
        <w:ind w:left="1710" w:hanging="1350"/>
        <w:rPr>
          <w:b/>
        </w:rPr>
      </w:pPr>
      <w:r>
        <w:rPr>
          <w:b/>
        </w:rPr>
        <w:lastRenderedPageBreak/>
        <w:t>Table S5: DBPs form from the treatment of Microcystin-LR</w:t>
      </w:r>
    </w:p>
    <w:p w14:paraId="6E437558" w14:textId="742045A4" w:rsidR="00C17E4E" w:rsidRDefault="00C17E4E" w:rsidP="00C17E4E">
      <w:pPr>
        <w:spacing w:line="480" w:lineRule="auto"/>
        <w:ind w:left="1710" w:hanging="1350"/>
      </w:pPr>
      <w:r>
        <w:rPr>
          <w:b/>
        </w:rPr>
        <w:t>Table S</w:t>
      </w:r>
      <w:r w:rsidR="00C8588C">
        <w:rPr>
          <w:b/>
        </w:rPr>
        <w:t>6</w:t>
      </w:r>
      <w:r>
        <w:rPr>
          <w:b/>
        </w:rPr>
        <w:t xml:space="preserve">. </w:t>
      </w:r>
      <w:r w:rsidRPr="00BC72AB">
        <w:rPr>
          <w:b/>
          <w:bCs/>
        </w:rPr>
        <w:t>TOX speciation formed from the treatment of microcystin-LR</w:t>
      </w:r>
    </w:p>
    <w:p w14:paraId="1CEB3298" w14:textId="1ED58283" w:rsidR="006711EE" w:rsidRDefault="006711EE" w:rsidP="004544F4">
      <w:pPr>
        <w:pStyle w:val="Heading1"/>
        <w:spacing w:after="240" w:line="480" w:lineRule="auto"/>
        <w:rPr>
          <w:b/>
        </w:rPr>
      </w:pPr>
      <w:r>
        <w:rPr>
          <w:b/>
        </w:rPr>
        <w:t xml:space="preserve">Text S1. </w:t>
      </w:r>
      <w:r w:rsidR="00631CF0">
        <w:rPr>
          <w:b/>
        </w:rPr>
        <w:t xml:space="preserve">Reagents </w:t>
      </w:r>
      <w:r w:rsidR="00B41427">
        <w:rPr>
          <w:b/>
        </w:rPr>
        <w:t>and field water samples</w:t>
      </w:r>
    </w:p>
    <w:p w14:paraId="3A4E26B5" w14:textId="6C9E89D2" w:rsidR="001625C0" w:rsidRDefault="00A504C7" w:rsidP="00546A7F">
      <w:pPr>
        <w:spacing w:line="480" w:lineRule="auto"/>
        <w:ind w:firstLine="720"/>
        <w:jc w:val="both"/>
        <w:rPr>
          <w:lang w:bidi="ar-SA"/>
        </w:rPr>
      </w:pPr>
      <w:r>
        <w:rPr>
          <w:lang w:bidi="ar-SA"/>
        </w:rPr>
        <w:t xml:space="preserve">The pH of reaction was </w:t>
      </w:r>
      <w:r w:rsidR="001B1BA1" w:rsidRPr="0008609A">
        <w:rPr>
          <w:lang w:bidi="ar-SA"/>
        </w:rPr>
        <w:t xml:space="preserve">controlled </w:t>
      </w:r>
      <w:r w:rsidR="00B378A0">
        <w:rPr>
          <w:lang w:bidi="ar-SA"/>
        </w:rPr>
        <w:t xml:space="preserve">by using </w:t>
      </w:r>
      <w:r w:rsidR="00615578">
        <w:rPr>
          <w:lang w:bidi="ar-SA"/>
        </w:rPr>
        <w:t xml:space="preserve">0.1 M </w:t>
      </w:r>
      <w:r w:rsidR="001007E7">
        <w:rPr>
          <w:lang w:bidi="ar-SA"/>
        </w:rPr>
        <w:t>buffer solutions</w:t>
      </w:r>
      <w:r w:rsidR="003A086A">
        <w:rPr>
          <w:lang w:bidi="ar-SA"/>
        </w:rPr>
        <w:t>, including a</w:t>
      </w:r>
      <w:r w:rsidR="002A0A59">
        <w:rPr>
          <w:lang w:bidi="ar-SA"/>
        </w:rPr>
        <w:t>cetate buffer</w:t>
      </w:r>
      <w:r w:rsidR="00002D07">
        <w:rPr>
          <w:lang w:bidi="ar-SA"/>
        </w:rPr>
        <w:t xml:space="preserve"> (pH 4-5),</w:t>
      </w:r>
      <w:r w:rsidR="002A0A59">
        <w:rPr>
          <w:lang w:bidi="ar-SA"/>
        </w:rPr>
        <w:t xml:space="preserve"> </w:t>
      </w:r>
      <w:r w:rsidR="006F4D07" w:rsidRPr="006F4D07">
        <w:rPr>
          <w:lang w:bidi="ar-SA"/>
        </w:rPr>
        <w:t xml:space="preserve">Phosphate </w:t>
      </w:r>
      <w:r w:rsidR="006F4D07">
        <w:rPr>
          <w:lang w:bidi="ar-SA"/>
        </w:rPr>
        <w:t>b</w:t>
      </w:r>
      <w:r w:rsidR="006F4D07" w:rsidRPr="006F4D07">
        <w:rPr>
          <w:lang w:bidi="ar-SA"/>
        </w:rPr>
        <w:t>uffer</w:t>
      </w:r>
      <w:r w:rsidR="006F4D07">
        <w:rPr>
          <w:lang w:bidi="ar-SA"/>
        </w:rPr>
        <w:t xml:space="preserve"> </w:t>
      </w:r>
      <w:r w:rsidR="00002D07">
        <w:rPr>
          <w:lang w:bidi="ar-SA"/>
        </w:rPr>
        <w:t>(pH 6-8)</w:t>
      </w:r>
      <w:r w:rsidR="004F100A">
        <w:rPr>
          <w:lang w:bidi="ar-SA"/>
        </w:rPr>
        <w:t>,</w:t>
      </w:r>
      <w:r w:rsidR="00407DCB" w:rsidRPr="00407DCB">
        <w:rPr>
          <w:lang w:bidi="ar-SA"/>
        </w:rPr>
        <w:t xml:space="preserve"> </w:t>
      </w:r>
      <w:r w:rsidR="00002D07">
        <w:rPr>
          <w:lang w:bidi="ar-SA"/>
        </w:rPr>
        <w:t xml:space="preserve">and </w:t>
      </w:r>
      <w:r w:rsidR="00407DCB">
        <w:rPr>
          <w:lang w:bidi="ar-SA"/>
        </w:rPr>
        <w:t>borate b</w:t>
      </w:r>
      <w:r w:rsidR="00407DCB" w:rsidRPr="006F4D07">
        <w:rPr>
          <w:lang w:bidi="ar-SA"/>
        </w:rPr>
        <w:t>uffer</w:t>
      </w:r>
      <w:r w:rsidR="00407DCB">
        <w:rPr>
          <w:lang w:bidi="ar-SA"/>
        </w:rPr>
        <w:t xml:space="preserve"> (pH 8-</w:t>
      </w:r>
      <w:r w:rsidR="004F100A">
        <w:rPr>
          <w:lang w:bidi="ar-SA"/>
        </w:rPr>
        <w:t>10</w:t>
      </w:r>
      <w:r w:rsidR="00407DCB">
        <w:rPr>
          <w:lang w:bidi="ar-SA"/>
        </w:rPr>
        <w:t>)</w:t>
      </w:r>
      <w:r w:rsidR="006B5626">
        <w:rPr>
          <w:lang w:bidi="ar-SA"/>
        </w:rPr>
        <w:t>.</w:t>
      </w:r>
      <w:r w:rsidR="00150F7F">
        <w:rPr>
          <w:lang w:bidi="ar-SA"/>
        </w:rPr>
        <w:t xml:space="preserve"> </w:t>
      </w:r>
      <w:r w:rsidR="00A70B47">
        <w:rPr>
          <w:lang w:bidi="ar-SA"/>
        </w:rPr>
        <w:t xml:space="preserve">Precolumn </w:t>
      </w:r>
      <w:r w:rsidR="00C15599">
        <w:rPr>
          <w:lang w:bidi="ar-SA"/>
        </w:rPr>
        <w:t>OPA</w:t>
      </w:r>
      <w:r w:rsidR="00111639">
        <w:rPr>
          <w:lang w:bidi="ar-SA"/>
        </w:rPr>
        <w:t xml:space="preserve"> (</w:t>
      </w:r>
      <w:r w:rsidR="00111639" w:rsidRPr="00500563">
        <w:rPr>
          <w:lang w:bidi="ar-SA"/>
        </w:rPr>
        <w:t>o-</w:t>
      </w:r>
      <w:proofErr w:type="spellStart"/>
      <w:r w:rsidR="00111639" w:rsidRPr="00500563">
        <w:rPr>
          <w:lang w:bidi="ar-SA"/>
        </w:rPr>
        <w:t>phthalaldehyde</w:t>
      </w:r>
      <w:proofErr w:type="spellEnd"/>
      <w:r w:rsidR="00111639">
        <w:rPr>
          <w:lang w:bidi="ar-SA"/>
        </w:rPr>
        <w:t>)</w:t>
      </w:r>
      <w:r w:rsidR="00C15599">
        <w:rPr>
          <w:lang w:bidi="ar-SA"/>
        </w:rPr>
        <w:t xml:space="preserve"> </w:t>
      </w:r>
      <w:r w:rsidR="00A70B47">
        <w:rPr>
          <w:lang w:bidi="ar-SA"/>
        </w:rPr>
        <w:t>reagents</w:t>
      </w:r>
      <w:r w:rsidR="00766959" w:rsidRPr="00766959">
        <w:rPr>
          <w:lang w:bidi="ar-SA"/>
        </w:rPr>
        <w:t xml:space="preserve"> </w:t>
      </w:r>
      <w:r w:rsidR="0004308F">
        <w:rPr>
          <w:lang w:bidi="ar-SA"/>
        </w:rPr>
        <w:t xml:space="preserve">with </w:t>
      </w:r>
      <w:r w:rsidR="00EB66B7" w:rsidRPr="00500563">
        <w:rPr>
          <w:lang w:bidi="ar-SA"/>
        </w:rPr>
        <w:t xml:space="preserve">10 g/L </w:t>
      </w:r>
      <w:r w:rsidR="00EB66B7" w:rsidRPr="00A70B47">
        <w:rPr>
          <w:lang w:bidi="ar-SA"/>
        </w:rPr>
        <w:t>OPA</w:t>
      </w:r>
      <w:r w:rsidR="00EB66B7">
        <w:rPr>
          <w:lang w:bidi="ar-SA"/>
        </w:rPr>
        <w:t xml:space="preserve"> </w:t>
      </w:r>
      <w:r w:rsidR="00EB66B7" w:rsidRPr="00500563">
        <w:rPr>
          <w:lang w:bidi="ar-SA"/>
        </w:rPr>
        <w:t>and 3-mercaptopropionic acid</w:t>
      </w:r>
      <w:r w:rsidR="0083609B">
        <w:rPr>
          <w:lang w:bidi="ar-SA"/>
        </w:rPr>
        <w:t xml:space="preserve"> </w:t>
      </w:r>
      <w:r w:rsidR="00061FA3">
        <w:rPr>
          <w:lang w:bidi="ar-SA"/>
        </w:rPr>
        <w:t>(3-M</w:t>
      </w:r>
      <w:r w:rsidR="00A05189">
        <w:rPr>
          <w:lang w:bidi="ar-SA"/>
        </w:rPr>
        <w:t>PA</w:t>
      </w:r>
      <w:r w:rsidR="00061FA3">
        <w:rPr>
          <w:lang w:bidi="ar-SA"/>
        </w:rPr>
        <w:t>)</w:t>
      </w:r>
      <w:r w:rsidR="00EB66B7" w:rsidRPr="00500563">
        <w:rPr>
          <w:lang w:bidi="ar-SA"/>
        </w:rPr>
        <w:t xml:space="preserve"> in 0.4 M borate buffer</w:t>
      </w:r>
      <w:r w:rsidR="0004308F" w:rsidRPr="0004308F">
        <w:rPr>
          <w:lang w:bidi="ar-SA"/>
        </w:rPr>
        <w:t xml:space="preserve"> </w:t>
      </w:r>
      <w:r w:rsidR="0004308F">
        <w:rPr>
          <w:lang w:bidi="ar-SA"/>
        </w:rPr>
        <w:t>(Agilent</w:t>
      </w:r>
      <w:r w:rsidR="0004308F" w:rsidRPr="00FF43F8">
        <w:rPr>
          <w:lang w:bidi="ar-SA"/>
        </w:rPr>
        <w:t xml:space="preserve"> 5061-3335</w:t>
      </w:r>
      <w:r w:rsidR="00111639">
        <w:rPr>
          <w:lang w:bidi="ar-SA"/>
        </w:rPr>
        <w:t xml:space="preserve">) </w:t>
      </w:r>
      <w:r w:rsidR="00D83F9C">
        <w:rPr>
          <w:lang w:bidi="ar-SA"/>
        </w:rPr>
        <w:t xml:space="preserve">was </w:t>
      </w:r>
      <w:r w:rsidR="00EA4915">
        <w:rPr>
          <w:lang w:bidi="ar-SA"/>
        </w:rPr>
        <w:t>u</w:t>
      </w:r>
      <w:r w:rsidR="001F7B04">
        <w:rPr>
          <w:lang w:bidi="ar-SA"/>
        </w:rPr>
        <w:t>tilized for the analysis of amino acids (</w:t>
      </w:r>
      <w:r w:rsidR="00B553DD">
        <w:rPr>
          <w:lang w:bidi="ar-SA"/>
        </w:rPr>
        <w:t>AA</w:t>
      </w:r>
      <w:r w:rsidR="001F7B04">
        <w:rPr>
          <w:lang w:bidi="ar-SA"/>
        </w:rPr>
        <w:t>s)</w:t>
      </w:r>
      <w:r w:rsidR="00C15599">
        <w:rPr>
          <w:lang w:bidi="ar-SA"/>
        </w:rPr>
        <w:t>.</w:t>
      </w:r>
      <w:r w:rsidR="00252B57">
        <w:rPr>
          <w:lang w:bidi="ar-SA"/>
        </w:rPr>
        <w:t xml:space="preserve"> </w:t>
      </w:r>
      <w:proofErr w:type="gramStart"/>
      <w:r w:rsidR="00442D1A" w:rsidRPr="001033E2">
        <w:rPr>
          <w:bCs/>
        </w:rPr>
        <w:t>N,N</w:t>
      </w:r>
      <w:proofErr w:type="gramEnd"/>
      <w:r w:rsidR="00442D1A" w:rsidRPr="001033E2">
        <w:rPr>
          <w:bCs/>
        </w:rPr>
        <w:t>-diethyl-p-phenylenediamine</w:t>
      </w:r>
      <w:r w:rsidR="00954D0E">
        <w:rPr>
          <w:lang w:bidi="ar-SA"/>
        </w:rPr>
        <w:t xml:space="preserve"> </w:t>
      </w:r>
      <w:r w:rsidR="00442D1A">
        <w:rPr>
          <w:lang w:bidi="ar-SA"/>
        </w:rPr>
        <w:t xml:space="preserve">(DPD) </w:t>
      </w:r>
      <w:r w:rsidR="00954D0E">
        <w:rPr>
          <w:lang w:bidi="ar-SA"/>
        </w:rPr>
        <w:t>f</w:t>
      </w:r>
      <w:r w:rsidR="00A05189">
        <w:rPr>
          <w:lang w:bidi="ar-SA"/>
        </w:rPr>
        <w:t xml:space="preserve">ree chlorine </w:t>
      </w:r>
      <w:r w:rsidR="00442D1A">
        <w:rPr>
          <w:lang w:bidi="ar-SA"/>
        </w:rPr>
        <w:t xml:space="preserve">reagents </w:t>
      </w:r>
      <w:r w:rsidR="00E7753C">
        <w:rPr>
          <w:lang w:bidi="ar-SA"/>
        </w:rPr>
        <w:t xml:space="preserve">were used to performed the </w:t>
      </w:r>
      <w:r w:rsidR="00E35101">
        <w:rPr>
          <w:lang w:bidi="ar-SA"/>
        </w:rPr>
        <w:t>free available chlorine (</w:t>
      </w:r>
      <w:r w:rsidR="00E7753C">
        <w:rPr>
          <w:lang w:bidi="ar-SA"/>
        </w:rPr>
        <w:t>FAC</w:t>
      </w:r>
      <w:r w:rsidR="00E35101">
        <w:rPr>
          <w:lang w:bidi="ar-SA"/>
        </w:rPr>
        <w:t>)</w:t>
      </w:r>
      <w:r w:rsidR="00E7753C">
        <w:rPr>
          <w:lang w:bidi="ar-SA"/>
        </w:rPr>
        <w:t xml:space="preserve"> and total chlorine analysis. </w:t>
      </w:r>
      <w:r w:rsidR="00EB3553">
        <w:rPr>
          <w:lang w:bidi="ar-SA"/>
        </w:rPr>
        <w:t xml:space="preserve">Two </w:t>
      </w:r>
      <w:r w:rsidR="00965113">
        <w:rPr>
          <w:lang w:bidi="ar-SA"/>
        </w:rPr>
        <w:t xml:space="preserve">types of </w:t>
      </w:r>
      <w:r w:rsidR="00EB3553">
        <w:rPr>
          <w:lang w:bidi="ar-SA"/>
        </w:rPr>
        <w:t>chemical actinomet</w:t>
      </w:r>
      <w:r w:rsidR="0023234B">
        <w:rPr>
          <w:lang w:bidi="ar-SA"/>
        </w:rPr>
        <w:t>ry</w:t>
      </w:r>
      <w:r w:rsidR="00C0464A">
        <w:rPr>
          <w:lang w:bidi="ar-SA"/>
        </w:rPr>
        <w:t xml:space="preserve">, including </w:t>
      </w:r>
      <w:r w:rsidR="00DD5730">
        <w:rPr>
          <w:lang w:bidi="ar-SA"/>
        </w:rPr>
        <w:t>f</w:t>
      </w:r>
      <w:r w:rsidR="00DD5730" w:rsidRPr="00DD5730">
        <w:rPr>
          <w:lang w:bidi="ar-SA"/>
        </w:rPr>
        <w:t>errioxalate</w:t>
      </w:r>
      <w:r w:rsidR="00DD5730">
        <w:rPr>
          <w:lang w:bidi="ar-SA"/>
        </w:rPr>
        <w:t xml:space="preserve"> and iodi</w:t>
      </w:r>
      <w:r w:rsidR="00382BBB">
        <w:rPr>
          <w:lang w:bidi="ar-SA"/>
        </w:rPr>
        <w:t>ne</w:t>
      </w:r>
      <w:r w:rsidR="00DD5730">
        <w:rPr>
          <w:lang w:bidi="ar-SA"/>
        </w:rPr>
        <w:t>-iodate</w:t>
      </w:r>
      <w:r w:rsidR="0023234B" w:rsidRPr="0023234B">
        <w:rPr>
          <w:lang w:bidi="ar-SA"/>
        </w:rPr>
        <w:t xml:space="preserve"> </w:t>
      </w:r>
      <w:r w:rsidR="0023234B">
        <w:rPr>
          <w:lang w:bidi="ar-SA"/>
        </w:rPr>
        <w:t>actinometer</w:t>
      </w:r>
      <w:r w:rsidR="00382BBB">
        <w:rPr>
          <w:lang w:bidi="ar-SA"/>
        </w:rPr>
        <w:t>,</w:t>
      </w:r>
      <w:r w:rsidR="00965113">
        <w:rPr>
          <w:lang w:bidi="ar-SA"/>
        </w:rPr>
        <w:t xml:space="preserve"> were </w:t>
      </w:r>
      <w:r w:rsidR="004D4AFC">
        <w:rPr>
          <w:lang w:bidi="ar-SA"/>
        </w:rPr>
        <w:t>performed</w:t>
      </w:r>
      <w:r w:rsidR="00A95B57">
        <w:rPr>
          <w:lang w:bidi="ar-SA"/>
        </w:rPr>
        <w:t xml:space="preserve"> </w:t>
      </w:r>
      <w:r w:rsidR="0062601F">
        <w:rPr>
          <w:lang w:bidi="ar-SA"/>
        </w:rPr>
        <w:t xml:space="preserve">to </w:t>
      </w:r>
      <w:r w:rsidR="00DF07E1">
        <w:rPr>
          <w:lang w:bidi="ar-SA"/>
        </w:rPr>
        <w:t>verify the</w:t>
      </w:r>
      <w:r w:rsidR="0062601F">
        <w:rPr>
          <w:lang w:bidi="ar-SA"/>
        </w:rPr>
        <w:t xml:space="preserve"> UV </w:t>
      </w:r>
      <w:r w:rsidR="00364FAD" w:rsidRPr="00364FAD">
        <w:rPr>
          <w:lang w:bidi="ar-SA"/>
        </w:rPr>
        <w:t>irradianc</w:t>
      </w:r>
      <w:r w:rsidR="00364FAD" w:rsidRPr="004D4AFC">
        <w:rPr>
          <w:lang w:bidi="ar-SA"/>
        </w:rPr>
        <w:t xml:space="preserve">e of the collimated beam LP-UV </w:t>
      </w:r>
      <w:r w:rsidR="00382BBB" w:rsidRPr="004D4AFC">
        <w:rPr>
          <w:lang w:bidi="ar-SA"/>
        </w:rPr>
        <w:t xml:space="preserve">along </w:t>
      </w:r>
      <w:r w:rsidR="00965113" w:rsidRPr="004D4AFC">
        <w:rPr>
          <w:lang w:bidi="ar-SA"/>
        </w:rPr>
        <w:t xml:space="preserve">with the </w:t>
      </w:r>
      <w:r w:rsidR="00382BBB" w:rsidRPr="004D4AFC">
        <w:rPr>
          <w:lang w:bidi="ar-SA"/>
        </w:rPr>
        <w:t>UV</w:t>
      </w:r>
      <w:r w:rsidR="00382BBB" w:rsidRPr="004D4AFC">
        <w:rPr>
          <w:vertAlign w:val="subscript"/>
          <w:lang w:bidi="ar-SA"/>
        </w:rPr>
        <w:t xml:space="preserve"> </w:t>
      </w:r>
      <w:r w:rsidR="00965113" w:rsidRPr="004D4AFC">
        <w:rPr>
          <w:lang w:bidi="ar-SA"/>
        </w:rPr>
        <w:t>radiometer</w:t>
      </w:r>
      <w:r w:rsidR="00A95B57" w:rsidRPr="004D4AFC">
        <w:rPr>
          <w:lang w:bidi="ar-SA"/>
        </w:rPr>
        <w:t xml:space="preserve"> </w:t>
      </w:r>
      <w:r w:rsidR="004D231C" w:rsidRPr="004D4AFC">
        <w:rPr>
          <w:lang w:bidi="ar-SA"/>
        </w:rPr>
        <w:t>(</w:t>
      </w:r>
      <w:r w:rsidR="00A95B57" w:rsidRPr="004D4AFC">
        <w:rPr>
          <w:lang w:bidi="ar-SA"/>
        </w:rPr>
        <w:t>ILT1700</w:t>
      </w:r>
      <w:r w:rsidR="003138CA" w:rsidRPr="004D4AFC">
        <w:rPr>
          <w:lang w:bidi="ar-SA"/>
        </w:rPr>
        <w:t>, UV</w:t>
      </w:r>
      <w:r w:rsidR="003138CA" w:rsidRPr="004D4AFC">
        <w:rPr>
          <w:vertAlign w:val="subscript"/>
          <w:lang w:bidi="ar-SA"/>
        </w:rPr>
        <w:t>254</w:t>
      </w:r>
      <w:r w:rsidR="003138CA" w:rsidRPr="004D4AFC">
        <w:rPr>
          <w:lang w:bidi="ar-SA"/>
        </w:rPr>
        <w:t xml:space="preserve"> sensor</w:t>
      </w:r>
      <w:r w:rsidR="004D231C" w:rsidRPr="004D4AFC">
        <w:rPr>
          <w:lang w:bidi="ar-SA"/>
        </w:rPr>
        <w:t>)</w:t>
      </w:r>
      <w:r w:rsidR="00EB3553" w:rsidRPr="004D4AFC">
        <w:rPr>
          <w:lang w:bidi="ar-SA"/>
        </w:rPr>
        <w:t xml:space="preserve"> </w:t>
      </w:r>
      <w:r w:rsidR="0023234B" w:rsidRPr="004D4AFC">
        <w:rPr>
          <w:lang w:bidi="ar-SA"/>
        </w:rPr>
        <w:t xml:space="preserve">biweekly. </w:t>
      </w:r>
      <w:proofErr w:type="spellStart"/>
      <w:r w:rsidR="00F13897">
        <w:t>HepaRG</w:t>
      </w:r>
      <w:proofErr w:type="spellEnd"/>
      <w:r w:rsidR="00F13897">
        <w:t xml:space="preserve"> cells</w:t>
      </w:r>
      <w:r w:rsidR="0023234B">
        <w:rPr>
          <w:lang w:bidi="ar-SA"/>
        </w:rPr>
        <w:t xml:space="preserve"> </w:t>
      </w:r>
      <w:r w:rsidR="00651F83">
        <w:rPr>
          <w:lang w:bidi="ar-SA"/>
        </w:rPr>
        <w:t>(</w:t>
      </w:r>
      <w:r w:rsidR="00492EA5" w:rsidRPr="00492EA5">
        <w:rPr>
          <w:lang w:bidi="ar-SA"/>
        </w:rPr>
        <w:t>Gibco™</w:t>
      </w:r>
      <w:r w:rsidR="00492EA5">
        <w:rPr>
          <w:lang w:bidi="ar-SA"/>
        </w:rPr>
        <w:t>,</w:t>
      </w:r>
      <w:r w:rsidR="00492EA5" w:rsidRPr="00492EA5">
        <w:rPr>
          <w:lang w:bidi="ar-SA"/>
        </w:rPr>
        <w:t xml:space="preserve"> </w:t>
      </w:r>
      <w:r w:rsidR="00651F83" w:rsidRPr="00651F83">
        <w:rPr>
          <w:lang w:bidi="ar-SA"/>
        </w:rPr>
        <w:t>HPRGC10</w:t>
      </w:r>
      <w:r w:rsidR="00492EA5">
        <w:rPr>
          <w:lang w:bidi="ar-SA"/>
        </w:rPr>
        <w:t>)</w:t>
      </w:r>
      <w:r w:rsidR="00546A7F">
        <w:rPr>
          <w:lang w:bidi="ar-SA"/>
        </w:rPr>
        <w:t xml:space="preserve">, </w:t>
      </w:r>
      <w:r w:rsidR="00962157">
        <w:rPr>
          <w:lang w:bidi="ar-SA"/>
        </w:rPr>
        <w:t>suggested</w:t>
      </w:r>
      <w:r w:rsidR="00EC7CF1">
        <w:rPr>
          <w:lang w:bidi="ar-SA"/>
        </w:rPr>
        <w:t xml:space="preserve"> reagents from the </w:t>
      </w:r>
      <w:r w:rsidR="0041244C">
        <w:rPr>
          <w:lang w:bidi="ar-SA"/>
        </w:rPr>
        <w:t>user guide</w:t>
      </w:r>
      <w:r w:rsidR="00DB66E9">
        <w:rPr>
          <w:lang w:bidi="ar-SA"/>
        </w:rPr>
        <w:t xml:space="preserve">, </w:t>
      </w:r>
      <w:r w:rsidR="00546A7F">
        <w:rPr>
          <w:lang w:bidi="ar-SA"/>
        </w:rPr>
        <w:t xml:space="preserve">and </w:t>
      </w:r>
      <w:r w:rsidR="009A6FC3" w:rsidRPr="009A6FC3">
        <w:rPr>
          <w:lang w:bidi="ar-SA"/>
        </w:rPr>
        <w:t>Cell Proliferation Kit II (</w:t>
      </w:r>
      <w:r w:rsidR="00F860DC" w:rsidRPr="00F860DC">
        <w:rPr>
          <w:lang w:bidi="ar-SA"/>
        </w:rPr>
        <w:t>Roche</w:t>
      </w:r>
      <w:r w:rsidR="00F860DC">
        <w:rPr>
          <w:lang w:bidi="ar-SA"/>
        </w:rPr>
        <w:t>,</w:t>
      </w:r>
      <w:r w:rsidR="00F860DC" w:rsidRPr="00F860DC">
        <w:rPr>
          <w:lang w:bidi="ar-SA"/>
        </w:rPr>
        <w:t xml:space="preserve"> </w:t>
      </w:r>
      <w:r w:rsidR="009A6FC3" w:rsidRPr="009A6FC3">
        <w:rPr>
          <w:lang w:bidi="ar-SA"/>
        </w:rPr>
        <w:t>XTT)</w:t>
      </w:r>
      <w:r w:rsidR="0041244C">
        <w:rPr>
          <w:lang w:bidi="ar-SA"/>
        </w:rPr>
        <w:t xml:space="preserve"> were acquired and</w:t>
      </w:r>
      <w:r w:rsidR="00FC7964">
        <w:rPr>
          <w:lang w:bidi="ar-SA"/>
        </w:rPr>
        <w:t xml:space="preserve"> used in the </w:t>
      </w:r>
      <w:r w:rsidR="00546A7F">
        <w:rPr>
          <w:lang w:bidi="ar-SA"/>
        </w:rPr>
        <w:t xml:space="preserve">cytotoxicity test. </w:t>
      </w:r>
      <w:r w:rsidR="00E7753C">
        <w:rPr>
          <w:lang w:bidi="ar-SA"/>
        </w:rPr>
        <w:t>All</w:t>
      </w:r>
      <w:r w:rsidR="00C12C6B">
        <w:rPr>
          <w:lang w:bidi="ar-SA"/>
        </w:rPr>
        <w:t xml:space="preserve"> stock and working solutions were stored in 4</w:t>
      </w:r>
      <w:r w:rsidR="00C12C6B" w:rsidRPr="00BC6554">
        <w:rPr>
          <w:vertAlign w:val="superscript"/>
          <w:lang w:bidi="ar-SA"/>
        </w:rPr>
        <w:t>o</w:t>
      </w:r>
      <w:r w:rsidR="00C12C6B" w:rsidRPr="00BC6554">
        <w:rPr>
          <w:lang w:bidi="ar-SA"/>
        </w:rPr>
        <w:t>C</w:t>
      </w:r>
      <w:r w:rsidR="00C12C6B">
        <w:rPr>
          <w:lang w:bidi="ar-SA"/>
        </w:rPr>
        <w:t xml:space="preserve"> and warmed up to 25±1</w:t>
      </w:r>
      <w:r w:rsidR="00C12C6B" w:rsidRPr="00BC6554">
        <w:rPr>
          <w:vertAlign w:val="superscript"/>
          <w:lang w:bidi="ar-SA"/>
        </w:rPr>
        <w:t>o</w:t>
      </w:r>
      <w:r w:rsidR="00C12C6B" w:rsidRPr="00BC6554">
        <w:rPr>
          <w:lang w:bidi="ar-SA"/>
        </w:rPr>
        <w:t>C</w:t>
      </w:r>
      <w:r w:rsidR="00C12C6B">
        <w:rPr>
          <w:lang w:bidi="ar-SA"/>
        </w:rPr>
        <w:t xml:space="preserve"> before us</w:t>
      </w:r>
      <w:r w:rsidR="00972F63">
        <w:rPr>
          <w:lang w:bidi="ar-SA"/>
        </w:rPr>
        <w:t>e</w:t>
      </w:r>
      <w:r w:rsidR="00C12C6B">
        <w:rPr>
          <w:lang w:bidi="ar-SA"/>
        </w:rPr>
        <w:t>.</w:t>
      </w:r>
    </w:p>
    <w:p w14:paraId="2C0A9ECC" w14:textId="59C7B012" w:rsidR="00DB403A" w:rsidRDefault="006711EE" w:rsidP="007A48CF">
      <w:pPr>
        <w:spacing w:line="480" w:lineRule="auto"/>
        <w:ind w:firstLine="720"/>
        <w:jc w:val="both"/>
      </w:pPr>
      <w:r w:rsidRPr="001B76EF">
        <w:t xml:space="preserve">Suwannee River Natural Organic Matter </w:t>
      </w:r>
      <w:r w:rsidR="00D81FEE" w:rsidRPr="000C4FFE">
        <w:t>(</w:t>
      </w:r>
      <w:r w:rsidR="006F178A" w:rsidRPr="000C4FFE">
        <w:t>SRNOM</w:t>
      </w:r>
      <w:r w:rsidR="006F178A">
        <w:t>-</w:t>
      </w:r>
      <w:r w:rsidR="006F178A" w:rsidRPr="001B76EF">
        <w:t>RO isolate</w:t>
      </w:r>
      <w:r w:rsidR="006F178A">
        <w:t>,</w:t>
      </w:r>
      <w:r w:rsidR="006F178A" w:rsidRPr="000C4FFE">
        <w:t xml:space="preserve"> </w:t>
      </w:r>
      <w:r w:rsidR="00D81FEE" w:rsidRPr="000C4FFE">
        <w:t xml:space="preserve">2R101N) </w:t>
      </w:r>
      <w:r w:rsidRPr="001B76EF">
        <w:t>standard was purchased from the International Humic Substances Society (MN, US). The NOM</w:t>
      </w:r>
      <w:r w:rsidR="00BF3B6E">
        <w:t xml:space="preserve"> and AOM</w:t>
      </w:r>
      <w:r w:rsidRPr="001B76EF">
        <w:t xml:space="preserve"> stock solution was filtered through an </w:t>
      </w:r>
      <w:proofErr w:type="spellStart"/>
      <w:r w:rsidRPr="001B76EF">
        <w:t>Acrodisc</w:t>
      </w:r>
      <w:proofErr w:type="spellEnd"/>
      <w:r w:rsidRPr="001B76EF">
        <w:rPr>
          <w:vertAlign w:val="superscript"/>
        </w:rPr>
        <w:t>®</w:t>
      </w:r>
      <w:r w:rsidRPr="001B76EF">
        <w:t xml:space="preserve"> 0.45 µm filter with </w:t>
      </w:r>
      <w:proofErr w:type="spellStart"/>
      <w:r w:rsidRPr="001B76EF">
        <w:t>Supor</w:t>
      </w:r>
      <w:proofErr w:type="spellEnd"/>
      <w:r w:rsidRPr="001B76EF">
        <w:rPr>
          <w:vertAlign w:val="superscript"/>
        </w:rPr>
        <w:t>®</w:t>
      </w:r>
      <w:r w:rsidRPr="001B76EF">
        <w:t xml:space="preserve"> membrane (Pall Corporation, NY, USA)</w:t>
      </w:r>
      <w:r w:rsidR="00E01D6B">
        <w:t>.</w:t>
      </w:r>
      <w:r w:rsidRPr="001B76EF">
        <w:t xml:space="preserve"> </w:t>
      </w:r>
      <w:r w:rsidR="003228B9">
        <w:t>HAB</w:t>
      </w:r>
      <w:r w:rsidR="00252B57">
        <w:t>-</w:t>
      </w:r>
      <w:r w:rsidR="003228B9">
        <w:t>impacted w</w:t>
      </w:r>
      <w:r w:rsidR="00CC0FAC" w:rsidRPr="006B21FF">
        <w:t xml:space="preserve">ater </w:t>
      </w:r>
      <w:r w:rsidR="00CC0FAC">
        <w:t>sample</w:t>
      </w:r>
      <w:r w:rsidR="008846E6">
        <w:t>s</w:t>
      </w:r>
      <w:r w:rsidR="00CC0FAC">
        <w:t xml:space="preserve"> from Grand Lake</w:t>
      </w:r>
      <w:r w:rsidR="006B21FF">
        <w:t xml:space="preserve"> St. </w:t>
      </w:r>
      <w:proofErr w:type="spellStart"/>
      <w:r w:rsidR="006B21FF">
        <w:t>Mary</w:t>
      </w:r>
      <w:r w:rsidR="00252B57">
        <w:t>s</w:t>
      </w:r>
      <w:proofErr w:type="spellEnd"/>
      <w:r w:rsidR="00AC2614">
        <w:t xml:space="preserve"> (</w:t>
      </w:r>
      <w:r w:rsidR="00752594">
        <w:t xml:space="preserve">temperature </w:t>
      </w:r>
      <w:r w:rsidR="00C21CF3">
        <w:t xml:space="preserve">= </w:t>
      </w:r>
      <w:r w:rsidR="00752594">
        <w:t>28.8</w:t>
      </w:r>
      <w:r w:rsidR="005946C8" w:rsidRPr="0078529F">
        <w:rPr>
          <w:lang w:bidi="ar-SA"/>
        </w:rPr>
        <w:t>°C</w:t>
      </w:r>
      <w:r w:rsidR="005946C8">
        <w:rPr>
          <w:lang w:bidi="ar-SA"/>
        </w:rPr>
        <w:t xml:space="preserve">, pH = 8.79, </w:t>
      </w:r>
      <w:r w:rsidR="009566C4">
        <w:rPr>
          <w:lang w:bidi="ar-SA"/>
        </w:rPr>
        <w:t>DO</w:t>
      </w:r>
      <w:r w:rsidR="003228B9">
        <w:rPr>
          <w:lang w:bidi="ar-SA"/>
        </w:rPr>
        <w:t xml:space="preserve"> </w:t>
      </w:r>
      <w:r w:rsidR="009566C4">
        <w:rPr>
          <w:lang w:bidi="ar-SA"/>
        </w:rPr>
        <w:t>= 12.0 mg/L</w:t>
      </w:r>
      <w:r w:rsidR="005429BB">
        <w:rPr>
          <w:lang w:bidi="ar-SA"/>
        </w:rPr>
        <w:t>, TOC</w:t>
      </w:r>
      <w:r w:rsidR="003228B9">
        <w:rPr>
          <w:lang w:bidi="ar-SA"/>
        </w:rPr>
        <w:t xml:space="preserve"> = </w:t>
      </w:r>
      <w:r w:rsidR="005429BB" w:rsidRPr="005429BB">
        <w:rPr>
          <w:lang w:bidi="ar-SA"/>
        </w:rPr>
        <w:t>7.6</w:t>
      </w:r>
      <w:r w:rsidR="009566C4">
        <w:rPr>
          <w:lang w:bidi="ar-SA"/>
        </w:rPr>
        <w:t xml:space="preserve"> </w:t>
      </w:r>
      <w:r w:rsidR="003228B9">
        <w:rPr>
          <w:lang w:bidi="ar-SA"/>
        </w:rPr>
        <w:t>mg/L as C</w:t>
      </w:r>
      <w:r w:rsidR="009566C4">
        <w:rPr>
          <w:lang w:bidi="ar-SA"/>
        </w:rPr>
        <w:t>)</w:t>
      </w:r>
      <w:r w:rsidR="00F50FA3">
        <w:t xml:space="preserve"> </w:t>
      </w:r>
      <w:r w:rsidR="00CC0FAC" w:rsidRPr="006B21FF">
        <w:t>w</w:t>
      </w:r>
      <w:r w:rsidR="008846E6">
        <w:t>ere</w:t>
      </w:r>
      <w:r w:rsidR="00CC0FAC" w:rsidRPr="006B21FF">
        <w:t xml:space="preserve"> collected </w:t>
      </w:r>
      <w:r w:rsidR="00CC0FAC">
        <w:t>at the location</w:t>
      </w:r>
      <w:r w:rsidR="008846E6">
        <w:t xml:space="preserve"> (</w:t>
      </w:r>
      <w:r w:rsidR="008846E6" w:rsidRPr="008846E6">
        <w:t>40.544089 N, -</w:t>
      </w:r>
      <w:r w:rsidR="00AC2614">
        <w:t xml:space="preserve"> </w:t>
      </w:r>
      <w:r w:rsidR="008846E6" w:rsidRPr="008846E6">
        <w:t>84.507766 W</w:t>
      </w:r>
      <w:r w:rsidR="008846E6">
        <w:t>) and a</w:t>
      </w:r>
      <w:r w:rsidR="008846E6" w:rsidRPr="008846E6">
        <w:t xml:space="preserve">cidified to pH 2.5 with HCl and then filtered with a </w:t>
      </w:r>
      <w:r w:rsidR="00AC2614" w:rsidRPr="001B76EF">
        <w:t>0.45 µm filter</w:t>
      </w:r>
      <w:r w:rsidR="00663F9E">
        <w:t xml:space="preserve">. </w:t>
      </w:r>
      <w:r w:rsidR="00E70766">
        <w:t>Algal organic matter (GLSM-AOM)</w:t>
      </w:r>
      <w:r w:rsidR="006B21FF" w:rsidRPr="006B21FF">
        <w:t xml:space="preserve"> </w:t>
      </w:r>
      <w:r w:rsidR="00E70766">
        <w:t>w</w:t>
      </w:r>
      <w:r w:rsidR="00A4788C">
        <w:t>as</w:t>
      </w:r>
      <w:r w:rsidR="00E70766">
        <w:t xml:space="preserve"> extracted with </w:t>
      </w:r>
      <w:r w:rsidR="0053746A" w:rsidRPr="0053746A">
        <w:t xml:space="preserve">Solid Phase Extraction </w:t>
      </w:r>
      <w:r w:rsidR="00106846" w:rsidRPr="00106846">
        <w:t>Bond Elut PPL</w:t>
      </w:r>
      <w:r w:rsidR="00106846">
        <w:t xml:space="preserve"> </w:t>
      </w:r>
      <w:r w:rsidR="00E70766">
        <w:t>cartridges</w:t>
      </w:r>
      <w:r w:rsidR="00BC728F">
        <w:t xml:space="preserve"> (Agilent)</w:t>
      </w:r>
      <w:r w:rsidR="00E70766">
        <w:t>. First,</w:t>
      </w:r>
      <w:r w:rsidR="003F36E0">
        <w:t xml:space="preserve"> PPL conditioning</w:t>
      </w:r>
      <w:r w:rsidR="006B21FF" w:rsidRPr="006B21FF">
        <w:t xml:space="preserve"> w</w:t>
      </w:r>
      <w:r w:rsidR="00A4788C">
        <w:t>as</w:t>
      </w:r>
      <w:r w:rsidR="006B21FF" w:rsidRPr="006B21FF">
        <w:t xml:space="preserve"> </w:t>
      </w:r>
      <w:r w:rsidR="003F36E0">
        <w:t>processed</w:t>
      </w:r>
      <w:r w:rsidR="006B21FF" w:rsidRPr="006B21FF">
        <w:t xml:space="preserve"> by </w:t>
      </w:r>
      <w:r w:rsidR="00795CA4">
        <w:t>elutin</w:t>
      </w:r>
      <w:r w:rsidR="009400D1">
        <w:t>g</w:t>
      </w:r>
      <w:r w:rsidR="00254C9A">
        <w:t xml:space="preserve"> </w:t>
      </w:r>
      <w:r w:rsidR="009400D1">
        <w:t>each</w:t>
      </w:r>
      <w:r w:rsidR="00795CA4">
        <w:t xml:space="preserve"> </w:t>
      </w:r>
      <w:r w:rsidR="00254C9A" w:rsidRPr="006B21FF">
        <w:t xml:space="preserve">cartridge </w:t>
      </w:r>
      <w:r w:rsidR="00795CA4">
        <w:t xml:space="preserve">with </w:t>
      </w:r>
      <w:r w:rsidR="006B21FF" w:rsidRPr="006B21FF">
        <w:t xml:space="preserve">100 mL </w:t>
      </w:r>
      <w:r w:rsidR="006B21FF" w:rsidRPr="006B21FF">
        <w:lastRenderedPageBreak/>
        <w:t xml:space="preserve">of methanol. The filtered water was </w:t>
      </w:r>
      <w:r w:rsidR="001311BD">
        <w:t xml:space="preserve">loaded </w:t>
      </w:r>
      <w:r w:rsidR="007119F1">
        <w:t>on</w:t>
      </w:r>
      <w:r w:rsidR="001311BD">
        <w:t xml:space="preserve">to the PPL cartridge by </w:t>
      </w:r>
      <w:r w:rsidR="006B21FF" w:rsidRPr="006B21FF">
        <w:t xml:space="preserve">gravity </w:t>
      </w:r>
      <w:r w:rsidR="001311BD">
        <w:t>and then eluted</w:t>
      </w:r>
      <w:r w:rsidR="008253B5">
        <w:t xml:space="preserve"> using</w:t>
      </w:r>
      <w:r w:rsidR="006B21FF" w:rsidRPr="006B21FF">
        <w:t xml:space="preserve"> methanol</w:t>
      </w:r>
      <w:r w:rsidR="008253B5">
        <w:t>.</w:t>
      </w:r>
      <w:r w:rsidR="006B21FF" w:rsidRPr="006B21FF">
        <w:t xml:space="preserve"> </w:t>
      </w:r>
      <w:r w:rsidR="008253B5">
        <w:t>T</w:t>
      </w:r>
      <w:r w:rsidR="006B21FF" w:rsidRPr="006B21FF">
        <w:t>he extract</w:t>
      </w:r>
      <w:r w:rsidR="007119F1">
        <w:t>s</w:t>
      </w:r>
      <w:r w:rsidR="006B21FF" w:rsidRPr="006B21FF">
        <w:t xml:space="preserve"> were then placed into a glass </w:t>
      </w:r>
      <w:proofErr w:type="spellStart"/>
      <w:r w:rsidR="006B21FF" w:rsidRPr="006B21FF">
        <w:t>Rotovap</w:t>
      </w:r>
      <w:proofErr w:type="spellEnd"/>
      <w:r w:rsidR="006B21FF" w:rsidRPr="006B21FF">
        <w:t xml:space="preserve"> flask. The </w:t>
      </w:r>
      <w:proofErr w:type="spellStart"/>
      <w:r w:rsidR="006B21FF" w:rsidRPr="006B21FF">
        <w:t>Rotovap</w:t>
      </w:r>
      <w:proofErr w:type="spellEnd"/>
      <w:r w:rsidR="006B21FF" w:rsidRPr="006B21FF">
        <w:t xml:space="preserve"> water bath was heated to 50 - 60</w:t>
      </w:r>
      <w:r w:rsidR="00F8556E" w:rsidRPr="0078529F">
        <w:rPr>
          <w:lang w:bidi="ar-SA"/>
        </w:rPr>
        <w:t>°C</w:t>
      </w:r>
      <w:r w:rsidR="006B21FF" w:rsidRPr="006B21FF">
        <w:t xml:space="preserve">. The extract was kept in the </w:t>
      </w:r>
      <w:proofErr w:type="spellStart"/>
      <w:r w:rsidR="006B21FF" w:rsidRPr="006B21FF">
        <w:t>Rotovap</w:t>
      </w:r>
      <w:proofErr w:type="spellEnd"/>
      <w:r w:rsidR="006B21FF" w:rsidRPr="006B21FF">
        <w:t xml:space="preserve"> until all methanol </w:t>
      </w:r>
      <w:r w:rsidR="007119F1">
        <w:t>was</w:t>
      </w:r>
      <w:r w:rsidR="006B21FF" w:rsidRPr="006B21FF">
        <w:t xml:space="preserve"> evaporated. The dried DOM was removed from the flask using </w:t>
      </w:r>
      <w:proofErr w:type="spellStart"/>
      <w:r w:rsidR="006B21FF" w:rsidRPr="006B21FF">
        <w:t>MilliQ</w:t>
      </w:r>
      <w:proofErr w:type="spellEnd"/>
      <w:r w:rsidR="006B21FF" w:rsidRPr="006B21FF">
        <w:t xml:space="preserve"> water. The DOM-</w:t>
      </w:r>
      <w:proofErr w:type="spellStart"/>
      <w:r w:rsidR="006B21FF" w:rsidRPr="006B21FF">
        <w:t>MilliQ</w:t>
      </w:r>
      <w:proofErr w:type="spellEnd"/>
      <w:r w:rsidR="006B21FF" w:rsidRPr="006B21FF">
        <w:t xml:space="preserve"> mixture was then put into plastic containers and placed in a freezer until all material was frozen. The containers were then put into the </w:t>
      </w:r>
      <w:proofErr w:type="spellStart"/>
      <w:r w:rsidR="006B21FF" w:rsidRPr="006B21FF">
        <w:t>lyophilizer</w:t>
      </w:r>
      <w:proofErr w:type="spellEnd"/>
      <w:r w:rsidR="006B21FF" w:rsidRPr="006B21FF">
        <w:t xml:space="preserve">. The DOM </w:t>
      </w:r>
      <w:r w:rsidR="00924CBC">
        <w:t>was</w:t>
      </w:r>
      <w:r w:rsidR="006B21FF" w:rsidRPr="006B21FF">
        <w:t xml:space="preserve"> kept at room temperature in a dark </w:t>
      </w:r>
      <w:r w:rsidR="00F63C1A">
        <w:t>condition before us</w:t>
      </w:r>
      <w:r w:rsidR="00924CBC">
        <w:t>e</w:t>
      </w:r>
      <w:r w:rsidR="006B21FF" w:rsidRPr="006B21FF">
        <w:t>.</w:t>
      </w:r>
      <w:r w:rsidR="007A48CF">
        <w:t xml:space="preserve"> </w:t>
      </w:r>
    </w:p>
    <w:p w14:paraId="3976295B" w14:textId="3196BCE4" w:rsidR="00077F2C" w:rsidRDefault="00EE54CB" w:rsidP="007119F1">
      <w:pPr>
        <w:spacing w:line="480" w:lineRule="auto"/>
        <w:ind w:firstLine="720"/>
        <w:jc w:val="both"/>
      </w:pPr>
      <w:bookmarkStart w:id="4" w:name="_Hlk139740246"/>
      <w:r w:rsidRPr="00BC728F">
        <w:rPr>
          <w:u w:val="single"/>
        </w:rPr>
        <w:t xml:space="preserve">Solid </w:t>
      </w:r>
      <w:r w:rsidR="00C375C2" w:rsidRPr="00BC728F">
        <w:rPr>
          <w:u w:val="single"/>
        </w:rPr>
        <w:t>GLSM-AOM w</w:t>
      </w:r>
      <w:r w:rsidR="007119F1">
        <w:rPr>
          <w:u w:val="single"/>
        </w:rPr>
        <w:t>as</w:t>
      </w:r>
      <w:r w:rsidR="00C375C2" w:rsidRPr="00BC728F">
        <w:rPr>
          <w:u w:val="single"/>
        </w:rPr>
        <w:t xml:space="preserve"> collected</w:t>
      </w:r>
      <w:r w:rsidR="009A2935" w:rsidRPr="00BC728F">
        <w:rPr>
          <w:u w:val="single"/>
        </w:rPr>
        <w:t xml:space="preserve">, </w:t>
      </w:r>
      <w:r w:rsidRPr="00BC728F">
        <w:rPr>
          <w:u w:val="single"/>
        </w:rPr>
        <w:t>extracted,</w:t>
      </w:r>
      <w:r w:rsidR="00C375C2" w:rsidRPr="00BC728F">
        <w:rPr>
          <w:u w:val="single"/>
        </w:rPr>
        <w:t xml:space="preserve"> and provided </w:t>
      </w:r>
      <w:r w:rsidR="00E65F55" w:rsidRPr="00BC728F">
        <w:rPr>
          <w:u w:val="single"/>
        </w:rPr>
        <w:t xml:space="preserve">by </w:t>
      </w:r>
      <w:r w:rsidR="007F06EE" w:rsidRPr="00BC728F">
        <w:rPr>
          <w:u w:val="single"/>
        </w:rPr>
        <w:t xml:space="preserve">Dr. </w:t>
      </w:r>
      <w:r w:rsidR="004838DF" w:rsidRPr="00BC728F">
        <w:rPr>
          <w:u w:val="single"/>
        </w:rPr>
        <w:t xml:space="preserve">Carissa Hipsher and </w:t>
      </w:r>
      <w:r w:rsidR="007F06EE" w:rsidRPr="00BC728F">
        <w:rPr>
          <w:u w:val="single"/>
        </w:rPr>
        <w:t>Dr. Allison MacKay</w:t>
      </w:r>
      <w:r w:rsidR="0099557D" w:rsidRPr="00BC728F">
        <w:rPr>
          <w:u w:val="single"/>
        </w:rPr>
        <w:t xml:space="preserve"> </w:t>
      </w:r>
      <w:r w:rsidR="007119F1">
        <w:rPr>
          <w:u w:val="single"/>
        </w:rPr>
        <w:t>(</w:t>
      </w:r>
      <w:r w:rsidRPr="00BC728F">
        <w:rPr>
          <w:u w:val="single"/>
        </w:rPr>
        <w:t xml:space="preserve">Department of Civil, Environmental &amp; Geodetic Engineering, </w:t>
      </w:r>
      <w:bookmarkEnd w:id="4"/>
      <w:r w:rsidRPr="00BC728F">
        <w:rPr>
          <w:u w:val="single"/>
        </w:rPr>
        <w:t>The Ohio State University, Columbus, OH, 43210, USA</w:t>
      </w:r>
      <w:r w:rsidR="007119F1">
        <w:rPr>
          <w:u w:val="single"/>
        </w:rPr>
        <w:t>)</w:t>
      </w:r>
      <w:r w:rsidR="007F06EE" w:rsidRPr="00BC728F">
        <w:rPr>
          <w:u w:val="single"/>
        </w:rPr>
        <w:t>.</w:t>
      </w:r>
      <w:r w:rsidR="007F06EE">
        <w:t xml:space="preserve"> </w:t>
      </w:r>
      <w:r w:rsidR="006711EE" w:rsidRPr="001B76EF">
        <w:t xml:space="preserve">All other reagents were of ACS analytical grade. </w:t>
      </w:r>
    </w:p>
    <w:p w14:paraId="7485FF3B" w14:textId="6702DF09" w:rsidR="008079B7" w:rsidRPr="00201A87" w:rsidRDefault="008079B7" w:rsidP="002363D5">
      <w:pPr>
        <w:pStyle w:val="Heading1"/>
        <w:spacing w:line="480" w:lineRule="auto"/>
        <w:rPr>
          <w:b/>
        </w:rPr>
      </w:pPr>
      <w:r w:rsidRPr="001B76EF">
        <w:rPr>
          <w:b/>
        </w:rPr>
        <w:t>Text S</w:t>
      </w:r>
      <w:r>
        <w:rPr>
          <w:b/>
        </w:rPr>
        <w:t>2</w:t>
      </w:r>
      <w:r w:rsidRPr="001B76EF">
        <w:rPr>
          <w:b/>
        </w:rPr>
        <w:t xml:space="preserve">. </w:t>
      </w:r>
      <w:bookmarkStart w:id="5" w:name="_Hlk139741673"/>
      <w:r>
        <w:rPr>
          <w:b/>
        </w:rPr>
        <w:t>UV/</w:t>
      </w:r>
      <w:r w:rsidRPr="002363D5">
        <w:rPr>
          <w:b/>
          <w:bCs/>
        </w:rPr>
        <w:t>chlorine</w:t>
      </w:r>
      <w:r>
        <w:rPr>
          <w:b/>
        </w:rPr>
        <w:t xml:space="preserve"> and chlorination experiments</w:t>
      </w:r>
    </w:p>
    <w:bookmarkEnd w:id="5"/>
    <w:p w14:paraId="539D7670" w14:textId="1D36E7C2" w:rsidR="008079B7" w:rsidRDefault="008079B7" w:rsidP="008079B7">
      <w:pPr>
        <w:spacing w:line="480" w:lineRule="auto"/>
        <w:ind w:firstLine="720"/>
        <w:jc w:val="both"/>
        <w:rPr>
          <w:lang w:bidi="ar-SA"/>
        </w:rPr>
      </w:pPr>
      <w:r>
        <w:rPr>
          <w:lang w:bidi="ar-SA"/>
        </w:rPr>
        <w:t xml:space="preserve">The concentration of </w:t>
      </w:r>
      <w:r>
        <w:rPr>
          <w:rFonts w:eastAsia="Times New Roman"/>
          <w:color w:val="000000"/>
          <w:lang w:bidi="ar-SA"/>
        </w:rPr>
        <w:t>Cl</w:t>
      </w:r>
      <w:r>
        <w:rPr>
          <w:rFonts w:eastAsia="Times New Roman"/>
          <w:color w:val="000000"/>
          <w:vertAlign w:val="superscript"/>
          <w:lang w:bidi="ar-SA"/>
        </w:rPr>
        <w:t>–</w:t>
      </w:r>
      <w:r w:rsidRPr="006D411E">
        <w:rPr>
          <w:rFonts w:eastAsia="Times New Roman"/>
          <w:color w:val="000000"/>
          <w:lang w:bidi="ar-SA"/>
        </w:rPr>
        <w:t xml:space="preserve"> </w:t>
      </w:r>
      <w:r>
        <w:rPr>
          <w:lang w:bidi="ar-SA"/>
        </w:rPr>
        <w:t>in FAC</w:t>
      </w:r>
      <w:r w:rsidR="000E2006">
        <w:rPr>
          <w:lang w:bidi="ar-SA"/>
        </w:rPr>
        <w:t xml:space="preserve"> </w:t>
      </w:r>
      <w:r>
        <w:rPr>
          <w:lang w:bidi="ar-SA"/>
        </w:rPr>
        <w:t xml:space="preserve">solution was tested by subtracting chloride mass in the form of FAC from the total chloride mass by transfer of </w:t>
      </w:r>
      <w:proofErr w:type="spellStart"/>
      <w:r>
        <w:rPr>
          <w:lang w:bidi="ar-SA"/>
        </w:rPr>
        <w:t>HOCl</w:t>
      </w:r>
      <w:proofErr w:type="spellEnd"/>
      <w:r>
        <w:rPr>
          <w:lang w:bidi="ar-SA"/>
        </w:rPr>
        <w:t xml:space="preserve"> and </w:t>
      </w:r>
      <w:proofErr w:type="spellStart"/>
      <w:r>
        <w:rPr>
          <w:lang w:bidi="ar-SA"/>
        </w:rPr>
        <w:t>OCl</w:t>
      </w:r>
      <w:proofErr w:type="spellEnd"/>
      <w:r>
        <w:rPr>
          <w:vertAlign w:val="superscript"/>
          <w:lang w:bidi="ar-SA"/>
        </w:rPr>
        <w:t xml:space="preserve">– </w:t>
      </w:r>
      <w:r>
        <w:rPr>
          <w:lang w:bidi="ar-SA"/>
        </w:rPr>
        <w:t>to Cl</w:t>
      </w:r>
      <w:r>
        <w:rPr>
          <w:vertAlign w:val="superscript"/>
          <w:lang w:bidi="ar-SA"/>
        </w:rPr>
        <w:t>–</w:t>
      </w:r>
      <w:r w:rsidRPr="006D411E">
        <w:rPr>
          <w:lang w:bidi="ar-SA"/>
        </w:rPr>
        <w:t xml:space="preserve"> </w:t>
      </w:r>
      <w:r>
        <w:rPr>
          <w:lang w:bidi="ar-SA"/>
        </w:rPr>
        <w:t>by quenching FAC with excess ascorbic acid (</w:t>
      </w:r>
      <w:r>
        <w:rPr>
          <w:rFonts w:eastAsia="Times New Roman"/>
          <w:color w:val="000000"/>
          <w:lang w:bidi="ar-SA"/>
        </w:rPr>
        <w:t>[Cl</w:t>
      </w:r>
      <w:r>
        <w:rPr>
          <w:rFonts w:eastAsia="Times New Roman"/>
          <w:color w:val="000000"/>
          <w:vertAlign w:val="superscript"/>
          <w:lang w:bidi="ar-SA"/>
        </w:rPr>
        <w:t>–</w:t>
      </w:r>
      <w:r>
        <w:rPr>
          <w:rFonts w:eastAsia="Times New Roman"/>
          <w:color w:val="000000"/>
          <w:lang w:bidi="ar-SA"/>
        </w:rPr>
        <w:t>] = [Cl</w:t>
      </w:r>
      <w:r>
        <w:rPr>
          <w:rFonts w:eastAsia="Times New Roman"/>
          <w:color w:val="000000"/>
          <w:vertAlign w:val="superscript"/>
          <w:lang w:bidi="ar-SA"/>
        </w:rPr>
        <w:t>–</w:t>
      </w:r>
      <w:r>
        <w:rPr>
          <w:rFonts w:eastAsia="Times New Roman"/>
          <w:color w:val="000000"/>
          <w:lang w:bidi="ar-SA"/>
        </w:rPr>
        <w:t xml:space="preserve">] </w:t>
      </w:r>
      <w:r w:rsidRPr="00B909D3">
        <w:rPr>
          <w:rFonts w:eastAsia="Times New Roman"/>
          <w:color w:val="000000"/>
          <w:vertAlign w:val="subscript"/>
          <w:lang w:bidi="ar-SA"/>
        </w:rPr>
        <w:t>Total</w:t>
      </w:r>
      <w:r>
        <w:rPr>
          <w:rFonts w:eastAsia="Times New Roman"/>
          <w:color w:val="000000"/>
          <w:lang w:bidi="ar-SA"/>
        </w:rPr>
        <w:t xml:space="preserve"> – [Cl</w:t>
      </w:r>
      <w:r>
        <w:rPr>
          <w:rFonts w:eastAsia="Times New Roman"/>
          <w:color w:val="000000"/>
          <w:vertAlign w:val="superscript"/>
          <w:lang w:bidi="ar-SA"/>
        </w:rPr>
        <w:t>–</w:t>
      </w:r>
      <w:r>
        <w:rPr>
          <w:rFonts w:eastAsia="Times New Roman"/>
          <w:color w:val="000000"/>
          <w:lang w:bidi="ar-SA"/>
        </w:rPr>
        <w:t xml:space="preserve">] </w:t>
      </w:r>
      <w:r w:rsidRPr="005B7E17">
        <w:rPr>
          <w:rFonts w:eastAsia="Times New Roman"/>
          <w:color w:val="000000"/>
          <w:vertAlign w:val="subscript"/>
          <w:lang w:bidi="ar-SA"/>
        </w:rPr>
        <w:t>FAC</w:t>
      </w:r>
      <w:r w:rsidRPr="00E346E4">
        <w:rPr>
          <w:rFonts w:eastAsia="Times New Roman"/>
          <w:color w:val="000000"/>
          <w:lang w:bidi="ar-SA"/>
        </w:rPr>
        <w:t>,</w:t>
      </w:r>
      <w:r>
        <w:rPr>
          <w:rFonts w:eastAsia="Times New Roman"/>
          <w:color w:val="000000"/>
          <w:lang w:bidi="ar-SA"/>
        </w:rPr>
        <w:t xml:space="preserve"> e</w:t>
      </w:r>
      <w:r>
        <w:rPr>
          <w:lang w:bidi="ar-SA"/>
        </w:rPr>
        <w:t>q. 1</w:t>
      </w:r>
      <w:r w:rsidRPr="00D805BF">
        <w:rPr>
          <w:rFonts w:eastAsia="Times New Roman"/>
          <w:color w:val="000000"/>
          <w:lang w:bidi="ar-SA"/>
        </w:rPr>
        <w:t>)</w:t>
      </w:r>
      <w:r>
        <w:rPr>
          <w:lang w:bidi="ar-SA"/>
        </w:rPr>
        <w:t>. The results showed that in 2.0 mg/L Cl</w:t>
      </w:r>
      <w:r w:rsidRPr="00E233CD">
        <w:rPr>
          <w:vertAlign w:val="subscript"/>
          <w:lang w:bidi="ar-SA"/>
        </w:rPr>
        <w:t>2</w:t>
      </w:r>
      <w:r>
        <w:rPr>
          <w:lang w:bidi="ar-SA"/>
        </w:rPr>
        <w:t xml:space="preserve"> FAC solution, 2.5 mg/L Cl</w:t>
      </w:r>
      <w:r>
        <w:rPr>
          <w:vertAlign w:val="superscript"/>
          <w:lang w:bidi="ar-SA"/>
        </w:rPr>
        <w:t xml:space="preserve">– </w:t>
      </w:r>
      <w:r>
        <w:rPr>
          <w:lang w:bidi="ar-SA"/>
        </w:rPr>
        <w:t xml:space="preserve">was </w:t>
      </w:r>
      <w:r w:rsidRPr="000D414C">
        <w:rPr>
          <w:lang w:bidi="ar-SA"/>
        </w:rPr>
        <w:t>present</w:t>
      </w:r>
      <w:r>
        <w:rPr>
          <w:lang w:bidi="ar-SA"/>
        </w:rPr>
        <w:t xml:space="preserve"> in the reactor</w:t>
      </w:r>
      <w:r w:rsidRPr="001D1EBB">
        <w:rPr>
          <w:lang w:bidi="ar-SA"/>
        </w:rPr>
        <w:t xml:space="preserve"> </w:t>
      </w:r>
      <w:r>
        <w:rPr>
          <w:lang w:bidi="ar-SA"/>
        </w:rPr>
        <w:t xml:space="preserve">(28 </w:t>
      </w:r>
      <w:r>
        <w:t>µM FAC with 72 µM</w:t>
      </w:r>
      <w:r w:rsidRPr="001D1EBB">
        <w:rPr>
          <w:lang w:bidi="ar-SA"/>
        </w:rPr>
        <w:t xml:space="preserve"> </w:t>
      </w:r>
      <w:r>
        <w:rPr>
          <w:lang w:bidi="ar-SA"/>
        </w:rPr>
        <w:t>Cl</w:t>
      </w:r>
      <w:r>
        <w:rPr>
          <w:rFonts w:eastAsia="Times New Roman"/>
          <w:color w:val="000000"/>
          <w:vertAlign w:val="superscript"/>
          <w:lang w:bidi="ar-SA"/>
        </w:rPr>
        <w:t>–</w:t>
      </w:r>
      <w:r>
        <w:rPr>
          <w:lang w:bidi="ar-SA"/>
        </w:rPr>
        <w:t xml:space="preserve">) as shown in </w:t>
      </w:r>
      <w:r w:rsidRPr="008840C3">
        <w:rPr>
          <w:b/>
          <w:bCs/>
          <w:lang w:bidi="ar-SA"/>
        </w:rPr>
        <w:t>Fig</w:t>
      </w:r>
      <w:r>
        <w:rPr>
          <w:b/>
          <w:bCs/>
          <w:lang w:bidi="ar-SA"/>
        </w:rPr>
        <w:t>ure</w:t>
      </w:r>
      <w:r w:rsidRPr="008840C3">
        <w:rPr>
          <w:b/>
          <w:bCs/>
          <w:lang w:bidi="ar-SA"/>
        </w:rPr>
        <w:t xml:space="preserve"> </w:t>
      </w:r>
      <w:r>
        <w:rPr>
          <w:b/>
          <w:bCs/>
          <w:lang w:bidi="ar-SA"/>
        </w:rPr>
        <w:t>T</w:t>
      </w:r>
      <w:r w:rsidR="00D11C23">
        <w:rPr>
          <w:b/>
          <w:bCs/>
          <w:lang w:bidi="ar-SA"/>
        </w:rPr>
        <w:t>2</w:t>
      </w:r>
      <w:r>
        <w:rPr>
          <w:b/>
          <w:bCs/>
          <w:lang w:bidi="ar-SA"/>
        </w:rPr>
        <w:t>-1</w:t>
      </w:r>
      <w:r>
        <w:rPr>
          <w:lang w:bidi="ar-SA"/>
        </w:rPr>
        <w:t xml:space="preserve">. The chloride content is from commercial </w:t>
      </w:r>
      <w:proofErr w:type="spellStart"/>
      <w:r>
        <w:rPr>
          <w:lang w:bidi="ar-SA"/>
        </w:rPr>
        <w:t>NaOCl</w:t>
      </w:r>
      <w:proofErr w:type="spellEnd"/>
      <w:r w:rsidRPr="00A84CEA">
        <w:rPr>
          <w:lang w:bidi="ar-SA"/>
        </w:rPr>
        <w:t xml:space="preserve"> solution </w:t>
      </w:r>
      <w:r>
        <w:rPr>
          <w:lang w:bidi="ar-SA"/>
        </w:rPr>
        <w:t>impurit</w:t>
      </w:r>
      <w:r w:rsidR="00EA34C5">
        <w:rPr>
          <w:lang w:bidi="ar-SA"/>
        </w:rPr>
        <w:t>ies</w:t>
      </w:r>
      <w:r>
        <w:rPr>
          <w:lang w:bidi="ar-SA"/>
        </w:rPr>
        <w:t xml:space="preserve"> and FAC decomposition, which is affected by storage time and temperature</w:t>
      </w:r>
      <w:r>
        <w:rPr>
          <w:lang w:bidi="ar-SA"/>
        </w:rPr>
        <w:fldChar w:fldCharType="begin"/>
      </w:r>
      <w:r>
        <w:rPr>
          <w:lang w:bidi="ar-SA"/>
        </w:rPr>
        <w:instrText xml:space="preserve"> ADDIN EN.CITE &lt;EndNote&gt;&lt;Cite&gt;&lt;Author&gt;Wojtowicz&lt;/Author&gt;&lt;Year&gt;1979&lt;/Year&gt;&lt;RecNum&gt;16237&lt;/RecNum&gt;&lt;DisplayText&gt;&lt;style face="superscript"&gt;1, 2&lt;/style&gt;&lt;/DisplayText&gt;&lt;record&gt;&lt;rec-number&gt;16237&lt;/rec-number&gt;&lt;foreign-keys&gt;&lt;key app="EN" db-id="wpw9xzzfxdxvsjextvfv2v2exazdzddp2taf" timestamp="1644192718"&gt;16237&lt;/key&gt;&lt;/foreign-keys&gt;&lt;ref-type name="Journal Article"&gt;17&lt;/ref-type&gt;&lt;contributors&gt;&lt;authors&gt;&lt;author&gt;Wojtowicz, JA&lt;/author&gt;&lt;/authors&gt;&lt;/contributors&gt;&lt;titles&gt;&lt;title&gt;Chlorine oxygen acids and salts: chlorine monoxide, hypochlorous acid and hypochlorites&lt;/title&gt;&lt;secondary-title&gt;Kirk-Othmer encyclopedia of chemical technology&lt;/secondary-title&gt;&lt;/titles&gt;&lt;periodical&gt;&lt;full-title&gt;Kirk-Othmer encyclopedia of chemical technology&lt;/full-title&gt;&lt;/periodical&gt;&lt;pages&gt;580-611&lt;/pages&gt;&lt;volume&gt;5&lt;/volume&gt;&lt;dates&gt;&lt;year&gt;1979&lt;/year&gt;&lt;/dates&gt;&lt;urls&gt;&lt;/urls&gt;&lt;/record&gt;&lt;/Cite&gt;&lt;Cite&gt;&lt;Author&gt;OxyChem&lt;/Author&gt;&lt;Year&gt;2014&lt;/Year&gt;&lt;RecNum&gt;16238&lt;/RecNum&gt;&lt;record&gt;&lt;rec-number&gt;16238&lt;/rec-number&gt;&lt;foreign-keys&gt;&lt;key app="EN" db-id="wpw9xzzfxdxvsjextvfv2v2exazdzddp2taf" timestamp="1644192774"&gt;16238&lt;/key&gt;&lt;/foreign-keys&gt;&lt;ref-type name="Journal Article"&gt;17&lt;/ref-type&gt;&lt;contributors&gt;&lt;authors&gt;&lt;author&gt;OxyChem&lt;/author&gt;&lt;/authors&gt;&lt;/contributors&gt;&lt;titles&gt;&lt;title&gt;OxyChem Sodium Hypochlorite Handbook&lt;/title&gt;&lt;secondary-title&gt;Occidental Chemical Corporation&lt;/secondary-title&gt;&lt;/titles&gt;&lt;periodical&gt;&lt;full-title&gt;Occidental Chemical Corporation&lt;/full-title&gt;&lt;/periodical&gt;&lt;dates&gt;&lt;year&gt;2014&lt;/year&gt;&lt;/dates&gt;&lt;urls&gt;&lt;/urls&gt;&lt;/record&gt;&lt;/Cite&gt;&lt;/EndNote&gt;</w:instrText>
      </w:r>
      <w:r>
        <w:rPr>
          <w:lang w:bidi="ar-SA"/>
        </w:rPr>
        <w:fldChar w:fldCharType="separate"/>
      </w:r>
      <w:r w:rsidRPr="000C6305">
        <w:rPr>
          <w:noProof/>
          <w:vertAlign w:val="superscript"/>
          <w:lang w:bidi="ar-SA"/>
        </w:rPr>
        <w:t>1, 2</w:t>
      </w:r>
      <w:r>
        <w:rPr>
          <w:lang w:bidi="ar-SA"/>
        </w:rPr>
        <w:fldChar w:fldCharType="end"/>
      </w:r>
      <w:r>
        <w:rPr>
          <w:lang w:bidi="ar-SA"/>
        </w:rPr>
        <w:t xml:space="preserve">. </w:t>
      </w:r>
    </w:p>
    <w:p w14:paraId="5AD59834" w14:textId="77777777" w:rsidR="008079B7" w:rsidRDefault="008079B7" w:rsidP="008079B7">
      <w:pPr>
        <w:spacing w:line="480" w:lineRule="auto"/>
        <w:jc w:val="both"/>
        <w:rPr>
          <w:rFonts w:eastAsia="Times New Roman"/>
          <w:color w:val="000000"/>
          <w:lang w:bidi="ar-SA"/>
        </w:rPr>
      </w:pPr>
      <w:r w:rsidRPr="000D414C">
        <w:rPr>
          <w:rFonts w:eastAsia="Times New Roman"/>
          <w:color w:val="000000"/>
          <w:lang w:bidi="ar-SA"/>
        </w:rPr>
        <w:t>C</w:t>
      </w:r>
      <w:r w:rsidRPr="000D414C">
        <w:rPr>
          <w:rFonts w:eastAsia="Times New Roman"/>
          <w:color w:val="000000"/>
          <w:vertAlign w:val="subscript"/>
          <w:lang w:bidi="ar-SA"/>
        </w:rPr>
        <w:t>5</w:t>
      </w:r>
      <w:r w:rsidRPr="000D414C">
        <w:rPr>
          <w:rFonts w:eastAsia="Times New Roman"/>
          <w:color w:val="000000"/>
          <w:lang w:bidi="ar-SA"/>
        </w:rPr>
        <w:t>H</w:t>
      </w:r>
      <w:r w:rsidRPr="000D414C">
        <w:rPr>
          <w:rFonts w:eastAsia="Times New Roman"/>
          <w:color w:val="000000"/>
          <w:vertAlign w:val="subscript"/>
          <w:lang w:bidi="ar-SA"/>
        </w:rPr>
        <w:t>5</w:t>
      </w:r>
      <w:r w:rsidRPr="000D414C">
        <w:rPr>
          <w:rFonts w:eastAsia="Times New Roman"/>
          <w:color w:val="000000"/>
          <w:lang w:bidi="ar-SA"/>
        </w:rPr>
        <w:t>O</w:t>
      </w:r>
      <w:r w:rsidRPr="000D414C">
        <w:rPr>
          <w:rFonts w:eastAsia="Times New Roman"/>
          <w:color w:val="000000"/>
          <w:vertAlign w:val="subscript"/>
          <w:lang w:bidi="ar-SA"/>
        </w:rPr>
        <w:t>5</w:t>
      </w:r>
      <w:r w:rsidRPr="000D414C">
        <w:rPr>
          <w:rFonts w:eastAsia="Times New Roman"/>
          <w:color w:val="000000"/>
          <w:lang w:bidi="ar-SA"/>
        </w:rPr>
        <w:t>CH</w:t>
      </w:r>
      <w:r w:rsidRPr="000D414C">
        <w:rPr>
          <w:rFonts w:eastAsia="Times New Roman"/>
          <w:color w:val="000000"/>
          <w:vertAlign w:val="subscript"/>
          <w:lang w:bidi="ar-SA"/>
        </w:rPr>
        <w:t>2</w:t>
      </w:r>
      <w:r w:rsidRPr="000D414C">
        <w:rPr>
          <w:rFonts w:eastAsia="Times New Roman"/>
          <w:color w:val="000000"/>
          <w:lang w:bidi="ar-SA"/>
        </w:rPr>
        <w:t xml:space="preserve">OH + </w:t>
      </w:r>
      <w:proofErr w:type="spellStart"/>
      <w:r w:rsidRPr="000D414C">
        <w:rPr>
          <w:rFonts w:eastAsia="Times New Roman"/>
          <w:color w:val="000000"/>
          <w:lang w:bidi="ar-SA"/>
        </w:rPr>
        <w:t>HOC</w:t>
      </w:r>
      <w:r>
        <w:rPr>
          <w:rFonts w:eastAsia="Times New Roman"/>
          <w:color w:val="000000"/>
          <w:lang w:bidi="ar-SA"/>
        </w:rPr>
        <w:t>l</w:t>
      </w:r>
      <w:proofErr w:type="spellEnd"/>
      <w:r w:rsidRPr="000D414C">
        <w:rPr>
          <w:rFonts w:eastAsia="Times New Roman"/>
          <w:color w:val="000000"/>
          <w:lang w:bidi="ar-SA"/>
        </w:rPr>
        <w:t xml:space="preserve"> → C</w:t>
      </w:r>
      <w:r w:rsidRPr="000D414C">
        <w:rPr>
          <w:rFonts w:eastAsia="Times New Roman"/>
          <w:color w:val="000000"/>
          <w:vertAlign w:val="subscript"/>
          <w:lang w:bidi="ar-SA"/>
        </w:rPr>
        <w:t>5</w:t>
      </w:r>
      <w:r w:rsidRPr="000D414C">
        <w:rPr>
          <w:rFonts w:eastAsia="Times New Roman"/>
          <w:color w:val="000000"/>
          <w:lang w:bidi="ar-SA"/>
        </w:rPr>
        <w:t>H</w:t>
      </w:r>
      <w:r w:rsidRPr="000D414C">
        <w:rPr>
          <w:rFonts w:eastAsia="Times New Roman"/>
          <w:color w:val="000000"/>
          <w:vertAlign w:val="subscript"/>
          <w:lang w:bidi="ar-SA"/>
        </w:rPr>
        <w:t>3</w:t>
      </w:r>
      <w:r w:rsidRPr="000D414C">
        <w:rPr>
          <w:rFonts w:eastAsia="Times New Roman"/>
          <w:color w:val="000000"/>
          <w:lang w:bidi="ar-SA"/>
        </w:rPr>
        <w:t>O</w:t>
      </w:r>
      <w:r w:rsidRPr="000D414C">
        <w:rPr>
          <w:rFonts w:eastAsia="Times New Roman"/>
          <w:color w:val="000000"/>
          <w:vertAlign w:val="subscript"/>
          <w:lang w:bidi="ar-SA"/>
        </w:rPr>
        <w:t>5</w:t>
      </w:r>
      <w:r w:rsidRPr="000D414C">
        <w:rPr>
          <w:rFonts w:eastAsia="Times New Roman"/>
          <w:color w:val="000000"/>
          <w:lang w:bidi="ar-SA"/>
        </w:rPr>
        <w:t>CH</w:t>
      </w:r>
      <w:r w:rsidRPr="000D414C">
        <w:rPr>
          <w:rFonts w:eastAsia="Times New Roman"/>
          <w:color w:val="000000"/>
          <w:vertAlign w:val="subscript"/>
          <w:lang w:bidi="ar-SA"/>
        </w:rPr>
        <w:t>2</w:t>
      </w:r>
      <w:r w:rsidRPr="000D414C">
        <w:rPr>
          <w:rFonts w:eastAsia="Times New Roman"/>
          <w:color w:val="000000"/>
          <w:lang w:bidi="ar-SA"/>
        </w:rPr>
        <w:t>OH + H</w:t>
      </w:r>
      <w:r w:rsidRPr="000D414C">
        <w:rPr>
          <w:rFonts w:eastAsia="Times New Roman"/>
          <w:color w:val="000000"/>
          <w:vertAlign w:val="superscript"/>
          <w:lang w:bidi="ar-SA"/>
        </w:rPr>
        <w:t>+</w:t>
      </w:r>
      <w:r>
        <w:rPr>
          <w:rFonts w:eastAsia="Times New Roman"/>
          <w:color w:val="000000"/>
          <w:lang w:bidi="ar-SA"/>
        </w:rPr>
        <w:t xml:space="preserve"> + </w:t>
      </w:r>
      <w:r w:rsidRPr="000D414C">
        <w:rPr>
          <w:rFonts w:eastAsia="Times New Roman"/>
          <w:color w:val="000000"/>
          <w:lang w:bidi="ar-SA"/>
        </w:rPr>
        <w:t>Cl</w:t>
      </w:r>
      <w:r>
        <w:rPr>
          <w:rFonts w:eastAsia="Times New Roman"/>
          <w:color w:val="000000"/>
          <w:vertAlign w:val="superscript"/>
          <w:lang w:bidi="ar-SA"/>
        </w:rPr>
        <w:t xml:space="preserve">– </w:t>
      </w:r>
      <w:r w:rsidRPr="000D414C">
        <w:rPr>
          <w:rFonts w:eastAsia="Times New Roman"/>
          <w:color w:val="000000"/>
          <w:lang w:bidi="ar-SA"/>
        </w:rPr>
        <w:t>+ H</w:t>
      </w:r>
      <w:r w:rsidRPr="000D414C">
        <w:rPr>
          <w:rFonts w:eastAsia="Times New Roman"/>
          <w:color w:val="000000"/>
          <w:vertAlign w:val="subscript"/>
          <w:lang w:bidi="ar-SA"/>
        </w:rPr>
        <w:t>2</w:t>
      </w:r>
      <w:r w:rsidRPr="000D414C">
        <w:rPr>
          <w:rFonts w:eastAsia="Times New Roman"/>
          <w:color w:val="000000"/>
          <w:lang w:bidi="ar-SA"/>
        </w:rPr>
        <w:t>O</w:t>
      </w:r>
      <w:r>
        <w:rPr>
          <w:rFonts w:eastAsia="Times New Roman"/>
          <w:color w:val="000000"/>
          <w:lang w:bidi="ar-SA"/>
        </w:rPr>
        <w:t xml:space="preserve">        </w:t>
      </w:r>
      <w:r w:rsidRPr="0023517D">
        <w:rPr>
          <w:rFonts w:eastAsia="Times New Roman"/>
          <w:b/>
          <w:bCs/>
          <w:color w:val="000000"/>
          <w:lang w:bidi="ar-SA"/>
        </w:rPr>
        <w:t>Eq</w:t>
      </w:r>
      <w:r>
        <w:rPr>
          <w:rFonts w:eastAsia="Times New Roman"/>
          <w:b/>
          <w:bCs/>
          <w:color w:val="000000"/>
          <w:lang w:bidi="ar-SA"/>
        </w:rPr>
        <w:t>.</w:t>
      </w:r>
      <w:r w:rsidRPr="0023517D">
        <w:rPr>
          <w:rFonts w:eastAsia="Times New Roman"/>
          <w:b/>
          <w:bCs/>
          <w:color w:val="000000"/>
          <w:lang w:bidi="ar-SA"/>
        </w:rPr>
        <w:t xml:space="preserve"> </w:t>
      </w:r>
      <w:r>
        <w:rPr>
          <w:rFonts w:eastAsia="Times New Roman"/>
          <w:b/>
          <w:bCs/>
          <w:color w:val="000000"/>
          <w:lang w:bidi="ar-SA"/>
        </w:rPr>
        <w:t>1.</w:t>
      </w:r>
    </w:p>
    <w:p w14:paraId="4F3CE3D9" w14:textId="77777777" w:rsidR="008079B7" w:rsidRDefault="008079B7" w:rsidP="008079B7">
      <w:pPr>
        <w:spacing w:line="480" w:lineRule="auto"/>
        <w:ind w:firstLine="720"/>
        <w:jc w:val="both"/>
        <w:rPr>
          <w:lang w:bidi="ar-SA"/>
        </w:rPr>
      </w:pPr>
      <w:r>
        <w:rPr>
          <w:lang w:bidi="ar-SA"/>
        </w:rPr>
        <w:t>In this study, the term “added Cl</w:t>
      </w:r>
      <w:r>
        <w:rPr>
          <w:rFonts w:eastAsia="Times New Roman"/>
          <w:color w:val="000000"/>
          <w:vertAlign w:val="superscript"/>
          <w:lang w:bidi="ar-SA"/>
        </w:rPr>
        <w:t>–</w:t>
      </w:r>
      <w:r w:rsidRPr="000A45E4">
        <w:rPr>
          <w:lang w:bidi="ar-SA"/>
        </w:rPr>
        <w:t>”</w:t>
      </w:r>
      <w:r>
        <w:rPr>
          <w:lang w:bidi="ar-SA"/>
        </w:rPr>
        <w:t xml:space="preserve"> was used to describe the additional dosage of NaCl in chloride-related experiments. The Cl</w:t>
      </w:r>
      <w:r>
        <w:rPr>
          <w:vertAlign w:val="superscript"/>
          <w:lang w:bidi="ar-SA"/>
        </w:rPr>
        <w:t xml:space="preserve">– </w:t>
      </w:r>
      <w:r>
        <w:rPr>
          <w:lang w:bidi="ar-SA"/>
        </w:rPr>
        <w:t>contributed by FAC was</w:t>
      </w:r>
      <w:r w:rsidRPr="005E23CA">
        <w:t xml:space="preserve"> </w:t>
      </w:r>
      <w:r w:rsidRPr="005E23CA">
        <w:rPr>
          <w:lang w:bidi="ar-SA"/>
        </w:rPr>
        <w:t>consider</w:t>
      </w:r>
      <w:r>
        <w:rPr>
          <w:lang w:bidi="ar-SA"/>
        </w:rPr>
        <w:t>ed</w:t>
      </w:r>
      <w:r w:rsidRPr="005E23CA">
        <w:rPr>
          <w:lang w:bidi="ar-SA"/>
        </w:rPr>
        <w:t xml:space="preserve"> </w:t>
      </w:r>
      <w:r>
        <w:rPr>
          <w:lang w:bidi="ar-SA"/>
        </w:rPr>
        <w:t xml:space="preserve">in model simulations. </w:t>
      </w:r>
    </w:p>
    <w:p w14:paraId="6DFDD751" w14:textId="77777777" w:rsidR="008079B7" w:rsidRDefault="008079B7" w:rsidP="007075C3">
      <w:pPr>
        <w:spacing w:line="480" w:lineRule="auto"/>
        <w:jc w:val="both"/>
        <w:rPr>
          <w:lang w:bidi="ar-SA"/>
        </w:rPr>
      </w:pPr>
      <w:r w:rsidRPr="00CD5CA4">
        <w:rPr>
          <w:noProof/>
          <w:shd w:val="clear" w:color="auto" w:fill="FFFFFF"/>
          <w:lang w:eastAsia="en-US" w:bidi="ar-SA"/>
        </w:rPr>
        <w:lastRenderedPageBreak/>
        <mc:AlternateContent>
          <mc:Choice Requires="wps">
            <w:drawing>
              <wp:inline distT="0" distB="0" distL="0" distR="0" wp14:anchorId="7839CE87" wp14:editId="5CB51BBC">
                <wp:extent cx="5569527" cy="4049395"/>
                <wp:effectExtent l="0" t="0" r="0" b="825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9527" cy="4049395"/>
                        </a:xfrm>
                        <a:prstGeom prst="rect">
                          <a:avLst/>
                        </a:prstGeom>
                        <a:solidFill>
                          <a:srgbClr val="FFFFFF"/>
                        </a:solidFill>
                        <a:ln w="9525">
                          <a:noFill/>
                          <a:miter lim="800000"/>
                          <a:headEnd/>
                          <a:tailEnd/>
                        </a:ln>
                      </wps:spPr>
                      <wps:txbx>
                        <w:txbxContent>
                          <w:p w14:paraId="7F75F71D" w14:textId="77777777" w:rsidR="00CB6F9A" w:rsidRDefault="00CB6F9A" w:rsidP="008079B7">
                            <w:pPr>
                              <w:jc w:val="center"/>
                              <w:rPr>
                                <w:sz w:val="18"/>
                                <w:szCs w:val="18"/>
                              </w:rPr>
                            </w:pPr>
                            <w:r>
                              <w:object w:dxaOrig="6576" w:dyaOrig="5039" w14:anchorId="334BD6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57.4pt;height:292pt" o:ole="">
                                  <v:imagedata r:id="rId8" o:title="" croptop="5411f" cropbottom="3058f" cropleft="4868f" cropright="7211f"/>
                                </v:shape>
                                <o:OLEObject Type="Embed" ProgID="Origin95.Graph" ShapeID="_x0000_i1026" DrawAspect="Content" ObjectID="_1758485033" r:id="rId9"/>
                              </w:object>
                            </w:r>
                          </w:p>
                          <w:p w14:paraId="6B9613CF" w14:textId="02A63FC0" w:rsidR="00CB6F9A" w:rsidRPr="00E1591F" w:rsidRDefault="00CB6F9A" w:rsidP="008079B7">
                            <w:pPr>
                              <w:jc w:val="center"/>
                            </w:pPr>
                            <w:r w:rsidRPr="00E1591F">
                              <w:t xml:space="preserve">Figure </w:t>
                            </w:r>
                            <w:r>
                              <w:t>T2-1</w:t>
                            </w:r>
                            <w:r w:rsidRPr="00E1591F">
                              <w:t xml:space="preserve">. </w:t>
                            </w:r>
                            <w:r>
                              <w:t>C</w:t>
                            </w:r>
                            <w:r w:rsidRPr="00E1591F">
                              <w:t>hloride ion</w:t>
                            </w:r>
                            <w:r>
                              <w:t>s</w:t>
                            </w:r>
                            <w:r w:rsidRPr="00E1591F">
                              <w:t xml:space="preserve"> in the free chlorine solution.</w:t>
                            </w:r>
                          </w:p>
                          <w:p w14:paraId="7782EB33" w14:textId="77777777" w:rsidR="00CB6F9A" w:rsidRDefault="00CB6F9A" w:rsidP="008079B7">
                            <w:pPr>
                              <w:jc w:val="center"/>
                            </w:pPr>
                          </w:p>
                        </w:txbxContent>
                      </wps:txbx>
                      <wps:bodyPr rot="0" vert="horz" wrap="square" lIns="91440" tIns="45720" rIns="91440" bIns="45720" anchor="t" anchorCtr="0">
                        <a:noAutofit/>
                      </wps:bodyPr>
                    </wps:wsp>
                  </a:graphicData>
                </a:graphic>
              </wp:inline>
            </w:drawing>
          </mc:Choice>
          <mc:Fallback>
            <w:pict>
              <v:shapetype w14:anchorId="7839CE87" id="_x0000_t202" coordsize="21600,21600" o:spt="202" path="m,l,21600r21600,l21600,xe">
                <v:stroke joinstyle="miter"/>
                <v:path gradientshapeok="t" o:connecttype="rect"/>
              </v:shapetype>
              <v:shape id="Text Box 2" o:spid="_x0000_s1026" type="#_x0000_t202" style="width:438.55pt;height:31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" stroked="f">
                <v:textbox>
                  <w:txbxContent>
                    <w:p w14:paraId="7F75F71D" w14:textId="77777777" w:rsidR="00CB6F9A" w:rsidRDefault="00CB6F9A" w:rsidP="008079B7">
                      <w:pPr>
                        <w:jc w:val="center"/>
                        <w:rPr>
                          <w:sz w:val="18"/>
                          <w:szCs w:val="18"/>
                        </w:rPr>
                      </w:pPr>
                      <w:r>
                        <w:object w:dxaOrig="6576" w:dyaOrig="5039" w14:anchorId="334BD6A3">
                          <v:shape id="_x0000_i1026" type="#_x0000_t75" style="width:357.4pt;height:292pt" o:ole="">
                            <v:imagedata r:id="rId8" o:title="" croptop="5411f" cropbottom="3058f" cropleft="4868f" cropright="7211f"/>
                          </v:shape>
                          <o:OLEObject Type="Embed" ProgID="Origin95.Graph" ShapeID="_x0000_i1026" DrawAspect="Content" ObjectID="_1758485033" r:id="rId10"/>
                        </w:object>
                      </w:r>
                    </w:p>
                    <w:p w14:paraId="6B9613CF" w14:textId="02A63FC0" w:rsidR="00CB6F9A" w:rsidRPr="00E1591F" w:rsidRDefault="00CB6F9A" w:rsidP="008079B7">
                      <w:pPr>
                        <w:jc w:val="center"/>
                      </w:pPr>
                      <w:r w:rsidRPr="00E1591F">
                        <w:t xml:space="preserve">Figure </w:t>
                      </w:r>
                      <w:r>
                        <w:t>T2-1</w:t>
                      </w:r>
                      <w:r w:rsidRPr="00E1591F">
                        <w:t xml:space="preserve">. </w:t>
                      </w:r>
                      <w:r>
                        <w:t>C</w:t>
                      </w:r>
                      <w:r w:rsidRPr="00E1591F">
                        <w:t>hloride ion</w:t>
                      </w:r>
                      <w:r>
                        <w:t>s</w:t>
                      </w:r>
                      <w:r w:rsidRPr="00E1591F">
                        <w:t xml:space="preserve"> in the free chlorine solution.</w:t>
                      </w:r>
                    </w:p>
                    <w:p w14:paraId="7782EB33" w14:textId="77777777" w:rsidR="00CB6F9A" w:rsidRDefault="00CB6F9A" w:rsidP="008079B7">
                      <w:pPr>
                        <w:jc w:val="center"/>
                      </w:pPr>
                    </w:p>
                  </w:txbxContent>
                </v:textbox>
                <w10:anchorlock/>
              </v:shape>
            </w:pict>
          </mc:Fallback>
        </mc:AlternateContent>
      </w:r>
    </w:p>
    <w:p w14:paraId="3E3A3650" w14:textId="77777777" w:rsidR="008079B7" w:rsidRPr="000D414C" w:rsidRDefault="008079B7" w:rsidP="008079B7">
      <w:pPr>
        <w:spacing w:line="480" w:lineRule="auto"/>
        <w:ind w:firstLine="720"/>
        <w:jc w:val="both"/>
        <w:rPr>
          <w:lang w:bidi="ar-SA"/>
        </w:rPr>
      </w:pPr>
    </w:p>
    <w:p w14:paraId="5A426684" w14:textId="7312CFA6" w:rsidR="008079B7" w:rsidRDefault="008079B7" w:rsidP="008079B7">
      <w:pPr>
        <w:spacing w:line="480" w:lineRule="auto"/>
        <w:ind w:firstLine="720"/>
        <w:jc w:val="both"/>
        <w:rPr>
          <w:lang w:bidi="ar-SA"/>
        </w:rPr>
      </w:pPr>
      <w:r>
        <w:rPr>
          <w:lang w:bidi="ar-SA"/>
        </w:rPr>
        <w:t xml:space="preserve">In chloride-related experiments, the phosphate buffer doses were adjusted from 6 to 12 mM to maintain the ionic strength as 30 ± 1 mM and pH as 7.4 ± 0.1 based on Visual </w:t>
      </w:r>
      <w:proofErr w:type="spellStart"/>
      <w:r>
        <w:rPr>
          <w:lang w:bidi="ar-SA"/>
        </w:rPr>
        <w:t>Minteq</w:t>
      </w:r>
      <w:proofErr w:type="spellEnd"/>
      <w:r>
        <w:rPr>
          <w:lang w:bidi="ar-SA"/>
        </w:rPr>
        <w:t xml:space="preserve">. 3.1 simulations, as described in </w:t>
      </w:r>
      <w:r w:rsidRPr="004144CB">
        <w:rPr>
          <w:b/>
          <w:bCs/>
          <w:lang w:bidi="ar-SA"/>
        </w:rPr>
        <w:t xml:space="preserve">Table </w:t>
      </w:r>
      <w:r>
        <w:rPr>
          <w:b/>
          <w:bCs/>
          <w:lang w:bidi="ar-SA"/>
        </w:rPr>
        <w:t>T</w:t>
      </w:r>
      <w:r w:rsidR="00D11C23">
        <w:rPr>
          <w:b/>
          <w:bCs/>
          <w:lang w:bidi="ar-SA"/>
        </w:rPr>
        <w:t>2</w:t>
      </w:r>
      <w:r>
        <w:rPr>
          <w:b/>
          <w:bCs/>
          <w:lang w:bidi="ar-SA"/>
        </w:rPr>
        <w:t>-1</w:t>
      </w:r>
      <w:r>
        <w:rPr>
          <w:lang w:bidi="ar-SA"/>
        </w:rPr>
        <w:t>.</w:t>
      </w:r>
      <w:r w:rsidRPr="00CB1ABD">
        <w:rPr>
          <w:lang w:bidi="ar-SA"/>
        </w:rPr>
        <w:t xml:space="preserve"> </w:t>
      </w:r>
      <w:r>
        <w:rPr>
          <w:lang w:bidi="ar-SA"/>
        </w:rPr>
        <w:t>pH 8.4 solution was buffered with similar dosages of s</w:t>
      </w:r>
      <w:r w:rsidRPr="009D51BA">
        <w:rPr>
          <w:lang w:bidi="ar-SA"/>
        </w:rPr>
        <w:t xml:space="preserve">odium </w:t>
      </w:r>
      <w:r>
        <w:rPr>
          <w:lang w:bidi="ar-SA"/>
        </w:rPr>
        <w:t>b</w:t>
      </w:r>
      <w:r w:rsidRPr="009D51BA">
        <w:rPr>
          <w:lang w:bidi="ar-SA"/>
        </w:rPr>
        <w:t xml:space="preserve">orate </w:t>
      </w:r>
      <w:r>
        <w:rPr>
          <w:lang w:bidi="ar-SA"/>
        </w:rPr>
        <w:t>b</w:t>
      </w:r>
      <w:r w:rsidRPr="009D51BA">
        <w:rPr>
          <w:lang w:bidi="ar-SA"/>
        </w:rPr>
        <w:t xml:space="preserve">uffer </w:t>
      </w:r>
      <w:r>
        <w:rPr>
          <w:lang w:bidi="ar-SA"/>
        </w:rPr>
        <w:t>(6 to 12 mM</w:t>
      </w:r>
      <w:r w:rsidRPr="009D51BA">
        <w:rPr>
          <w:lang w:bidi="ar-SA"/>
        </w:rPr>
        <w:t>, pH 8.</w:t>
      </w:r>
      <w:r>
        <w:rPr>
          <w:lang w:bidi="ar-SA"/>
        </w:rPr>
        <w:t>4; ionic strength was not considered for borate buffer because of the complexity of the calculations</w:t>
      </w:r>
      <w:r>
        <w:rPr>
          <w:lang w:bidi="ar-SA"/>
        </w:rPr>
        <w:fldChar w:fldCharType="begin"/>
      </w:r>
      <w:r>
        <w:rPr>
          <w:lang w:bidi="ar-SA"/>
        </w:rPr>
        <w:instrText xml:space="preserve"> ADDIN EN.CITE &lt;EndNote&gt;&lt;Cite&gt;&lt;Author&gt;Manov&lt;/Author&gt;&lt;Year&gt;1944&lt;/Year&gt;&lt;RecNum&gt;16295&lt;/RecNum&gt;&lt;DisplayText&gt;&lt;style face="superscript"&gt;3&lt;/style&gt;&lt;/DisplayText&gt;&lt;record&gt;&lt;rec-number&gt;16295&lt;/rec-number&gt;&lt;foreign-keys&gt;&lt;key app="EN" db-id="wpw9xzzfxdxvsjextvfv2v2exazdzddp2taf" timestamp="1650994386"&gt;16295&lt;/key&gt;&lt;/foreign-keys&gt;&lt;ref-type name="Journal Article"&gt;17&lt;/ref-type&gt;&lt;contributors&gt;&lt;authors&gt;&lt;author&gt;Manov, GG&lt;/author&gt;&lt;author&gt;DeLollis, NJ&lt;/author&gt;&lt;author&gt;Acree, SF&lt;/author&gt;&lt;/authors&gt;&lt;/contributors&gt;&lt;titles&gt;&lt;title&gt;Ionization constant of boric acid and the pH of certain borax-chloride buffer solutions from 0 to 60 C&lt;/title&gt;&lt;secondary-title&gt;J Res Natl Bur Stand (US)&lt;/secondary-title&gt;&lt;/titles&gt;&lt;periodical&gt;&lt;full-title&gt;J Res Natl Bur Stand (US)&lt;/full-title&gt;&lt;/periodical&gt;&lt;pages&gt;287-306&lt;/pages&gt;&lt;volume&gt;33&lt;/volume&gt;&lt;dates&gt;&lt;year&gt;1944&lt;/year&gt;&lt;/dates&gt;&lt;urls&gt;&lt;/urls&gt;&lt;/record&gt;&lt;/Cite&gt;&lt;/EndNote&gt;</w:instrText>
      </w:r>
      <w:r>
        <w:rPr>
          <w:lang w:bidi="ar-SA"/>
        </w:rPr>
        <w:fldChar w:fldCharType="separate"/>
      </w:r>
      <w:r w:rsidRPr="000C6305">
        <w:rPr>
          <w:noProof/>
          <w:vertAlign w:val="superscript"/>
          <w:lang w:bidi="ar-SA"/>
        </w:rPr>
        <w:t>3</w:t>
      </w:r>
      <w:r>
        <w:rPr>
          <w:lang w:bidi="ar-SA"/>
        </w:rPr>
        <w:fldChar w:fldCharType="end"/>
      </w:r>
      <w:r w:rsidRPr="009D51BA">
        <w:rPr>
          <w:lang w:bidi="ar-SA"/>
        </w:rPr>
        <w:t>)</w:t>
      </w:r>
      <w:r>
        <w:rPr>
          <w:lang w:bidi="ar-SA"/>
        </w:rPr>
        <w:t>.</w:t>
      </w:r>
      <w:r w:rsidRPr="009D51BA">
        <w:rPr>
          <w:lang w:bidi="ar-SA"/>
        </w:rPr>
        <w:t xml:space="preserve"> </w:t>
      </w:r>
    </w:p>
    <w:p w14:paraId="52F7D55A" w14:textId="67993658" w:rsidR="00EA34C5" w:rsidRDefault="00EA34C5">
      <w:pPr>
        <w:spacing w:after="160" w:line="259" w:lineRule="auto"/>
        <w:rPr>
          <w:lang w:bidi="ar-SA"/>
        </w:rPr>
      </w:pPr>
      <w:r>
        <w:rPr>
          <w:lang w:bidi="ar-SA"/>
        </w:rPr>
        <w:br w:type="page"/>
      </w:r>
    </w:p>
    <w:p w14:paraId="7BC6CE2B" w14:textId="77777777" w:rsidR="00885CA7" w:rsidRDefault="00885CA7" w:rsidP="008079B7">
      <w:pPr>
        <w:spacing w:line="480" w:lineRule="auto"/>
        <w:ind w:firstLine="720"/>
        <w:jc w:val="both"/>
        <w:rPr>
          <w:lang w:bidi="ar-SA"/>
        </w:rPr>
      </w:pPr>
    </w:p>
    <w:p w14:paraId="4ADA763D" w14:textId="40EE9FB0" w:rsidR="008079B7" w:rsidRPr="00EA34C5" w:rsidRDefault="008079B7" w:rsidP="006E77DE">
      <w:pPr>
        <w:spacing w:after="160" w:line="480" w:lineRule="auto"/>
        <w:rPr>
          <w:bCs/>
        </w:rPr>
      </w:pPr>
      <w:r w:rsidRPr="00C1495C">
        <w:rPr>
          <w:bCs/>
        </w:rPr>
        <w:t>Table T</w:t>
      </w:r>
      <w:r w:rsidR="00D11C23">
        <w:rPr>
          <w:bCs/>
        </w:rPr>
        <w:t>2</w:t>
      </w:r>
      <w:r w:rsidRPr="00C1495C">
        <w:rPr>
          <w:bCs/>
        </w:rPr>
        <w:t>-1.</w:t>
      </w:r>
      <w:r w:rsidR="00EA34C5">
        <w:rPr>
          <w:bCs/>
        </w:rPr>
        <w:t xml:space="preserve"> </w:t>
      </w:r>
      <w:r>
        <w:t xml:space="preserve">Phosphate buffer concentration required to maintain the same ionic strength with different dosage of chloride ions. </w:t>
      </w:r>
    </w:p>
    <w:tbl>
      <w:tblPr>
        <w:tblStyle w:val="GridTable1Light"/>
        <w:tblpPr w:leftFromText="180" w:rightFromText="180" w:vertAnchor="text" w:tblpY="1"/>
        <w:tblOverlap w:val="never"/>
        <w:tblW w:w="9625" w:type="dxa"/>
        <w:tblLook w:val="04A0" w:firstRow="1" w:lastRow="0" w:firstColumn="1" w:lastColumn="0" w:noHBand="0" w:noVBand="1"/>
      </w:tblPr>
      <w:tblGrid>
        <w:gridCol w:w="3325"/>
        <w:gridCol w:w="2160"/>
        <w:gridCol w:w="900"/>
        <w:gridCol w:w="1530"/>
        <w:gridCol w:w="1710"/>
      </w:tblGrid>
      <w:tr w:rsidR="008079B7" w:rsidRPr="00693E8B" w14:paraId="6A355C1E" w14:textId="77777777" w:rsidTr="002941F8">
        <w:trPr>
          <w:cnfStyle w:val="100000000000" w:firstRow="1" w:lastRow="0" w:firstColumn="0" w:lastColumn="0" w:oddVBand="0" w:evenVBand="0" w:oddHBand="0"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3325" w:type="dxa"/>
            <w:tcBorders>
              <w:top w:val="thinThickSmallGap" w:sz="24" w:space="0" w:color="auto"/>
            </w:tcBorders>
            <w:noWrap/>
            <w:vAlign w:val="center"/>
            <w:hideMark/>
          </w:tcPr>
          <w:p w14:paraId="39F6D52E" w14:textId="77777777" w:rsidR="008079B7" w:rsidRPr="00693E8B" w:rsidRDefault="008079B7" w:rsidP="00D23E7C">
            <w:pPr>
              <w:jc w:val="center"/>
              <w:rPr>
                <w:rFonts w:eastAsia="Times New Roman"/>
                <w:b w:val="0"/>
                <w:bCs w:val="0"/>
                <w:color w:val="000000"/>
                <w:lang w:bidi="ar-SA"/>
              </w:rPr>
            </w:pPr>
            <w:r w:rsidRPr="00693E8B">
              <w:rPr>
                <w:rFonts w:eastAsia="Times New Roman"/>
                <w:color w:val="000000"/>
                <w:lang w:bidi="ar-SA"/>
              </w:rPr>
              <w:t>P</w:t>
            </w:r>
            <w:r w:rsidRPr="00A826B0">
              <w:rPr>
                <w:rFonts w:eastAsia="Times New Roman"/>
                <w:color w:val="000000"/>
                <w:lang w:bidi="ar-SA"/>
              </w:rPr>
              <w:t>hosphate buffer</w:t>
            </w:r>
            <w:r w:rsidRPr="00693E8B">
              <w:rPr>
                <w:rFonts w:eastAsia="Times New Roman"/>
                <w:color w:val="000000"/>
                <w:lang w:bidi="ar-SA"/>
              </w:rPr>
              <w:t xml:space="preserve"> (PB)</w:t>
            </w:r>
          </w:p>
          <w:p w14:paraId="4D5D2971" w14:textId="77777777" w:rsidR="008079B7" w:rsidRPr="00A826B0" w:rsidRDefault="008079B7" w:rsidP="00D23E7C">
            <w:pPr>
              <w:jc w:val="center"/>
              <w:rPr>
                <w:rFonts w:eastAsia="Times New Roman"/>
                <w:color w:val="000000"/>
                <w:lang w:bidi="ar-SA"/>
              </w:rPr>
            </w:pPr>
            <w:r w:rsidRPr="00A826B0">
              <w:rPr>
                <w:rFonts w:eastAsia="Times New Roman"/>
                <w:color w:val="000000"/>
                <w:lang w:bidi="ar-SA"/>
              </w:rPr>
              <w:t>stock solution</w:t>
            </w:r>
          </w:p>
        </w:tc>
        <w:tc>
          <w:tcPr>
            <w:tcW w:w="3060" w:type="dxa"/>
            <w:gridSpan w:val="2"/>
            <w:tcBorders>
              <w:top w:val="thinThickSmallGap" w:sz="24" w:space="0" w:color="auto"/>
            </w:tcBorders>
            <w:noWrap/>
            <w:vAlign w:val="center"/>
            <w:hideMark/>
          </w:tcPr>
          <w:p w14:paraId="0A0BA4D4" w14:textId="77777777" w:rsidR="008079B7" w:rsidRPr="00A826B0" w:rsidRDefault="008079B7" w:rsidP="00D23E7C">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lang w:bidi="ar-SA"/>
              </w:rPr>
            </w:pPr>
            <w:r w:rsidRPr="002234A6">
              <w:rPr>
                <w:b w:val="0"/>
                <w:bCs w:val="0"/>
              </w:rPr>
              <w:t>monobasic dihydrogen phosphate</w:t>
            </w:r>
          </w:p>
        </w:tc>
        <w:tc>
          <w:tcPr>
            <w:tcW w:w="3240" w:type="dxa"/>
            <w:gridSpan w:val="2"/>
            <w:tcBorders>
              <w:top w:val="thinThickSmallGap" w:sz="24" w:space="0" w:color="auto"/>
            </w:tcBorders>
            <w:noWrap/>
            <w:vAlign w:val="center"/>
          </w:tcPr>
          <w:p w14:paraId="7BBF0525" w14:textId="77777777" w:rsidR="008079B7" w:rsidRPr="00A826B0" w:rsidRDefault="008079B7" w:rsidP="00D23E7C">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lang w:bidi="ar-SA"/>
              </w:rPr>
            </w:pPr>
            <w:r w:rsidRPr="002234A6">
              <w:rPr>
                <w:b w:val="0"/>
                <w:bCs w:val="0"/>
              </w:rPr>
              <w:t xml:space="preserve">dibasic </w:t>
            </w:r>
            <w:proofErr w:type="spellStart"/>
            <w:r w:rsidRPr="002234A6">
              <w:rPr>
                <w:b w:val="0"/>
                <w:bCs w:val="0"/>
              </w:rPr>
              <w:t>monohydrogen</w:t>
            </w:r>
            <w:proofErr w:type="spellEnd"/>
            <w:r w:rsidRPr="002234A6">
              <w:rPr>
                <w:b w:val="0"/>
                <w:bCs w:val="0"/>
              </w:rPr>
              <w:t xml:space="preserve"> phosphate</w:t>
            </w:r>
          </w:p>
        </w:tc>
      </w:tr>
      <w:tr w:rsidR="008079B7" w:rsidRPr="00693E8B" w14:paraId="7EE570E5" w14:textId="77777777" w:rsidTr="002941F8">
        <w:trPr>
          <w:trHeight w:val="348"/>
        </w:trPr>
        <w:tc>
          <w:tcPr>
            <w:cnfStyle w:val="001000000000" w:firstRow="0" w:lastRow="0" w:firstColumn="1" w:lastColumn="0" w:oddVBand="0" w:evenVBand="0" w:oddHBand="0" w:evenHBand="0" w:firstRowFirstColumn="0" w:firstRowLastColumn="0" w:lastRowFirstColumn="0" w:lastRowLastColumn="0"/>
            <w:tcW w:w="3325" w:type="dxa"/>
            <w:tcBorders>
              <w:bottom w:val="thinThickSmallGap" w:sz="24" w:space="0" w:color="auto"/>
            </w:tcBorders>
            <w:noWrap/>
            <w:vAlign w:val="center"/>
          </w:tcPr>
          <w:p w14:paraId="1C1BD885" w14:textId="77777777" w:rsidR="008079B7" w:rsidRPr="002234A6" w:rsidRDefault="008079B7" w:rsidP="00D23E7C">
            <w:pPr>
              <w:jc w:val="center"/>
              <w:rPr>
                <w:rFonts w:eastAsia="Times New Roman"/>
                <w:b w:val="0"/>
                <w:bCs w:val="0"/>
                <w:color w:val="000000"/>
                <w:lang w:bidi="ar-SA"/>
              </w:rPr>
            </w:pPr>
            <w:r w:rsidRPr="00A826B0">
              <w:rPr>
                <w:rFonts w:eastAsia="Times New Roman"/>
                <w:b w:val="0"/>
                <w:bCs w:val="0"/>
                <w:color w:val="000000"/>
                <w:lang w:bidi="ar-SA"/>
              </w:rPr>
              <w:t>0.1</w:t>
            </w:r>
            <w:r w:rsidRPr="002234A6">
              <w:rPr>
                <w:rFonts w:eastAsia="Times New Roman"/>
                <w:b w:val="0"/>
                <w:bCs w:val="0"/>
                <w:color w:val="000000"/>
                <w:lang w:bidi="ar-SA"/>
              </w:rPr>
              <w:t>0</w:t>
            </w:r>
            <w:r w:rsidRPr="00A826B0">
              <w:rPr>
                <w:rFonts w:eastAsia="Times New Roman"/>
                <w:b w:val="0"/>
                <w:bCs w:val="0"/>
                <w:color w:val="000000"/>
                <w:lang w:bidi="ar-SA"/>
              </w:rPr>
              <w:t xml:space="preserve"> M</w:t>
            </w:r>
          </w:p>
        </w:tc>
        <w:tc>
          <w:tcPr>
            <w:tcW w:w="3060" w:type="dxa"/>
            <w:gridSpan w:val="2"/>
            <w:tcBorders>
              <w:bottom w:val="thinThickSmallGap" w:sz="24" w:space="0" w:color="auto"/>
            </w:tcBorders>
            <w:noWrap/>
            <w:vAlign w:val="center"/>
          </w:tcPr>
          <w:p w14:paraId="734E3630" w14:textId="77777777" w:rsidR="008079B7" w:rsidRPr="002234A6" w:rsidRDefault="008079B7" w:rsidP="00D23E7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bidi="ar-SA"/>
              </w:rPr>
            </w:pPr>
            <w:r w:rsidRPr="002234A6">
              <w:rPr>
                <w:rFonts w:eastAsia="Times New Roman"/>
                <w:color w:val="000000"/>
              </w:rPr>
              <w:t>0.08 M</w:t>
            </w:r>
          </w:p>
        </w:tc>
        <w:tc>
          <w:tcPr>
            <w:tcW w:w="3240" w:type="dxa"/>
            <w:gridSpan w:val="2"/>
            <w:noWrap/>
            <w:vAlign w:val="center"/>
          </w:tcPr>
          <w:p w14:paraId="1A81C168" w14:textId="77777777" w:rsidR="008079B7" w:rsidRPr="002234A6" w:rsidRDefault="008079B7" w:rsidP="00D23E7C">
            <w:pPr>
              <w:jc w:val="center"/>
              <w:cnfStyle w:val="000000000000" w:firstRow="0" w:lastRow="0" w:firstColumn="0" w:lastColumn="0" w:oddVBand="0" w:evenVBand="0" w:oddHBand="0" w:evenHBand="0" w:firstRowFirstColumn="0" w:firstRowLastColumn="0" w:lastRowFirstColumn="0" w:lastRowLastColumn="0"/>
              <w:rPr>
                <w:rFonts w:eastAsia="Times New Roman"/>
                <w:lang w:bidi="ar-SA"/>
              </w:rPr>
            </w:pPr>
            <w:r w:rsidRPr="002234A6">
              <w:t>0.02 M</w:t>
            </w:r>
          </w:p>
        </w:tc>
      </w:tr>
      <w:tr w:rsidR="008079B7" w:rsidRPr="00693E8B" w14:paraId="3A6934D2" w14:textId="77777777" w:rsidTr="002941F8">
        <w:trPr>
          <w:trHeight w:val="348"/>
        </w:trPr>
        <w:tc>
          <w:tcPr>
            <w:cnfStyle w:val="001000000000" w:firstRow="0" w:lastRow="0" w:firstColumn="1" w:lastColumn="0" w:oddVBand="0" w:evenVBand="0" w:oddHBand="0" w:evenHBand="0" w:firstRowFirstColumn="0" w:firstRowLastColumn="0" w:lastRowFirstColumn="0" w:lastRowLastColumn="0"/>
            <w:tcW w:w="3325" w:type="dxa"/>
            <w:tcBorders>
              <w:top w:val="thinThickSmallGap" w:sz="24" w:space="0" w:color="auto"/>
            </w:tcBorders>
            <w:noWrap/>
            <w:vAlign w:val="center"/>
          </w:tcPr>
          <w:p w14:paraId="4328F149" w14:textId="77777777" w:rsidR="008079B7" w:rsidRPr="00693E8B" w:rsidRDefault="008079B7" w:rsidP="00D23E7C">
            <w:pPr>
              <w:jc w:val="center"/>
              <w:rPr>
                <w:rFonts w:eastAsia="Times New Roman"/>
                <w:color w:val="000000"/>
                <w:lang w:bidi="ar-SA"/>
              </w:rPr>
            </w:pPr>
            <w:r>
              <w:rPr>
                <w:rFonts w:eastAsia="Times New Roman"/>
                <w:color w:val="000000"/>
                <w:lang w:bidi="ar-SA"/>
              </w:rPr>
              <w:t>W</w:t>
            </w:r>
            <w:r w:rsidRPr="00693E8B">
              <w:rPr>
                <w:rFonts w:eastAsia="Times New Roman"/>
                <w:color w:val="000000"/>
                <w:lang w:bidi="ar-SA"/>
              </w:rPr>
              <w:t>orking</w:t>
            </w:r>
            <w:r w:rsidRPr="00A826B0">
              <w:rPr>
                <w:rFonts w:eastAsia="Times New Roman"/>
                <w:color w:val="000000"/>
                <w:lang w:bidi="ar-SA"/>
              </w:rPr>
              <w:t xml:space="preserve"> solution</w:t>
            </w:r>
          </w:p>
        </w:tc>
        <w:tc>
          <w:tcPr>
            <w:tcW w:w="2160" w:type="dxa"/>
            <w:tcBorders>
              <w:top w:val="thinThickSmallGap" w:sz="24" w:space="0" w:color="auto"/>
            </w:tcBorders>
            <w:noWrap/>
            <w:vAlign w:val="center"/>
          </w:tcPr>
          <w:p w14:paraId="14BD4D2C" w14:textId="77777777" w:rsidR="008079B7" w:rsidRPr="00693E8B" w:rsidRDefault="008079B7" w:rsidP="00D23E7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2430" w:type="dxa"/>
            <w:gridSpan w:val="2"/>
            <w:tcBorders>
              <w:top w:val="thinThickSmallGap" w:sz="24" w:space="0" w:color="auto"/>
            </w:tcBorders>
            <w:noWrap/>
            <w:vAlign w:val="center"/>
          </w:tcPr>
          <w:p w14:paraId="3D4647AF" w14:textId="77777777" w:rsidR="008079B7" w:rsidRPr="00693E8B" w:rsidRDefault="008079B7" w:rsidP="00D23E7C">
            <w:pPr>
              <w:jc w:val="center"/>
              <w:cnfStyle w:val="000000000000" w:firstRow="0" w:lastRow="0" w:firstColumn="0" w:lastColumn="0" w:oddVBand="0" w:evenVBand="0" w:oddHBand="0" w:evenHBand="0" w:firstRowFirstColumn="0" w:firstRowLastColumn="0" w:lastRowFirstColumn="0" w:lastRowLastColumn="0"/>
            </w:pPr>
          </w:p>
        </w:tc>
        <w:tc>
          <w:tcPr>
            <w:tcW w:w="1710" w:type="dxa"/>
            <w:tcBorders>
              <w:top w:val="thinThickSmallGap" w:sz="24" w:space="0" w:color="auto"/>
            </w:tcBorders>
            <w:noWrap/>
            <w:vAlign w:val="center"/>
          </w:tcPr>
          <w:p w14:paraId="4C38CEFA" w14:textId="77777777" w:rsidR="008079B7" w:rsidRPr="00693E8B" w:rsidRDefault="008079B7" w:rsidP="00D23E7C">
            <w:pPr>
              <w:jc w:val="center"/>
              <w:cnfStyle w:val="000000000000" w:firstRow="0" w:lastRow="0" w:firstColumn="0" w:lastColumn="0" w:oddVBand="0" w:evenVBand="0" w:oddHBand="0" w:evenHBand="0" w:firstRowFirstColumn="0" w:firstRowLastColumn="0" w:lastRowFirstColumn="0" w:lastRowLastColumn="0"/>
              <w:rPr>
                <w:rFonts w:eastAsia="Times New Roman"/>
                <w:lang w:bidi="ar-SA"/>
              </w:rPr>
            </w:pPr>
          </w:p>
        </w:tc>
      </w:tr>
      <w:tr w:rsidR="008079B7" w:rsidRPr="00693E8B" w14:paraId="29031490" w14:textId="77777777" w:rsidTr="002941F8">
        <w:trPr>
          <w:trHeight w:val="551"/>
        </w:trPr>
        <w:tc>
          <w:tcPr>
            <w:cnfStyle w:val="001000000000" w:firstRow="0" w:lastRow="0" w:firstColumn="1" w:lastColumn="0" w:oddVBand="0" w:evenVBand="0" w:oddHBand="0" w:evenHBand="0" w:firstRowFirstColumn="0" w:firstRowLastColumn="0" w:lastRowFirstColumn="0" w:lastRowLastColumn="0"/>
            <w:tcW w:w="3325" w:type="dxa"/>
            <w:noWrap/>
            <w:vAlign w:val="center"/>
            <w:hideMark/>
          </w:tcPr>
          <w:p w14:paraId="711C3A9F" w14:textId="77777777" w:rsidR="008079B7" w:rsidRPr="00A826B0" w:rsidRDefault="008079B7" w:rsidP="00D23E7C">
            <w:pPr>
              <w:jc w:val="center"/>
              <w:rPr>
                <w:rFonts w:eastAsia="Times New Roman"/>
                <w:color w:val="000000"/>
                <w:lang w:bidi="ar-SA"/>
              </w:rPr>
            </w:pPr>
            <w:r w:rsidRPr="00693E8B">
              <w:rPr>
                <w:rFonts w:eastAsia="Times New Roman"/>
                <w:color w:val="000000"/>
                <w:lang w:bidi="ar-SA"/>
              </w:rPr>
              <w:t>Concentration of PB</w:t>
            </w:r>
          </w:p>
        </w:tc>
        <w:tc>
          <w:tcPr>
            <w:tcW w:w="2160" w:type="dxa"/>
            <w:noWrap/>
            <w:vAlign w:val="center"/>
            <w:hideMark/>
          </w:tcPr>
          <w:p w14:paraId="6301D9E6" w14:textId="77777777" w:rsidR="008079B7" w:rsidRPr="00A826B0" w:rsidRDefault="008079B7" w:rsidP="00D23E7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bidi="ar-SA"/>
              </w:rPr>
            </w:pPr>
            <w:r w:rsidRPr="00693E8B">
              <w:rPr>
                <w:b/>
                <w:bCs/>
                <w:color w:val="000000"/>
              </w:rPr>
              <w:t>Cl</w:t>
            </w:r>
            <w:r w:rsidRPr="00693E8B">
              <w:rPr>
                <w:b/>
                <w:bCs/>
                <w:color w:val="000000"/>
                <w:vertAlign w:val="superscript"/>
              </w:rPr>
              <w:t>-</w:t>
            </w:r>
            <w:r w:rsidRPr="00693E8B">
              <w:rPr>
                <w:b/>
                <w:bCs/>
                <w:color w:val="000000"/>
              </w:rPr>
              <w:t xml:space="preserve"> concentration</w:t>
            </w:r>
          </w:p>
        </w:tc>
        <w:tc>
          <w:tcPr>
            <w:tcW w:w="2430" w:type="dxa"/>
            <w:gridSpan w:val="2"/>
            <w:noWrap/>
            <w:vAlign w:val="center"/>
            <w:hideMark/>
          </w:tcPr>
          <w:p w14:paraId="59113B5F" w14:textId="77777777" w:rsidR="008079B7" w:rsidRPr="00A826B0" w:rsidRDefault="008079B7" w:rsidP="00D23E7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bidi="ar-SA"/>
              </w:rPr>
            </w:pPr>
            <w:r w:rsidRPr="00693E8B">
              <w:rPr>
                <w:b/>
                <w:bCs/>
                <w:color w:val="000000"/>
              </w:rPr>
              <w:t>pH in the solution</w:t>
            </w:r>
          </w:p>
        </w:tc>
        <w:tc>
          <w:tcPr>
            <w:tcW w:w="1710" w:type="dxa"/>
            <w:noWrap/>
            <w:vAlign w:val="center"/>
            <w:hideMark/>
          </w:tcPr>
          <w:p w14:paraId="051F9E28" w14:textId="77777777" w:rsidR="008079B7" w:rsidRPr="00A826B0" w:rsidRDefault="008079B7" w:rsidP="00D23E7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bidi="ar-SA"/>
              </w:rPr>
            </w:pPr>
            <w:r w:rsidRPr="00693E8B">
              <w:rPr>
                <w:b/>
                <w:bCs/>
                <w:color w:val="000000"/>
              </w:rPr>
              <w:t>Ionic strength</w:t>
            </w:r>
          </w:p>
        </w:tc>
      </w:tr>
      <w:tr w:rsidR="008079B7" w:rsidRPr="00693E8B" w14:paraId="5A1FEAEC" w14:textId="77777777" w:rsidTr="002941F8">
        <w:trPr>
          <w:trHeight w:val="551"/>
        </w:trPr>
        <w:tc>
          <w:tcPr>
            <w:cnfStyle w:val="001000000000" w:firstRow="0" w:lastRow="0" w:firstColumn="1" w:lastColumn="0" w:oddVBand="0" w:evenVBand="0" w:oddHBand="0" w:evenHBand="0" w:firstRowFirstColumn="0" w:firstRowLastColumn="0" w:lastRowFirstColumn="0" w:lastRowLastColumn="0"/>
            <w:tcW w:w="3325" w:type="dxa"/>
            <w:noWrap/>
            <w:vAlign w:val="center"/>
            <w:hideMark/>
          </w:tcPr>
          <w:p w14:paraId="76389C58" w14:textId="77777777" w:rsidR="008079B7" w:rsidRPr="00A826B0" w:rsidRDefault="008079B7" w:rsidP="00D23E7C">
            <w:pPr>
              <w:jc w:val="center"/>
              <w:rPr>
                <w:rFonts w:eastAsia="Times New Roman"/>
                <w:b w:val="0"/>
                <w:bCs w:val="0"/>
                <w:color w:val="000000"/>
                <w:lang w:bidi="ar-SA"/>
              </w:rPr>
            </w:pPr>
            <w:r w:rsidRPr="00A826B0">
              <w:rPr>
                <w:rFonts w:eastAsia="Times New Roman"/>
                <w:b w:val="0"/>
                <w:bCs w:val="0"/>
                <w:color w:val="000000"/>
                <w:lang w:bidi="ar-SA"/>
              </w:rPr>
              <w:t>12</w:t>
            </w:r>
            <w:r w:rsidRPr="002234A6">
              <w:rPr>
                <w:rFonts w:eastAsia="Times New Roman"/>
                <w:b w:val="0"/>
                <w:bCs w:val="0"/>
                <w:color w:val="000000"/>
                <w:lang w:bidi="ar-SA"/>
              </w:rPr>
              <w:t xml:space="preserve"> </w:t>
            </w:r>
            <w:r w:rsidRPr="00A826B0">
              <w:rPr>
                <w:rFonts w:eastAsia="Times New Roman"/>
                <w:b w:val="0"/>
                <w:bCs w:val="0"/>
                <w:color w:val="000000"/>
                <w:lang w:bidi="ar-SA"/>
              </w:rPr>
              <w:t>m</w:t>
            </w:r>
            <w:r w:rsidRPr="002234A6">
              <w:rPr>
                <w:rFonts w:eastAsia="Times New Roman"/>
                <w:b w:val="0"/>
                <w:bCs w:val="0"/>
                <w:color w:val="000000"/>
                <w:lang w:bidi="ar-SA"/>
              </w:rPr>
              <w:t>M</w:t>
            </w:r>
          </w:p>
        </w:tc>
        <w:tc>
          <w:tcPr>
            <w:tcW w:w="2160" w:type="dxa"/>
            <w:noWrap/>
            <w:vAlign w:val="center"/>
            <w:hideMark/>
          </w:tcPr>
          <w:p w14:paraId="74D2D979" w14:textId="77777777" w:rsidR="008079B7" w:rsidRPr="00A826B0" w:rsidRDefault="008079B7" w:rsidP="00D23E7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bidi="ar-SA"/>
              </w:rPr>
            </w:pPr>
            <w:r w:rsidRPr="002234A6">
              <w:rPr>
                <w:color w:val="000000"/>
              </w:rPr>
              <w:t>0</w:t>
            </w:r>
          </w:p>
        </w:tc>
        <w:tc>
          <w:tcPr>
            <w:tcW w:w="2430" w:type="dxa"/>
            <w:gridSpan w:val="2"/>
            <w:noWrap/>
            <w:vAlign w:val="center"/>
            <w:hideMark/>
          </w:tcPr>
          <w:p w14:paraId="57EDDA63" w14:textId="6688B3FA" w:rsidR="008079B7" w:rsidRPr="00A826B0" w:rsidRDefault="008079B7" w:rsidP="00D23E7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bidi="ar-SA"/>
              </w:rPr>
            </w:pPr>
            <w:r w:rsidRPr="002234A6">
              <w:rPr>
                <w:color w:val="000000"/>
              </w:rPr>
              <w:t>7.</w:t>
            </w:r>
            <w:r>
              <w:rPr>
                <w:color w:val="000000"/>
              </w:rPr>
              <w:t>6</w:t>
            </w:r>
          </w:p>
        </w:tc>
        <w:tc>
          <w:tcPr>
            <w:tcW w:w="1710" w:type="dxa"/>
            <w:noWrap/>
            <w:vAlign w:val="center"/>
            <w:hideMark/>
          </w:tcPr>
          <w:p w14:paraId="5ADFE34D" w14:textId="77777777" w:rsidR="008079B7" w:rsidRPr="00A826B0" w:rsidRDefault="008079B7" w:rsidP="00D23E7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bidi="ar-SA"/>
              </w:rPr>
            </w:pPr>
            <w:r w:rsidRPr="002234A6">
              <w:rPr>
                <w:color w:val="000000"/>
              </w:rPr>
              <w:t>29.1 mM</w:t>
            </w:r>
          </w:p>
        </w:tc>
      </w:tr>
      <w:tr w:rsidR="008079B7" w:rsidRPr="00693E8B" w14:paraId="08CC7875" w14:textId="77777777" w:rsidTr="002941F8">
        <w:trPr>
          <w:trHeight w:val="551"/>
        </w:trPr>
        <w:tc>
          <w:tcPr>
            <w:cnfStyle w:val="001000000000" w:firstRow="0" w:lastRow="0" w:firstColumn="1" w:lastColumn="0" w:oddVBand="0" w:evenVBand="0" w:oddHBand="0" w:evenHBand="0" w:firstRowFirstColumn="0" w:firstRowLastColumn="0" w:lastRowFirstColumn="0" w:lastRowLastColumn="0"/>
            <w:tcW w:w="3325" w:type="dxa"/>
            <w:noWrap/>
            <w:vAlign w:val="center"/>
            <w:hideMark/>
          </w:tcPr>
          <w:p w14:paraId="1584336F" w14:textId="77777777" w:rsidR="008079B7" w:rsidRPr="00A826B0" w:rsidRDefault="008079B7" w:rsidP="00D23E7C">
            <w:pPr>
              <w:jc w:val="center"/>
              <w:rPr>
                <w:rFonts w:eastAsia="Times New Roman"/>
                <w:b w:val="0"/>
                <w:bCs w:val="0"/>
                <w:color w:val="000000"/>
                <w:lang w:bidi="ar-SA"/>
              </w:rPr>
            </w:pPr>
            <w:r w:rsidRPr="00A826B0">
              <w:rPr>
                <w:rFonts w:eastAsia="Times New Roman"/>
                <w:b w:val="0"/>
                <w:bCs w:val="0"/>
                <w:color w:val="000000"/>
                <w:lang w:bidi="ar-SA"/>
              </w:rPr>
              <w:t>10</w:t>
            </w:r>
            <w:r w:rsidRPr="002234A6">
              <w:rPr>
                <w:rFonts w:eastAsia="Times New Roman"/>
                <w:b w:val="0"/>
                <w:bCs w:val="0"/>
                <w:color w:val="000000"/>
                <w:lang w:bidi="ar-SA"/>
              </w:rPr>
              <w:t xml:space="preserve"> </w:t>
            </w:r>
            <w:r w:rsidRPr="00A826B0">
              <w:rPr>
                <w:rFonts w:eastAsia="Times New Roman"/>
                <w:b w:val="0"/>
                <w:bCs w:val="0"/>
                <w:color w:val="000000"/>
                <w:lang w:bidi="ar-SA"/>
              </w:rPr>
              <w:t>m</w:t>
            </w:r>
            <w:r w:rsidRPr="002234A6">
              <w:rPr>
                <w:rFonts w:eastAsia="Times New Roman"/>
                <w:b w:val="0"/>
                <w:bCs w:val="0"/>
                <w:color w:val="000000"/>
                <w:lang w:bidi="ar-SA"/>
              </w:rPr>
              <w:t>M</w:t>
            </w:r>
          </w:p>
        </w:tc>
        <w:tc>
          <w:tcPr>
            <w:tcW w:w="2160" w:type="dxa"/>
            <w:noWrap/>
            <w:vAlign w:val="center"/>
            <w:hideMark/>
          </w:tcPr>
          <w:p w14:paraId="0BB5D8AF" w14:textId="77777777" w:rsidR="008079B7" w:rsidRPr="00A826B0" w:rsidRDefault="008079B7" w:rsidP="00D23E7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bidi="ar-SA"/>
              </w:rPr>
            </w:pPr>
            <w:r w:rsidRPr="002234A6">
              <w:rPr>
                <w:color w:val="000000"/>
              </w:rPr>
              <w:t>5 mM</w:t>
            </w:r>
          </w:p>
        </w:tc>
        <w:tc>
          <w:tcPr>
            <w:tcW w:w="2430" w:type="dxa"/>
            <w:gridSpan w:val="2"/>
            <w:noWrap/>
            <w:vAlign w:val="center"/>
            <w:hideMark/>
          </w:tcPr>
          <w:p w14:paraId="5A465D42" w14:textId="256D6FDD" w:rsidR="008079B7" w:rsidRPr="00A826B0" w:rsidRDefault="008079B7" w:rsidP="00D23E7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bidi="ar-SA"/>
              </w:rPr>
            </w:pPr>
            <w:r w:rsidRPr="002234A6">
              <w:rPr>
                <w:color w:val="000000"/>
              </w:rPr>
              <w:t>7.</w:t>
            </w:r>
            <w:r>
              <w:rPr>
                <w:color w:val="000000"/>
              </w:rPr>
              <w:t>6</w:t>
            </w:r>
          </w:p>
        </w:tc>
        <w:tc>
          <w:tcPr>
            <w:tcW w:w="1710" w:type="dxa"/>
            <w:noWrap/>
            <w:vAlign w:val="center"/>
            <w:hideMark/>
          </w:tcPr>
          <w:p w14:paraId="587482D8" w14:textId="77777777" w:rsidR="008079B7" w:rsidRPr="00A826B0" w:rsidRDefault="008079B7" w:rsidP="00D23E7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bidi="ar-SA"/>
              </w:rPr>
            </w:pPr>
            <w:r w:rsidRPr="002234A6">
              <w:rPr>
                <w:color w:val="000000"/>
              </w:rPr>
              <w:t>29.1 mM</w:t>
            </w:r>
          </w:p>
        </w:tc>
      </w:tr>
      <w:tr w:rsidR="008079B7" w:rsidRPr="00693E8B" w14:paraId="18073A79" w14:textId="77777777" w:rsidTr="002941F8">
        <w:trPr>
          <w:trHeight w:val="551"/>
        </w:trPr>
        <w:tc>
          <w:tcPr>
            <w:cnfStyle w:val="001000000000" w:firstRow="0" w:lastRow="0" w:firstColumn="1" w:lastColumn="0" w:oddVBand="0" w:evenVBand="0" w:oddHBand="0" w:evenHBand="0" w:firstRowFirstColumn="0" w:firstRowLastColumn="0" w:lastRowFirstColumn="0" w:lastRowLastColumn="0"/>
            <w:tcW w:w="3325" w:type="dxa"/>
            <w:noWrap/>
            <w:vAlign w:val="center"/>
            <w:hideMark/>
          </w:tcPr>
          <w:p w14:paraId="2735C7C5" w14:textId="77777777" w:rsidR="008079B7" w:rsidRPr="00A826B0" w:rsidRDefault="008079B7" w:rsidP="00D23E7C">
            <w:pPr>
              <w:jc w:val="center"/>
              <w:rPr>
                <w:rFonts w:eastAsia="Times New Roman"/>
                <w:b w:val="0"/>
                <w:bCs w:val="0"/>
                <w:color w:val="000000"/>
                <w:lang w:bidi="ar-SA"/>
              </w:rPr>
            </w:pPr>
            <w:r w:rsidRPr="00A826B0">
              <w:rPr>
                <w:rFonts w:eastAsia="Times New Roman"/>
                <w:b w:val="0"/>
                <w:bCs w:val="0"/>
                <w:color w:val="000000"/>
                <w:lang w:bidi="ar-SA"/>
              </w:rPr>
              <w:t>8</w:t>
            </w:r>
            <w:r w:rsidRPr="002234A6">
              <w:rPr>
                <w:rFonts w:eastAsia="Times New Roman"/>
                <w:b w:val="0"/>
                <w:bCs w:val="0"/>
                <w:color w:val="000000"/>
                <w:lang w:bidi="ar-SA"/>
              </w:rPr>
              <w:t xml:space="preserve"> </w:t>
            </w:r>
            <w:r w:rsidRPr="00A826B0">
              <w:rPr>
                <w:rFonts w:eastAsia="Times New Roman"/>
                <w:b w:val="0"/>
                <w:bCs w:val="0"/>
                <w:color w:val="000000"/>
                <w:lang w:bidi="ar-SA"/>
              </w:rPr>
              <w:t>m</w:t>
            </w:r>
            <w:r w:rsidRPr="002234A6">
              <w:rPr>
                <w:rFonts w:eastAsia="Times New Roman"/>
                <w:b w:val="0"/>
                <w:bCs w:val="0"/>
                <w:color w:val="000000"/>
                <w:lang w:bidi="ar-SA"/>
              </w:rPr>
              <w:t>M</w:t>
            </w:r>
          </w:p>
        </w:tc>
        <w:tc>
          <w:tcPr>
            <w:tcW w:w="2160" w:type="dxa"/>
            <w:noWrap/>
            <w:vAlign w:val="center"/>
            <w:hideMark/>
          </w:tcPr>
          <w:p w14:paraId="553D8AEF" w14:textId="77777777" w:rsidR="008079B7" w:rsidRPr="00A826B0" w:rsidRDefault="008079B7" w:rsidP="00D23E7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bidi="ar-SA"/>
              </w:rPr>
            </w:pPr>
            <w:r w:rsidRPr="002234A6">
              <w:rPr>
                <w:color w:val="000000"/>
              </w:rPr>
              <w:t>10 mM</w:t>
            </w:r>
          </w:p>
        </w:tc>
        <w:tc>
          <w:tcPr>
            <w:tcW w:w="2430" w:type="dxa"/>
            <w:gridSpan w:val="2"/>
            <w:noWrap/>
            <w:vAlign w:val="center"/>
            <w:hideMark/>
          </w:tcPr>
          <w:p w14:paraId="3507DFC5" w14:textId="7269364B" w:rsidR="008079B7" w:rsidRPr="00A826B0" w:rsidRDefault="008079B7" w:rsidP="00D23E7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bidi="ar-SA"/>
              </w:rPr>
            </w:pPr>
            <w:r w:rsidRPr="002234A6">
              <w:rPr>
                <w:color w:val="000000"/>
              </w:rPr>
              <w:t>7.</w:t>
            </w:r>
            <w:r>
              <w:rPr>
                <w:color w:val="000000"/>
              </w:rPr>
              <w:t>6</w:t>
            </w:r>
          </w:p>
        </w:tc>
        <w:tc>
          <w:tcPr>
            <w:tcW w:w="1710" w:type="dxa"/>
            <w:noWrap/>
            <w:vAlign w:val="center"/>
            <w:hideMark/>
          </w:tcPr>
          <w:p w14:paraId="0A206675" w14:textId="77777777" w:rsidR="008079B7" w:rsidRPr="00A826B0" w:rsidRDefault="008079B7" w:rsidP="00D23E7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bidi="ar-SA"/>
              </w:rPr>
            </w:pPr>
            <w:r w:rsidRPr="002234A6">
              <w:rPr>
                <w:color w:val="000000"/>
              </w:rPr>
              <w:t>29.1 mM</w:t>
            </w:r>
          </w:p>
        </w:tc>
      </w:tr>
      <w:tr w:rsidR="008079B7" w:rsidRPr="00693E8B" w14:paraId="6F59ACBD" w14:textId="77777777" w:rsidTr="002941F8">
        <w:trPr>
          <w:trHeight w:val="579"/>
        </w:trPr>
        <w:tc>
          <w:tcPr>
            <w:cnfStyle w:val="001000000000" w:firstRow="0" w:lastRow="0" w:firstColumn="1" w:lastColumn="0" w:oddVBand="0" w:evenVBand="0" w:oddHBand="0" w:evenHBand="0" w:firstRowFirstColumn="0" w:firstRowLastColumn="0" w:lastRowFirstColumn="0" w:lastRowLastColumn="0"/>
            <w:tcW w:w="3325" w:type="dxa"/>
            <w:tcBorders>
              <w:bottom w:val="thinThickSmallGap" w:sz="24" w:space="0" w:color="auto"/>
            </w:tcBorders>
            <w:noWrap/>
            <w:vAlign w:val="center"/>
            <w:hideMark/>
          </w:tcPr>
          <w:p w14:paraId="685AEEA0" w14:textId="77777777" w:rsidR="008079B7" w:rsidRPr="00A826B0" w:rsidRDefault="008079B7" w:rsidP="00D23E7C">
            <w:pPr>
              <w:jc w:val="center"/>
              <w:rPr>
                <w:rFonts w:eastAsia="Times New Roman"/>
                <w:b w:val="0"/>
                <w:bCs w:val="0"/>
                <w:color w:val="000000"/>
                <w:lang w:bidi="ar-SA"/>
              </w:rPr>
            </w:pPr>
            <w:r w:rsidRPr="00A826B0">
              <w:rPr>
                <w:rFonts w:eastAsia="Times New Roman"/>
                <w:b w:val="0"/>
                <w:bCs w:val="0"/>
                <w:color w:val="000000"/>
                <w:lang w:bidi="ar-SA"/>
              </w:rPr>
              <w:t>6</w:t>
            </w:r>
            <w:r w:rsidRPr="002234A6">
              <w:rPr>
                <w:rFonts w:eastAsia="Times New Roman"/>
                <w:b w:val="0"/>
                <w:bCs w:val="0"/>
                <w:color w:val="000000"/>
                <w:lang w:bidi="ar-SA"/>
              </w:rPr>
              <w:t xml:space="preserve"> </w:t>
            </w:r>
            <w:r w:rsidRPr="00A826B0">
              <w:rPr>
                <w:rFonts w:eastAsia="Times New Roman"/>
                <w:b w:val="0"/>
                <w:bCs w:val="0"/>
                <w:color w:val="000000"/>
                <w:lang w:bidi="ar-SA"/>
              </w:rPr>
              <w:t>m</w:t>
            </w:r>
            <w:r w:rsidRPr="002234A6">
              <w:rPr>
                <w:rFonts w:eastAsia="Times New Roman"/>
                <w:b w:val="0"/>
                <w:bCs w:val="0"/>
                <w:color w:val="000000"/>
                <w:lang w:bidi="ar-SA"/>
              </w:rPr>
              <w:t>M</w:t>
            </w:r>
          </w:p>
        </w:tc>
        <w:tc>
          <w:tcPr>
            <w:tcW w:w="2160" w:type="dxa"/>
            <w:tcBorders>
              <w:bottom w:val="thinThickSmallGap" w:sz="24" w:space="0" w:color="auto"/>
            </w:tcBorders>
            <w:noWrap/>
            <w:vAlign w:val="center"/>
            <w:hideMark/>
          </w:tcPr>
          <w:p w14:paraId="03815296" w14:textId="77777777" w:rsidR="008079B7" w:rsidRPr="00A826B0" w:rsidRDefault="008079B7" w:rsidP="00D23E7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bidi="ar-SA"/>
              </w:rPr>
            </w:pPr>
            <w:r w:rsidRPr="002234A6">
              <w:rPr>
                <w:color w:val="000000"/>
              </w:rPr>
              <w:t>15 mM</w:t>
            </w:r>
          </w:p>
        </w:tc>
        <w:tc>
          <w:tcPr>
            <w:tcW w:w="2430" w:type="dxa"/>
            <w:gridSpan w:val="2"/>
            <w:tcBorders>
              <w:bottom w:val="thinThickSmallGap" w:sz="24" w:space="0" w:color="auto"/>
            </w:tcBorders>
            <w:noWrap/>
            <w:vAlign w:val="center"/>
            <w:hideMark/>
          </w:tcPr>
          <w:p w14:paraId="1349EB88" w14:textId="4954C040" w:rsidR="008079B7" w:rsidRPr="00A826B0" w:rsidRDefault="008079B7" w:rsidP="00D23E7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bidi="ar-SA"/>
              </w:rPr>
            </w:pPr>
            <w:r w:rsidRPr="002234A6">
              <w:rPr>
                <w:color w:val="000000"/>
              </w:rPr>
              <w:t>7.</w:t>
            </w:r>
            <w:r>
              <w:rPr>
                <w:color w:val="000000"/>
              </w:rPr>
              <w:t>6</w:t>
            </w:r>
          </w:p>
        </w:tc>
        <w:tc>
          <w:tcPr>
            <w:tcW w:w="1710" w:type="dxa"/>
            <w:tcBorders>
              <w:bottom w:val="thinThickSmallGap" w:sz="24" w:space="0" w:color="auto"/>
            </w:tcBorders>
            <w:noWrap/>
            <w:vAlign w:val="center"/>
            <w:hideMark/>
          </w:tcPr>
          <w:p w14:paraId="15DD8C3D" w14:textId="77777777" w:rsidR="008079B7" w:rsidRPr="00A826B0" w:rsidRDefault="008079B7" w:rsidP="00D23E7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bidi="ar-SA"/>
              </w:rPr>
            </w:pPr>
            <w:r w:rsidRPr="002234A6">
              <w:rPr>
                <w:color w:val="000000"/>
              </w:rPr>
              <w:t>29.2 mM</w:t>
            </w:r>
          </w:p>
        </w:tc>
      </w:tr>
    </w:tbl>
    <w:p w14:paraId="5E44D1C8" w14:textId="77777777" w:rsidR="008079B7" w:rsidRPr="00885CA7" w:rsidRDefault="008079B7" w:rsidP="008079B7">
      <w:pPr>
        <w:spacing w:line="480" w:lineRule="auto"/>
        <w:jc w:val="both"/>
      </w:pPr>
      <w:r w:rsidRPr="00885CA7">
        <w:rPr>
          <w:lang w:bidi="ar-SA"/>
        </w:rPr>
        <w:t xml:space="preserve">Simulation results were obtained by using Visual </w:t>
      </w:r>
      <w:proofErr w:type="spellStart"/>
      <w:r w:rsidRPr="00885CA7">
        <w:rPr>
          <w:lang w:bidi="ar-SA"/>
        </w:rPr>
        <w:t>Minteq</w:t>
      </w:r>
      <w:proofErr w:type="spellEnd"/>
      <w:r w:rsidRPr="00885CA7">
        <w:rPr>
          <w:lang w:bidi="ar-SA"/>
        </w:rPr>
        <w:t xml:space="preserve"> 3.1 simulations, with the ionic strength fixed at 29.2±0.1mM. </w:t>
      </w:r>
    </w:p>
    <w:p w14:paraId="1130E111" w14:textId="77777777" w:rsidR="008079B7" w:rsidRDefault="008079B7" w:rsidP="008079B7">
      <w:r>
        <w:t xml:space="preserve"> </w:t>
      </w:r>
    </w:p>
    <w:p w14:paraId="5B105444" w14:textId="542FE118" w:rsidR="008E650C" w:rsidRDefault="008079B7" w:rsidP="0043540C">
      <w:pPr>
        <w:spacing w:line="480" w:lineRule="auto"/>
        <w:ind w:firstLine="720"/>
        <w:jc w:val="both"/>
      </w:pPr>
      <w:r>
        <w:t xml:space="preserve">Chlorine residuals during the sampling period were analyzed by removing 10 mL aliquots for DPD-based colorimetry. For chlorination of amino acids and field water samples, chlorine decay was fitted with a two-reactant (2R) model: rapid decay of chlorine with fast reducing agents, i.e., </w:t>
      </w:r>
      <w:r w:rsidRPr="005A0132">
        <w:t>organic amines</w:t>
      </w:r>
      <w:r>
        <w:t xml:space="preserve"> and </w:t>
      </w:r>
      <w:r w:rsidRPr="005A0132">
        <w:t xml:space="preserve">ammonia </w:t>
      </w:r>
      <w:r>
        <w:t>(R-NH</w:t>
      </w:r>
      <w:r w:rsidRPr="00824052">
        <w:rPr>
          <w:vertAlign w:val="subscript"/>
        </w:rPr>
        <w:t>2</w:t>
      </w:r>
      <w:r>
        <w:t xml:space="preserve"> and </w:t>
      </w:r>
      <w:r w:rsidRPr="004C38C4">
        <w:t>NH</w:t>
      </w:r>
      <w:r w:rsidRPr="004C38C4">
        <w:rPr>
          <w:vertAlign w:val="subscript"/>
        </w:rPr>
        <w:t>3</w:t>
      </w:r>
      <w:r>
        <w:t>), and the subsequent slow depletion of chlorine by reacting with less reactive reducing agents, i.e., MCs, amino acid residues</w:t>
      </w:r>
      <w:r>
        <w:fldChar w:fldCharType="begin">
          <w:fldData xml:space="preserve">PEVuZE5vdGU+PENpdGU+PEF1dGhvcj5GaXNoZXI8L0F1dGhvcj48WWVhcj4yMDEyPC9ZZWFyPjxS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</w:fldData>
        </w:fldChar>
      </w:r>
      <w:r w:rsidR="00903604">
        <w:instrText xml:space="preserve"> ADDIN EN.CITE </w:instrText>
      </w:r>
      <w:r w:rsidR="00903604">
        <w:fldChar w:fldCharType="begin">
          <w:fldData xml:space="preserve">PEVuZE5vdGU+PENpdGU+PEF1dGhvcj5GaXNoZXI8L0F1dGhvcj48WWVhcj4yMDEyPC9ZZWFyPjxS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</w:fldData>
        </w:fldChar>
      </w:r>
      <w:r w:rsidR="00903604">
        <w:instrText xml:space="preserve"> ADDIN EN.CITE.DATA </w:instrText>
      </w:r>
      <w:r w:rsidR="00903604">
        <w:fldChar w:fldCharType="end"/>
      </w:r>
      <w:r>
        <w:fldChar w:fldCharType="separate"/>
      </w:r>
      <w:r w:rsidR="00903604" w:rsidRPr="00903604">
        <w:rPr>
          <w:noProof/>
          <w:vertAlign w:val="superscript"/>
        </w:rPr>
        <w:t>4, 5</w:t>
      </w:r>
      <w:r>
        <w:fldChar w:fldCharType="end"/>
      </w:r>
      <w:r>
        <w:t>. The crossover stage between 2R occurred around 60 s. Thus, [FAC]</w:t>
      </w:r>
      <w:r w:rsidRPr="0031575A">
        <w:rPr>
          <w:vertAlign w:val="subscript"/>
        </w:rPr>
        <w:t>60s</w:t>
      </w:r>
      <w:r>
        <w:rPr>
          <w:vertAlign w:val="subscript"/>
        </w:rPr>
        <w:t xml:space="preserve"> </w:t>
      </w:r>
      <w:r w:rsidRPr="0031575A">
        <w:t>was</w:t>
      </w:r>
      <w:r>
        <w:rPr>
          <w:vertAlign w:val="subscript"/>
        </w:rPr>
        <w:t xml:space="preserve"> </w:t>
      </w:r>
      <w:r>
        <w:t>tested and used as an initial chlorine dosage for slow reactions with the goal to explore the reactivity of MCs and amino residues</w:t>
      </w:r>
      <w:r>
        <w:fldChar w:fldCharType="begin"/>
      </w:r>
      <w:r w:rsidR="00903604">
        <w:instrText xml:space="preserve"> ADDIN EN.CITE &lt;EndNote&gt;&lt;Cite&gt;&lt;Author&gt;Westerhoff&lt;/Author&gt;&lt;Year&gt;2004&lt;/Year&gt;&lt;RecNum&gt;16241&lt;/RecNum&gt;&lt;DisplayText&gt;&lt;style face="superscript"&gt;6&lt;/style&gt;&lt;/DisplayText&gt;&lt;record&gt;&lt;rec-number&gt;16241&lt;/rec-number&gt;&lt;foreign-keys&gt;&lt;key app="EN" db-id="wpw9xzzfxdxvsjextvfv2v2exazdzddp2taf" timestamp="1644293331"&gt;16241&lt;/key&gt;&lt;/foreign-keys&gt;&lt;ref-type name="Journal Article"&gt;17&lt;/ref-type&gt;&lt;contributors&gt;&lt;authors&gt;&lt;author&gt;Westerhoff, P.&lt;/author&gt;&lt;author&gt;Chao, P.&lt;/author&gt;&lt;author&gt;Mash, H.&lt;/author&gt;&lt;/authors&gt;&lt;/contributors&gt;&lt;titles&gt;&lt;title&gt;Reactivity of natural organic matter with aqueous chlorine and bromine&lt;/title&gt;&lt;secondary-title&gt;Water Research&lt;/secondary-title&gt;&lt;/titles&gt;&lt;periodical&gt;&lt;full-title&gt;Water Research&lt;/full-title&gt;&lt;/periodical&gt;&lt;pages&gt;1502-1513&lt;/pages&gt;&lt;volume&gt;38&lt;/volume&gt;&lt;number&gt;6&lt;/number&gt;&lt;keywords&gt;&lt;keyword&gt;Bromine&lt;/keyword&gt;&lt;keyword&gt;Chlorine&lt;/keyword&gt;&lt;keyword&gt;Water treatment&lt;/keyword&gt;&lt;keyword&gt;Natural organic matter&lt;/keyword&gt;&lt;/keywords&gt;&lt;dates&gt;&lt;year&gt;2004&lt;/year&gt;&lt;pub-dates&gt;&lt;date&gt;2004/03/01/&lt;/date&gt;&lt;/pub-dates&gt;&lt;/dates&gt;&lt;isbn&gt;0043-1354&lt;/isbn&gt;&lt;urls&gt;&lt;related-urls&gt;&lt;url&gt;https://www.sciencedirect.com/science/article/pii/S0043135403006845&lt;/url&gt;&lt;/related-urls&gt;&lt;/urls&gt;&lt;electronic-resource-num&gt;https://doi.org/10.1016/j.watres.2003.12.014&lt;/electronic-resource-num&gt;&lt;/record&gt;&lt;/Cite&gt;&lt;/EndNote&gt;</w:instrText>
      </w:r>
      <w:r>
        <w:fldChar w:fldCharType="separate"/>
      </w:r>
      <w:r w:rsidR="00903604" w:rsidRPr="00903604">
        <w:rPr>
          <w:noProof/>
          <w:vertAlign w:val="superscript"/>
        </w:rPr>
        <w:t>6</w:t>
      </w:r>
      <w:r>
        <w:fldChar w:fldCharType="end"/>
      </w:r>
      <w:r>
        <w:t>. For the field samples spiked with mixed MCs (DOC, 0.5 - 2.0 mg/L C with 0.1 µM MCs), [FAC]</w:t>
      </w:r>
      <w:r w:rsidRPr="0031575A">
        <w:rPr>
          <w:vertAlign w:val="subscript"/>
        </w:rPr>
        <w:t>60s</w:t>
      </w:r>
      <w:r>
        <w:rPr>
          <w:vertAlign w:val="subscript"/>
        </w:rPr>
        <w:t xml:space="preserve"> </w:t>
      </w:r>
      <w:r w:rsidRPr="00D60554">
        <w:t>w</w:t>
      </w:r>
      <w:r>
        <w:t>as adjusted to 21 ± 0.5 µM by dosing suitable [FAC]</w:t>
      </w:r>
      <w:r>
        <w:rPr>
          <w:vertAlign w:val="subscript"/>
        </w:rPr>
        <w:t>0</w:t>
      </w:r>
      <w:r w:rsidRPr="0031575A">
        <w:rPr>
          <w:vertAlign w:val="subscript"/>
        </w:rPr>
        <w:t>s</w:t>
      </w:r>
      <w:r w:rsidRPr="007439B2">
        <w:t xml:space="preserve"> </w:t>
      </w:r>
      <w:r>
        <w:t xml:space="preserve">before spiking the MCs at 60 s. Thus, the MC degradation in various field samples would be comparable with the same initial chlorine </w:t>
      </w:r>
      <w:r>
        <w:lastRenderedPageBreak/>
        <w:t>dosage ([FAC]</w:t>
      </w:r>
      <w:r w:rsidRPr="0031575A">
        <w:rPr>
          <w:vertAlign w:val="subscript"/>
        </w:rPr>
        <w:t>60s</w:t>
      </w:r>
      <w:r w:rsidRPr="00CD5B94">
        <w:t>)</w:t>
      </w:r>
      <w:r>
        <w:t xml:space="preserve"> with the assumption that the contribution of R-</w:t>
      </w:r>
      <w:proofErr w:type="spellStart"/>
      <w:r>
        <w:t>NHCl</w:t>
      </w:r>
      <w:proofErr w:type="spellEnd"/>
      <w:r>
        <w:t xml:space="preserve"> on degradation is negligible (</w:t>
      </w:r>
      <w:proofErr w:type="spellStart"/>
      <w:r w:rsidRPr="00BE35AF">
        <w:rPr>
          <w:i/>
          <w:iCs/>
        </w:rPr>
        <w:t>k</w:t>
      </w:r>
      <w:r w:rsidRPr="00BE35AF">
        <w:rPr>
          <w:vertAlign w:val="subscript"/>
        </w:rPr>
        <w:t>app</w:t>
      </w:r>
      <w:proofErr w:type="spellEnd"/>
      <w:r>
        <w:t xml:space="preserve"> between chloramine and phenolic compounds is around 10</w:t>
      </w:r>
      <w:r w:rsidRPr="00B53E96">
        <w:rPr>
          <w:vertAlign w:val="superscript"/>
        </w:rPr>
        <w:t>-4</w:t>
      </w:r>
      <w:r>
        <w:t xml:space="preserve"> – 10</w:t>
      </w:r>
      <w:r w:rsidRPr="00B53E96">
        <w:rPr>
          <w:vertAlign w:val="superscript"/>
        </w:rPr>
        <w:t>-1</w:t>
      </w:r>
      <w:r>
        <w:t xml:space="preserve"> M</w:t>
      </w:r>
      <w:r w:rsidRPr="00B53E96">
        <w:rPr>
          <w:vertAlign w:val="superscript"/>
        </w:rPr>
        <w:t>-1</w:t>
      </w:r>
      <w:r w:rsidRPr="008C7C19">
        <w:t xml:space="preserve"> </w:t>
      </w:r>
      <w:r>
        <w:t>s</w:t>
      </w:r>
      <w:r w:rsidRPr="00B53E96">
        <w:rPr>
          <w:vertAlign w:val="superscript"/>
        </w:rPr>
        <w:t>-1</w:t>
      </w:r>
      <w:r>
        <w:t>)</w:t>
      </w:r>
      <w:r>
        <w:fldChar w:fldCharType="begin"/>
      </w:r>
      <w:r w:rsidR="00903604">
        <w:instrText xml:space="preserve"> ADDIN EN.CITE &lt;EndNote&gt;&lt;Cite&gt;&lt;Author&gt;Heeb&lt;/Author&gt;&lt;Year&gt;2017&lt;/Year&gt;&lt;RecNum&gt;16242&lt;/RecNum&gt;&lt;DisplayText&gt;&lt;style face="superscript"&gt;7&lt;/style&gt;&lt;/DisplayText&gt;&lt;record&gt;&lt;rec-number&gt;16242&lt;/rec-number&gt;&lt;foreign-keys&gt;&lt;key app="EN" db-id="wpw9xzzfxdxvsjextvfv2v2exazdzddp2taf" timestamp="1644336780"&gt;16242&lt;/key&gt;&lt;/foreign-keys&gt;&lt;ref-type name="Journal Article"&gt;17&lt;/ref-type&gt;&lt;contributors&gt;&lt;authors&gt;&lt;author&gt;Heeb, Michèle B.&lt;/author&gt;&lt;author&gt;Kristiana, Ina&lt;/author&gt;&lt;author&gt;Trogolo, Daniela&lt;/author&gt;&lt;author&gt;Arey, J. Samuel&lt;/author&gt;&lt;author&gt;von Gunten, Urs&lt;/author&gt;&lt;/authors&gt;&lt;/contributors&gt;&lt;titles&gt;&lt;title&gt;Formation and reactivity of inorganic and organic chloramines and bromamines during oxidative water treatment&lt;/title&gt;&lt;secondary-title&gt;Water Research&lt;/secondary-title&gt;&lt;/titles&gt;&lt;periodical&gt;&lt;full-title&gt;Water Research&lt;/full-title&gt;&lt;/periodical&gt;&lt;pages&gt;91-101&lt;/pages&gt;&lt;volume&gt;110&lt;/volume&gt;&lt;keywords&gt;&lt;keyword&gt;Chloramines&lt;/keyword&gt;&lt;keyword&gt;Bromamines&lt;/keyword&gt;&lt;keyword&gt;Oxidative water treatment&lt;/keyword&gt;&lt;keyword&gt;Partial charge&lt;/keyword&gt;&lt;keyword&gt;p&lt;/keyword&gt;&lt;keyword&gt;Kinetic modeling&lt;/keyword&gt;&lt;/keywords&gt;&lt;dates&gt;&lt;year&gt;2017&lt;/year&gt;&lt;pub-dates&gt;&lt;date&gt;2017/03/01/&lt;/date&gt;&lt;/pub-dates&gt;&lt;/dates&gt;&lt;isbn&gt;0043-1354&lt;/isbn&gt;&lt;urls&gt;&lt;related-urls&gt;&lt;url&gt;https://www.sciencedirect.com/science/article/pii/S0043135416309277&lt;/url&gt;&lt;/related-urls&gt;&lt;/urls&gt;&lt;electronic-resource-num&gt;https://doi.org/10.1016/j.watres.2016.11.065&lt;/electronic-resource-num&gt;&lt;/record&gt;&lt;/Cite&gt;&lt;/EndNote&gt;</w:instrText>
      </w:r>
      <w:r>
        <w:fldChar w:fldCharType="separate"/>
      </w:r>
      <w:r w:rsidR="00903604" w:rsidRPr="00903604">
        <w:rPr>
          <w:noProof/>
          <w:vertAlign w:val="superscript"/>
        </w:rPr>
        <w:t>7</w:t>
      </w:r>
      <w:r>
        <w:fldChar w:fldCharType="end"/>
      </w:r>
      <w:r>
        <w:t xml:space="preserve">. In the chlorination of amino acids (28 µM FAC, 4 µM amino acid), more than 10% chlorine loss was also observed. </w:t>
      </w:r>
    </w:p>
    <w:p w14:paraId="50F58BEB" w14:textId="30918E64" w:rsidR="008079B7" w:rsidRPr="00830A8D" w:rsidRDefault="008079B7" w:rsidP="002363D5">
      <w:pPr>
        <w:pStyle w:val="Heading1"/>
        <w:spacing w:line="480" w:lineRule="auto"/>
        <w:rPr>
          <w:b/>
        </w:rPr>
      </w:pPr>
      <w:r w:rsidRPr="00830A8D">
        <w:rPr>
          <w:b/>
        </w:rPr>
        <w:t>Text S</w:t>
      </w:r>
      <w:r w:rsidR="006C5352">
        <w:rPr>
          <w:b/>
        </w:rPr>
        <w:t>3</w:t>
      </w:r>
      <w:r w:rsidRPr="00830A8D">
        <w:rPr>
          <w:b/>
        </w:rPr>
        <w:t>.</w:t>
      </w:r>
      <w:r>
        <w:rPr>
          <w:b/>
        </w:rPr>
        <w:t xml:space="preserve"> </w:t>
      </w:r>
      <w:r w:rsidRPr="002363D5">
        <w:rPr>
          <w:b/>
          <w:bCs/>
        </w:rPr>
        <w:t>Quencher</w:t>
      </w:r>
      <w:r>
        <w:rPr>
          <w:b/>
        </w:rPr>
        <w:t xml:space="preserve"> selection and MC quantification</w:t>
      </w:r>
      <w:r w:rsidRPr="00830A8D">
        <w:rPr>
          <w:b/>
        </w:rPr>
        <w:t>.</w:t>
      </w:r>
    </w:p>
    <w:p w14:paraId="7705A3B0" w14:textId="323C7EDB" w:rsidR="008079B7" w:rsidRDefault="008079B7" w:rsidP="008079B7">
      <w:pPr>
        <w:spacing w:line="480" w:lineRule="auto"/>
        <w:ind w:firstLine="720"/>
        <w:jc w:val="both"/>
      </w:pPr>
      <w:r w:rsidRPr="006D505C">
        <w:rPr>
          <w:lang w:bidi="ar-SA"/>
        </w:rPr>
        <w:t>Free</w:t>
      </w:r>
      <w:r w:rsidRPr="006D505C">
        <w:t xml:space="preserve"> amino acids and peptides </w:t>
      </w:r>
      <w:r>
        <w:t>undergo</w:t>
      </w:r>
      <w:r w:rsidRPr="006D505C">
        <w:t xml:space="preserve"> </w:t>
      </w:r>
      <w:r>
        <w:t xml:space="preserve">a </w:t>
      </w:r>
      <w:r w:rsidRPr="006D505C">
        <w:t>two-stage chlorination</w:t>
      </w:r>
      <w:r>
        <w:t xml:space="preserve"> process</w:t>
      </w:r>
      <w:r w:rsidRPr="006D505C">
        <w:t>, where unstable N-chloramines (</w:t>
      </w:r>
      <w:proofErr w:type="spellStart"/>
      <w:r w:rsidRPr="006D505C">
        <w:t>RNHCl</w:t>
      </w:r>
      <w:proofErr w:type="spellEnd"/>
      <w:r w:rsidRPr="006D505C">
        <w:t>/RNH</w:t>
      </w:r>
      <w:r w:rsidRPr="006D505C">
        <w:rPr>
          <w:vertAlign w:val="subscript"/>
        </w:rPr>
        <w:t>2</w:t>
      </w:r>
      <w:r w:rsidRPr="006D505C">
        <w:rPr>
          <w:vertAlign w:val="superscript"/>
        </w:rPr>
        <w:t>+</w:t>
      </w:r>
      <w:r w:rsidRPr="006D505C">
        <w:t>Cl) rapidly form via the chlorination of free amin</w:t>
      </w:r>
      <w:r>
        <w:t>o</w:t>
      </w:r>
      <w:r w:rsidRPr="006D505C">
        <w:t xml:space="preserve"> groups (-NH</w:t>
      </w:r>
      <w:r w:rsidRPr="006D505C">
        <w:rPr>
          <w:vertAlign w:val="subscript"/>
        </w:rPr>
        <w:t>2</w:t>
      </w:r>
      <w:r w:rsidRPr="006D505C">
        <w:t>) present on both residues (i.e., Arg side chain</w:t>
      </w:r>
      <w:r>
        <w:t>s</w:t>
      </w:r>
      <w:r w:rsidRPr="006D505C">
        <w:t>) and at the N-terminal</w:t>
      </w:r>
      <w:r>
        <w:t>. C</w:t>
      </w:r>
      <w:r w:rsidRPr="00AB72F3">
        <w:t xml:space="preserve">hlorine depletion </w:t>
      </w:r>
      <w:r>
        <w:t>occurs r</w:t>
      </w:r>
      <w:r w:rsidRPr="006D505C">
        <w:t>apid</w:t>
      </w:r>
      <w:r>
        <w:t>ly during this stage</w:t>
      </w:r>
      <w:r w:rsidRPr="006D505C">
        <w:t xml:space="preserve"> </w:t>
      </w:r>
      <w:r w:rsidRPr="00AB72F3">
        <w:t xml:space="preserve">in tested systems </w:t>
      </w:r>
      <w:r>
        <w:t xml:space="preserve">with </w:t>
      </w:r>
      <w:r w:rsidRPr="00AB72F3">
        <w:t xml:space="preserve">fast formation of N-chloramines. </w:t>
      </w:r>
      <w:r>
        <w:t xml:space="preserve">This is </w:t>
      </w:r>
      <w:r w:rsidRPr="006D505C">
        <w:t>follow</w:t>
      </w:r>
      <w:r>
        <w:t>ed</w:t>
      </w:r>
      <w:r w:rsidRPr="006D505C">
        <w:t xml:space="preserve"> by </w:t>
      </w:r>
      <w:r>
        <w:t xml:space="preserve">degradation of other less reactive functional groups, typically the side-chains of reactive amino acids </w:t>
      </w:r>
      <w:r w:rsidRPr="006D505C">
        <w:t>(</w:t>
      </w:r>
      <w:r>
        <w:t>such as</w:t>
      </w:r>
      <w:r w:rsidRPr="006D505C">
        <w:t xml:space="preserve"> </w:t>
      </w:r>
      <w:r>
        <w:t xml:space="preserve">the </w:t>
      </w:r>
      <w:r w:rsidRPr="006D505C">
        <w:t>Tyr</w:t>
      </w:r>
      <w:r>
        <w:t xml:space="preserve"> </w:t>
      </w:r>
      <w:r w:rsidRPr="006D505C">
        <w:t>sidechain)</w:t>
      </w:r>
      <w:r w:rsidRPr="006D505C">
        <w:fldChar w:fldCharType="begin"/>
      </w:r>
      <w:r w:rsidR="00903604">
        <w:instrText xml:space="preserve"> ADDIN EN.CITE &lt;EndNote&gt;&lt;Cite&gt;&lt;Author&gt;Hawkins&lt;/Author&gt;&lt;Year&gt;1998&lt;/Year&gt;&lt;RecNum&gt;16284&lt;/RecNum&gt;&lt;DisplayText&gt;&lt;style face="superscript"&gt;8&lt;/style&gt;&lt;/DisplayText&gt;&lt;record&gt;&lt;rec-number&gt;16284&lt;/rec-number&gt;&lt;foreign-keys&gt;&lt;key app="EN" db-id="wpw9xzzfxdxvsjextvfv2v2exazdzddp2taf" timestamp="1645676206"&gt;16284&lt;/key&gt;&lt;/foreign-keys&gt;&lt;ref-type name="Journal Article"&gt;17&lt;/ref-type&gt;&lt;contributors&gt;&lt;authors&gt;&lt;author&gt;Hawkins, ClareáL&lt;/author&gt;&lt;author&gt;Davies, MichaeláJ&lt;/author&gt;&lt;/authors&gt;&lt;/contributors&gt;&lt;titles&gt;&lt;title&gt;Reaction of HOCl with amino acids and peptides: EPR evidence for rapid rearrangement and fragmentation reactions of nitrogen-centred radicals&lt;/title&gt;&lt;secondary-title&gt;Journal of the Chemical Society, Perkin Transactions 2&lt;/secondary-title&gt;&lt;/titles&gt;&lt;periodical&gt;&lt;full-title&gt;Journal of the Chemical Society, Perkin Transactions 2&lt;/full-title&gt;&lt;/periodical&gt;&lt;pages&gt;1937-1946&lt;/pages&gt;&lt;number&gt;9&lt;/number&gt;&lt;dates&gt;&lt;year&gt;1998&lt;/year&gt;&lt;/dates&gt;&lt;urls&gt;&lt;/urls&gt;&lt;/record&gt;&lt;/Cite&gt;&lt;/EndNote&gt;</w:instrText>
      </w:r>
      <w:r w:rsidRPr="006D505C">
        <w:fldChar w:fldCharType="separate"/>
      </w:r>
      <w:r w:rsidR="00903604" w:rsidRPr="00903604">
        <w:rPr>
          <w:noProof/>
          <w:vertAlign w:val="superscript"/>
        </w:rPr>
        <w:t>8</w:t>
      </w:r>
      <w:r w:rsidRPr="006D505C">
        <w:fldChar w:fldCharType="end"/>
      </w:r>
      <w:r w:rsidRPr="006D505C">
        <w:t xml:space="preserve">. </w:t>
      </w:r>
      <w:r>
        <w:t xml:space="preserve">During the stage of fast chlorination, </w:t>
      </w:r>
      <w:r w:rsidRPr="006D505C">
        <w:t>N-chloramine</w:t>
      </w:r>
      <w:r>
        <w:t>s</w:t>
      </w:r>
      <w:r w:rsidRPr="004B38C1">
        <w:t xml:space="preserve"> </w:t>
      </w:r>
      <w:r>
        <w:t>(</w:t>
      </w:r>
      <w:r w:rsidRPr="006D505C">
        <w:t>i.e.,</w:t>
      </w:r>
      <w:r>
        <w:t xml:space="preserve"> </w:t>
      </w:r>
      <w:r w:rsidRPr="006D505C">
        <w:t>N-chloro-amino acids</w:t>
      </w:r>
      <w:r>
        <w:t xml:space="preserve"> and</w:t>
      </w:r>
      <w:r w:rsidRPr="006D505C">
        <w:t xml:space="preserve"> N-chloro-MCs</w:t>
      </w:r>
      <w:r>
        <w:t xml:space="preserve">) are rapidly formed, </w:t>
      </w:r>
      <w:r w:rsidRPr="006D505C">
        <w:t>while the other susceptible sidechains including toxicity</w:t>
      </w:r>
      <w:r>
        <w:t>-</w:t>
      </w:r>
      <w:r w:rsidRPr="006D505C">
        <w:t xml:space="preserve">attributing groups </w:t>
      </w:r>
      <w:r>
        <w:t>(</w:t>
      </w:r>
      <w:r w:rsidRPr="006D505C">
        <w:t xml:space="preserve">i.e., </w:t>
      </w:r>
      <w:r>
        <w:t xml:space="preserve">the </w:t>
      </w:r>
      <w:r w:rsidRPr="006D505C">
        <w:t>Adda moiety</w:t>
      </w:r>
      <w:r>
        <w:t xml:space="preserve"> of MCs)</w:t>
      </w:r>
      <w:r w:rsidRPr="00EF48A0">
        <w:t xml:space="preserve"> </w:t>
      </w:r>
      <w:r>
        <w:t>remain</w:t>
      </w:r>
      <w:r w:rsidRPr="006D505C">
        <w:t xml:space="preserve"> intact. </w:t>
      </w:r>
    </w:p>
    <w:p w14:paraId="2E6597AA" w14:textId="0B82AD04" w:rsidR="008079B7" w:rsidRDefault="008079B7" w:rsidP="008079B7">
      <w:pPr>
        <w:spacing w:line="480" w:lineRule="auto"/>
        <w:ind w:firstLine="720"/>
        <w:jc w:val="both"/>
      </w:pPr>
      <w:r w:rsidRPr="00433A10">
        <w:t>The formation of N-chloramine</w:t>
      </w:r>
      <w:r>
        <w:t>s</w:t>
      </w:r>
      <w:r w:rsidRPr="00433A10">
        <w:t xml:space="preserve"> does not </w:t>
      </w:r>
      <w:r>
        <w:t xml:space="preserve">seem to </w:t>
      </w:r>
      <w:r w:rsidRPr="00433A10">
        <w:t>affect the toxicity of MCs</w:t>
      </w:r>
      <w:r w:rsidRPr="006D505C">
        <w:t xml:space="preserve">. </w:t>
      </w:r>
      <w:r>
        <w:t xml:space="preserve">According to </w:t>
      </w:r>
      <w:r w:rsidRPr="006D505C">
        <w:t xml:space="preserve">Zhang </w:t>
      </w:r>
      <w:r>
        <w:rPr>
          <w:i/>
          <w:iCs/>
        </w:rPr>
        <w:t>et al.</w:t>
      </w:r>
      <w:r w:rsidRPr="006D505C">
        <w:t xml:space="preserve"> (2016)</w:t>
      </w:r>
      <w:r w:rsidRPr="006D505C">
        <w:fldChar w:fldCharType="begin"/>
      </w:r>
      <w:r w:rsidR="00903604">
        <w:instrText xml:space="preserve"> ADDIN EN.CITE &lt;EndNote&gt;&lt;Cite&gt;&lt;Author&gt;Zhang&lt;/Author&gt;&lt;Year&gt;2016&lt;/Year&gt;&lt;RecNum&gt;15693&lt;/RecNum&gt;&lt;DisplayText&gt;&lt;style face="superscript"&gt;9&lt;/style&gt;&lt;/DisplayText&gt;&lt;record&gt;&lt;rec-number&gt;15693&lt;/rec-number&gt;&lt;foreign-keys&gt;&lt;key app="EN" db-id="52vwvxfreeve2le05sfxw5dcaeat5tpzedsa" timestamp="1666799559"&gt;15693&lt;/key&gt;&lt;/foreign-keys&gt;&lt;ref-type name="Journal Article"&gt;17&lt;/ref-type&gt;&lt;contributors&gt;&lt;authors&gt;&lt;author&gt;Zhang, Xinran&lt;/author&gt;&lt;author&gt;Li, Jing&lt;/author&gt;&lt;author&gt;Yang, Jer-Yen&lt;/author&gt;&lt;author&gt;Wood, Karl V.&lt;/author&gt;&lt;author&gt;Rothwell, Arlene P.&lt;/author&gt;&lt;author&gt;Li, Weiguang&lt;/author&gt;&lt;author&gt;Blatchley Iii, Ernest R.&lt;/author&gt;&lt;/authors&gt;&lt;/contributors&gt;&lt;titles&gt;&lt;title&gt;Chlorine/UV Process for Decomposition and Detoxification of Microcystin-LR&lt;/title&gt;&lt;secondary-title&gt;Environmental Science &amp;amp; Technology&lt;/secondary-title&gt;&lt;/titles&gt;&lt;periodical&gt;&lt;full-title&gt;Environmental science &amp;amp; technology&lt;/full-title&gt;&lt;/periodical&gt;&lt;pages&gt;7671-7678&lt;/pages&gt;&lt;volume&gt;50&lt;/volume&gt;&lt;number&gt;14&lt;/number&gt;&lt;dates&gt;&lt;year&gt;2016&lt;/year&gt;&lt;pub-dates&gt;&lt;date&gt;2016/07/19&lt;/date&gt;&lt;/pub-dates&gt;&lt;/dates&gt;&lt;publisher&gt;American Chemical Society&lt;/publisher&gt;&lt;isbn&gt;0013-936X&lt;/isbn&gt;&lt;urls&gt;&lt;related-urls&gt;&lt;url&gt;https://doi.org/10.1021/acs.est.6b02009&lt;/url&gt;&lt;/related-urls&gt;&lt;/urls&gt;&lt;electronic-resource-num&gt;10.1021/acs.est.6b02009&lt;/electronic-resource-num&gt;&lt;/record&gt;&lt;/Cite&gt;&lt;/EndNote&gt;</w:instrText>
      </w:r>
      <w:r w:rsidRPr="006D505C">
        <w:fldChar w:fldCharType="separate"/>
      </w:r>
      <w:r w:rsidR="00903604" w:rsidRPr="00903604">
        <w:rPr>
          <w:noProof/>
          <w:vertAlign w:val="superscript"/>
        </w:rPr>
        <w:t>9</w:t>
      </w:r>
      <w:r w:rsidRPr="006D505C">
        <w:fldChar w:fldCharType="end"/>
      </w:r>
      <w:r>
        <w:t>, the</w:t>
      </w:r>
      <w:r w:rsidRPr="006D505C">
        <w:t xml:space="preserve"> cytotoxicity of chlorinated MC-LR re</w:t>
      </w:r>
      <w:r>
        <w:t>m</w:t>
      </w:r>
      <w:r w:rsidRPr="006D505C">
        <w:t xml:space="preserve">ained stable with chlorine: MC-LR </w:t>
      </w:r>
      <w:r>
        <w:t xml:space="preserve">exposed to chlorine at </w:t>
      </w:r>
      <w:r w:rsidRPr="006D505C">
        <w:t>ratio</w:t>
      </w:r>
      <w:r>
        <w:t>s of</w:t>
      </w:r>
      <w:r w:rsidRPr="006D505C">
        <w:t xml:space="preserve"> 2:1 and 1:1 significantly decrease</w:t>
      </w:r>
      <w:r>
        <w:t>d the</w:t>
      </w:r>
      <w:r w:rsidRPr="006D505C">
        <w:t xml:space="preserve"> MC-LR signal (</w:t>
      </w:r>
      <w:r>
        <w:t xml:space="preserve">by </w:t>
      </w:r>
      <w:r w:rsidRPr="006D505C">
        <w:t>LC-MS)</w:t>
      </w:r>
      <w:r>
        <w:t>, suggesting transformation by chlorine without loss of toxicity</w:t>
      </w:r>
      <w:r w:rsidRPr="006D505C">
        <w:t xml:space="preserve">. </w:t>
      </w:r>
      <w:r>
        <w:t>T</w:t>
      </w:r>
      <w:r w:rsidRPr="00AB72F3">
        <w:t>his MC-LR chlorination experiment was reproduced in this study with ascorbic acid (5-fold excess vs chlorine)</w:t>
      </w:r>
      <w:r>
        <w:t xml:space="preserve"> </w:t>
      </w:r>
      <w:r w:rsidRPr="00AB72F3">
        <w:t>for sample quenching. After quenching, N-chloro-MCs reverted back to the parent MCs</w:t>
      </w:r>
      <w:r>
        <w:t xml:space="preserve">, as evidenced by </w:t>
      </w:r>
      <w:r w:rsidRPr="00AB72F3">
        <w:t>greater response of chlorinated MC-LR was observed after mixing with ascorbic acid (</w:t>
      </w:r>
      <w:r w:rsidRPr="008E5620">
        <w:rPr>
          <w:b/>
          <w:bCs/>
        </w:rPr>
        <w:t>Figure T</w:t>
      </w:r>
      <w:r w:rsidR="006F17C5">
        <w:rPr>
          <w:b/>
          <w:bCs/>
        </w:rPr>
        <w:t>3</w:t>
      </w:r>
      <w:r w:rsidRPr="008E5620">
        <w:rPr>
          <w:b/>
          <w:bCs/>
        </w:rPr>
        <w:t>-1</w:t>
      </w:r>
      <w:r w:rsidR="009B5E3E">
        <w:t xml:space="preserve">), and as </w:t>
      </w:r>
      <w:r w:rsidR="00706AB1">
        <w:t xml:space="preserve">previously </w:t>
      </w:r>
      <w:r w:rsidR="009B5E3E">
        <w:t>reported</w:t>
      </w:r>
      <w:r w:rsidR="00EA34C5" w:rsidRPr="00AB72F3">
        <w:t>.</w:t>
      </w:r>
      <w:r w:rsidR="00903604">
        <w:rPr>
          <w:i/>
          <w:iCs/>
        </w:rPr>
        <w:fldChar w:fldCharType="begin"/>
      </w:r>
      <w:r w:rsidR="00903604">
        <w:rPr>
          <w:i/>
          <w:iCs/>
        </w:rPr>
        <w:instrText xml:space="preserve"> ADDIN EN.CITE &lt;EndNote&gt;&lt;Cite&gt;&lt;Author&gt;Jiang&lt;/Author&gt;&lt;Year&gt;2017&lt;/Year&gt;&lt;RecNum&gt;15760&lt;/RecNum&gt;&lt;DisplayText&gt;&lt;style face="superscript"&gt;10&lt;/style&gt;&lt;/DisplayText&gt;&lt;record&gt;&lt;rec-number&gt;15760&lt;/rec-number&gt;&lt;foreign-keys&gt;&lt;key app="EN" db-id="52vwvxfreeve2le05sfxw5dcaeat5tpzedsa" timestamp="1688435542"&gt;15760&lt;/key&gt;&lt;/foreign-keys&gt;&lt;ref-type name="Journal Article"&gt;17&lt;/ref-type&gt;&lt;contributors&gt;&lt;authors&gt;&lt;author&gt;Jiang, Ping&lt;/author&gt;&lt;author&gt;Huang, Guang&lt;/author&gt;&lt;author&gt;Jmaiff Blackstock, Lindsay K&lt;/author&gt;&lt;author&gt;Zhang, Jianye&lt;/author&gt;&lt;author&gt;Li, Xing-Fang&lt;/author&gt;&lt;/authors&gt;&lt;/contributors&gt;&lt;titles&gt;&lt;title&gt;Ascorbic acid assisted high performance liquid chromatography mass spectrometry differentiation of isomeric C-chloro-and N-chloro-tyrosyl peptides in water&lt;/title&gt;&lt;secondary-title&gt;Analytical chemistry&lt;/secondary-title&gt;&lt;/titles&gt;&lt;periodical&gt;&lt;full-title&gt;Analytical chemistry&lt;/full-title&gt;&lt;/periodical&gt;&lt;pages&gt;13642-13650&lt;/pages&gt;&lt;volume&gt;89&lt;/volume&gt;&lt;number&gt;24&lt;/number&gt;&lt;dates&gt;&lt;year&gt;2017&lt;/year&gt;&lt;/dates&gt;&lt;isbn&gt;0003-2700&lt;/isbn&gt;&lt;urls&gt;&lt;/urls&gt;&lt;/record&gt;&lt;/Cite&gt;&lt;/EndNote&gt;</w:instrText>
      </w:r>
      <w:r w:rsidR="00903604">
        <w:rPr>
          <w:i/>
          <w:iCs/>
        </w:rPr>
        <w:fldChar w:fldCharType="separate"/>
      </w:r>
      <w:r w:rsidR="00903604" w:rsidRPr="00903604">
        <w:rPr>
          <w:i/>
          <w:iCs/>
          <w:noProof/>
          <w:vertAlign w:val="superscript"/>
        </w:rPr>
        <w:t>10</w:t>
      </w:r>
      <w:r w:rsidR="00903604">
        <w:rPr>
          <w:i/>
          <w:iCs/>
        </w:rPr>
        <w:fldChar w:fldCharType="end"/>
      </w:r>
      <w:r w:rsidRPr="00AB72F3">
        <w:t xml:space="preserve"> The MC-LR measurement by UPLC-DAD showed consistent trends with the reported cytotoxicity in Zhang </w:t>
      </w:r>
      <w:r>
        <w:rPr>
          <w:i/>
          <w:iCs/>
        </w:rPr>
        <w:t>et al.</w:t>
      </w:r>
      <w:r w:rsidRPr="00AB72F3">
        <w:t>’s study. In conclusion, formation of N-chloro-MC-LR did not affect cytotoxicity of MC-LR</w:t>
      </w:r>
      <w:r>
        <w:t>,</w:t>
      </w:r>
      <w:r w:rsidRPr="00AB72F3">
        <w:t xml:space="preserve"> and ascorbic acid can revert N-chloro-MC-LR to </w:t>
      </w:r>
      <w:r w:rsidRPr="00AB72F3">
        <w:lastRenderedPageBreak/>
        <w:t>MC-LR</w:t>
      </w:r>
      <w:r>
        <w:t xml:space="preserve"> </w:t>
      </w:r>
      <w:r w:rsidRPr="00AB72F3">
        <w:t>(</w:t>
      </w:r>
      <w:r w:rsidRPr="008E5620">
        <w:rPr>
          <w:b/>
          <w:bCs/>
        </w:rPr>
        <w:t>Figure T</w:t>
      </w:r>
      <w:r w:rsidR="006F17C5">
        <w:rPr>
          <w:b/>
          <w:bCs/>
        </w:rPr>
        <w:t>3</w:t>
      </w:r>
      <w:r w:rsidRPr="008E5620">
        <w:rPr>
          <w:b/>
          <w:bCs/>
        </w:rPr>
        <w:t>-2</w:t>
      </w:r>
      <w:r w:rsidRPr="00AB72F3">
        <w:t>). To emphasize the decomposition and detoxification of MCs in various chlorine</w:t>
      </w:r>
      <w:r>
        <w:t>-</w:t>
      </w:r>
      <w:r w:rsidRPr="00AB72F3">
        <w:t>related processes</w:t>
      </w:r>
      <w:r>
        <w:t xml:space="preserve"> with a focus on the</w:t>
      </w:r>
      <w:r w:rsidRPr="00AB72F3">
        <w:t xml:space="preserve"> </w:t>
      </w:r>
      <w:r>
        <w:t>modification</w:t>
      </w:r>
      <w:r w:rsidRPr="00AB72F3">
        <w:t xml:space="preserve"> of sidechains, these unstable intermediates (</w:t>
      </w:r>
      <w:proofErr w:type="spellStart"/>
      <w:r w:rsidRPr="00AB72F3">
        <w:t>RNHCl</w:t>
      </w:r>
      <w:proofErr w:type="spellEnd"/>
      <w:r w:rsidRPr="00AB72F3">
        <w:t>/RNH</w:t>
      </w:r>
      <w:r w:rsidRPr="00AB72F3">
        <w:rPr>
          <w:vertAlign w:val="subscript"/>
        </w:rPr>
        <w:t>2</w:t>
      </w:r>
      <w:r w:rsidRPr="00AB72F3">
        <w:rPr>
          <w:vertAlign w:val="superscript"/>
        </w:rPr>
        <w:t>+</w:t>
      </w:r>
      <w:r w:rsidRPr="00AB72F3">
        <w:t>Cl) reverted to -NH</w:t>
      </w:r>
      <w:r w:rsidRPr="00AB72F3">
        <w:rPr>
          <w:vertAlign w:val="subscript"/>
        </w:rPr>
        <w:t>2</w:t>
      </w:r>
      <w:r w:rsidRPr="00706C02">
        <w:t xml:space="preserve"> </w:t>
      </w:r>
      <w:r w:rsidRPr="00AB72F3">
        <w:t>by transferring the chlorine to ascorbic acid</w:t>
      </w:r>
      <w:r>
        <w:t xml:space="preserve"> after sampling.</w:t>
      </w:r>
      <w:r w:rsidRPr="00AB72F3">
        <w:t xml:space="preserve"> </w:t>
      </w:r>
    </w:p>
    <w:p w14:paraId="0A783100" w14:textId="77777777" w:rsidR="008079B7" w:rsidRPr="006538DE" w:rsidRDefault="008079B7" w:rsidP="008079B7">
      <w:pPr>
        <w:spacing w:after="160" w:line="259" w:lineRule="auto"/>
        <w:rPr>
          <w:i/>
          <w:iCs/>
          <w:u w:val="single"/>
        </w:rPr>
      </w:pPr>
      <w:r w:rsidRPr="006538DE">
        <w:rPr>
          <w:i/>
          <w:iCs/>
          <w:u w:val="single"/>
        </w:rPr>
        <w:t xml:space="preserve">Signal at 5 min </w:t>
      </w:r>
    </w:p>
    <w:p w14:paraId="3FFC711E" w14:textId="77777777" w:rsidR="008079B7" w:rsidRDefault="008079B7" w:rsidP="008079B7">
      <w:pPr>
        <w:spacing w:after="160" w:line="259" w:lineRule="auto"/>
        <w:jc w:val="center"/>
      </w:pPr>
      <w:r w:rsidRPr="00905F1D">
        <w:rPr>
          <w:noProof/>
          <w:lang w:eastAsia="en-US" w:bidi="ar-SA"/>
        </w:rPr>
        <w:drawing>
          <wp:inline distT="0" distB="0" distL="0" distR="0" wp14:anchorId="2AF5DD88" wp14:editId="11F110F5">
            <wp:extent cx="3421379" cy="2907323"/>
            <wp:effectExtent l="0" t="0" r="8255" b="7620"/>
            <wp:docPr id="22" name="Picture 8" descr="Diagram, histogram&#10;&#10;Description automatically generated">
              <a:extLst xmlns:a="http://schemas.openxmlformats.org/drawingml/2006/main">
                <a:ext uri="{FF2B5EF4-FFF2-40B4-BE49-F238E27FC236}">
                  <a16:creationId xmlns:a16="http://schemas.microsoft.com/office/drawing/2014/main" id="{A6256EC6-7740-41B0-5A14-F3D3D86289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8" descr="Diagram, histogram&#10;&#10;Description automatically generated">
                      <a:extLst>
                        <a:ext uri="{FF2B5EF4-FFF2-40B4-BE49-F238E27FC236}">
                          <a16:creationId xmlns:a16="http://schemas.microsoft.com/office/drawing/2014/main" id="{A6256EC6-7740-41B0-5A14-F3D3D8628945}"/>
                        </a:ext>
                      </a:extLst>
                    </pic:cNvPr>
                    <pic:cNvPicPr>
                      <a:picLocks noChangeAspect="1"/>
                    </pic:cNvPicPr>
                  </pic:nvPicPr>
                  <pic:blipFill rotWithShape="1">
                    <a:blip r:embed="rId11"/>
                    <a:srcRect l="9371" t="8997" r="12005" b="3736"/>
                    <a:stretch/>
                  </pic:blipFill>
                  <pic:spPr bwMode="auto">
                    <a:xfrm>
                      <a:off x="0" y="0"/>
                      <a:ext cx="3441137" cy="2924112"/>
                    </a:xfrm>
                    <a:prstGeom prst="rect">
                      <a:avLst/>
                    </a:prstGeom>
                    <a:ln>
                      <a:noFill/>
                    </a:ln>
                    <a:extLst>
                      <a:ext uri="{53640926-AAD7-44D8-BBD7-CCE9431645EC}">
                        <a14:shadowObscured xmlns:a14="http://schemas.microsoft.com/office/drawing/2010/main"/>
                      </a:ext>
                    </a:extLst>
                  </pic:spPr>
                </pic:pic>
              </a:graphicData>
            </a:graphic>
          </wp:inline>
        </w:drawing>
      </w:r>
      <w:r w:rsidRPr="00B75287">
        <w:t xml:space="preserve"> </w:t>
      </w:r>
    </w:p>
    <w:p w14:paraId="528C5481" w14:textId="77777777" w:rsidR="008079B7" w:rsidRPr="006538DE" w:rsidRDefault="008079B7" w:rsidP="008079B7">
      <w:pPr>
        <w:spacing w:after="160" w:line="259" w:lineRule="auto"/>
        <w:rPr>
          <w:i/>
          <w:iCs/>
          <w:u w:val="single"/>
        </w:rPr>
      </w:pPr>
      <w:r w:rsidRPr="006538DE">
        <w:rPr>
          <w:i/>
          <w:iCs/>
          <w:u w:val="single"/>
        </w:rPr>
        <w:t xml:space="preserve">Signal at 10 min </w:t>
      </w:r>
    </w:p>
    <w:p w14:paraId="6C92B313" w14:textId="77777777" w:rsidR="008079B7" w:rsidRDefault="008079B7" w:rsidP="008079B7">
      <w:pPr>
        <w:spacing w:after="160" w:line="259" w:lineRule="auto"/>
        <w:jc w:val="center"/>
      </w:pPr>
      <w:r w:rsidRPr="004A48B7">
        <w:rPr>
          <w:noProof/>
          <w:lang w:eastAsia="en-US" w:bidi="ar-SA"/>
        </w:rPr>
        <w:drawing>
          <wp:inline distT="0" distB="0" distL="0" distR="0" wp14:anchorId="021F101D" wp14:editId="2A442CA3">
            <wp:extent cx="3354176" cy="2811780"/>
            <wp:effectExtent l="0" t="0" r="0" b="7620"/>
            <wp:docPr id="24" name="Picture 3" descr="Chart, histogram&#10;&#10;Description automatically generated">
              <a:extLst xmlns:a="http://schemas.openxmlformats.org/drawingml/2006/main">
                <a:ext uri="{FF2B5EF4-FFF2-40B4-BE49-F238E27FC236}">
                  <a16:creationId xmlns:a16="http://schemas.microsoft.com/office/drawing/2014/main" id="{56C6FD94-9572-A9D3-7440-C8C78AFF14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 descr="Chart, histogram&#10;&#10;Description automatically generated">
                      <a:extLst>
                        <a:ext uri="{FF2B5EF4-FFF2-40B4-BE49-F238E27FC236}">
                          <a16:creationId xmlns:a16="http://schemas.microsoft.com/office/drawing/2014/main" id="{56C6FD94-9572-A9D3-7440-C8C78AFF140D}"/>
                        </a:ext>
                      </a:extLst>
                    </pic:cNvPr>
                    <pic:cNvPicPr>
                      <a:picLocks noChangeAspect="1"/>
                    </pic:cNvPicPr>
                  </pic:nvPicPr>
                  <pic:blipFill rotWithShape="1">
                    <a:blip r:embed="rId12"/>
                    <a:srcRect l="8680" t="8504" r="11440" b="4031"/>
                    <a:stretch/>
                  </pic:blipFill>
                  <pic:spPr bwMode="auto">
                    <a:xfrm>
                      <a:off x="0" y="0"/>
                      <a:ext cx="3393980" cy="2845148"/>
                    </a:xfrm>
                    <a:prstGeom prst="rect">
                      <a:avLst/>
                    </a:prstGeom>
                    <a:ln>
                      <a:noFill/>
                    </a:ln>
                    <a:extLst>
                      <a:ext uri="{53640926-AAD7-44D8-BBD7-CCE9431645EC}">
                        <a14:shadowObscured xmlns:a14="http://schemas.microsoft.com/office/drawing/2010/main"/>
                      </a:ext>
                    </a:extLst>
                  </pic:spPr>
                </pic:pic>
              </a:graphicData>
            </a:graphic>
          </wp:inline>
        </w:drawing>
      </w:r>
    </w:p>
    <w:p w14:paraId="52ECD46A" w14:textId="7D105F1B" w:rsidR="008079B7" w:rsidRPr="00C1495C" w:rsidRDefault="008079B7" w:rsidP="008079B7">
      <w:pPr>
        <w:spacing w:after="160" w:line="259" w:lineRule="auto"/>
        <w:jc w:val="center"/>
        <w:rPr>
          <w:bCs/>
        </w:rPr>
      </w:pPr>
      <w:r w:rsidRPr="00C1495C">
        <w:rPr>
          <w:bCs/>
        </w:rPr>
        <w:t>Figure T</w:t>
      </w:r>
      <w:r w:rsidR="006F17C5">
        <w:rPr>
          <w:bCs/>
        </w:rPr>
        <w:t>3</w:t>
      </w:r>
      <w:r w:rsidRPr="00C1495C">
        <w:rPr>
          <w:bCs/>
        </w:rPr>
        <w:t>-1. The impact of quenchers on the chlorinated MCs</w:t>
      </w:r>
    </w:p>
    <w:p w14:paraId="629DD1BA" w14:textId="77777777" w:rsidR="008079B7" w:rsidRDefault="008079B7" w:rsidP="00EA34C5">
      <w:pPr>
        <w:spacing w:after="160" w:line="480" w:lineRule="auto"/>
      </w:pPr>
      <w:r>
        <w:lastRenderedPageBreak/>
        <w:t xml:space="preserve">       1 µM MC-RR and 1 µM MC-LR were chlorinated by 28</w:t>
      </w:r>
      <w:r w:rsidRPr="006327F6">
        <w:t xml:space="preserve"> </w:t>
      </w:r>
      <w:r>
        <w:t>µM chlorine, at pH 7.4 (5 mM). The DAD signal was shown as follows: the sample without quenching, and quenching by 140 µM ascorbic acid, 140 µM Na</w:t>
      </w:r>
      <w:r w:rsidRPr="00AA5523">
        <w:rPr>
          <w:vertAlign w:val="subscript"/>
        </w:rPr>
        <w:t>2</w:t>
      </w:r>
      <w:r>
        <w:t>S</w:t>
      </w:r>
      <w:r w:rsidRPr="00AA5523">
        <w:rPr>
          <w:vertAlign w:val="subscript"/>
        </w:rPr>
        <w:t>2</w:t>
      </w:r>
      <w:r>
        <w:t>O</w:t>
      </w:r>
      <w:r w:rsidRPr="00AA5523">
        <w:rPr>
          <w:vertAlign w:val="subscript"/>
        </w:rPr>
        <w:t>3</w:t>
      </w:r>
      <w:r>
        <w:t>, 140 µM NH</w:t>
      </w:r>
      <w:r w:rsidRPr="00745A1D">
        <w:rPr>
          <w:vertAlign w:val="subscript"/>
        </w:rPr>
        <w:t>4</w:t>
      </w:r>
      <w:r>
        <w:t>Cl, and 140 µM 1</w:t>
      </w:r>
      <w:r w:rsidRPr="0060473B">
        <w:t>,3,5-trimethoxybenzene</w:t>
      </w:r>
      <w:r>
        <w:t>, respectively.</w:t>
      </w:r>
    </w:p>
    <w:p w14:paraId="69E93E62" w14:textId="3E2A28F2" w:rsidR="008079B7" w:rsidRPr="00EA34C5" w:rsidRDefault="008079B7" w:rsidP="00EA34C5">
      <w:pPr>
        <w:spacing w:after="160" w:line="259" w:lineRule="auto"/>
        <w:jc w:val="center"/>
      </w:pPr>
      <w:r w:rsidRPr="00C84757">
        <w:rPr>
          <w:noProof/>
          <w:lang w:eastAsia="en-US" w:bidi="ar-SA"/>
        </w:rPr>
        <w:drawing>
          <wp:inline distT="0" distB="0" distL="0" distR="0" wp14:anchorId="00069E9B" wp14:editId="18FF56EF">
            <wp:extent cx="4775835" cy="3909646"/>
            <wp:effectExtent l="0" t="0" r="5715" b="0"/>
            <wp:docPr id="26" name="Picture 2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scatter chart&#10;&#10;Description automatically generated"/>
                    <pic:cNvPicPr/>
                  </pic:nvPicPr>
                  <pic:blipFill rotWithShape="1">
                    <a:blip r:embed="rId13"/>
                    <a:srcRect l="8286" t="8760" r="11341" b="5300"/>
                    <a:stretch/>
                  </pic:blipFill>
                  <pic:spPr bwMode="auto">
                    <a:xfrm>
                      <a:off x="0" y="0"/>
                      <a:ext cx="4777058" cy="3910647"/>
                    </a:xfrm>
                    <a:prstGeom prst="rect">
                      <a:avLst/>
                    </a:prstGeom>
                    <a:ln>
                      <a:noFill/>
                    </a:ln>
                    <a:extLst>
                      <a:ext uri="{53640926-AAD7-44D8-BBD7-CCE9431645EC}">
                        <a14:shadowObscured xmlns:a14="http://schemas.microsoft.com/office/drawing/2010/main"/>
                      </a:ext>
                    </a:extLst>
                  </pic:spPr>
                </pic:pic>
              </a:graphicData>
            </a:graphic>
          </wp:inline>
        </w:drawing>
      </w:r>
    </w:p>
    <w:p w14:paraId="340B3462" w14:textId="208E5D37" w:rsidR="008079B7" w:rsidRPr="00C1495C" w:rsidRDefault="008079B7" w:rsidP="008079B7">
      <w:pPr>
        <w:spacing w:after="160" w:line="259" w:lineRule="auto"/>
        <w:jc w:val="center"/>
        <w:rPr>
          <w:bCs/>
        </w:rPr>
      </w:pPr>
      <w:r w:rsidRPr="00C1495C">
        <w:rPr>
          <w:bCs/>
        </w:rPr>
        <w:t>Figure T</w:t>
      </w:r>
      <w:r w:rsidR="006F17C5">
        <w:rPr>
          <w:bCs/>
        </w:rPr>
        <w:t>3</w:t>
      </w:r>
      <w:r w:rsidRPr="00C1495C">
        <w:rPr>
          <w:bCs/>
        </w:rPr>
        <w:t>-2</w:t>
      </w:r>
      <w:r>
        <w:rPr>
          <w:bCs/>
        </w:rPr>
        <w:t>. The comparison between two MC-LR detoxification experiments.</w:t>
      </w:r>
    </w:p>
    <w:p w14:paraId="2CE553F7" w14:textId="77777777" w:rsidR="008079B7" w:rsidRDefault="008079B7" w:rsidP="008079B7">
      <w:pPr>
        <w:spacing w:after="160" w:line="259" w:lineRule="auto"/>
        <w:jc w:val="right"/>
      </w:pPr>
    </w:p>
    <w:p w14:paraId="5E8E44C5" w14:textId="0B52FB62" w:rsidR="008079B7" w:rsidRDefault="008079B7" w:rsidP="00EA34C5">
      <w:pPr>
        <w:spacing w:after="160" w:line="480" w:lineRule="auto"/>
        <w:ind w:firstLine="720"/>
      </w:pPr>
      <w:r>
        <w:t xml:space="preserve">In </w:t>
      </w:r>
      <w:r w:rsidRPr="006D505C">
        <w:t>Zhang</w:t>
      </w:r>
      <w:r>
        <w:t xml:space="preserve"> </w:t>
      </w:r>
      <w:r w:rsidRPr="004542C4">
        <w:rPr>
          <w:i/>
          <w:iCs/>
        </w:rPr>
        <w:t>et al.</w:t>
      </w:r>
      <w:r w:rsidRPr="006D505C">
        <w:t>’s study</w:t>
      </w:r>
      <w:r>
        <w:t xml:space="preserve">, the chlorination with chlorine to MC-LR ratios as 1:1, 2:1, and 5:1 resulted in a slight decrease in cytotoxicity. The cell viabilities (compared with control) for MC-LR chlorinated by 1, 2, and 5 fold of chlorine were not significantly different (Within the range of 55% to 60 %). On the other hand, around 70% MC-LR degraded (based on the LC-MS results) at a chlorine-to-MC-LR ratio of 5:1. In this study, no apparent degradation of MC-LR </w:t>
      </w:r>
      <w:r>
        <w:lastRenderedPageBreak/>
        <w:t>was observed within 3 fold of chlorine. Thus, the ascorbic acid-quenched samples were more consistent with the cytotoxicity evolution.</w:t>
      </w:r>
    </w:p>
    <w:p w14:paraId="12F121F2" w14:textId="55FB427C" w:rsidR="008079B7" w:rsidRDefault="008079B7" w:rsidP="002363D5">
      <w:pPr>
        <w:pStyle w:val="Heading1"/>
        <w:spacing w:line="480" w:lineRule="auto"/>
        <w:rPr>
          <w:b/>
        </w:rPr>
      </w:pPr>
      <w:r>
        <w:rPr>
          <w:b/>
        </w:rPr>
        <w:t>Text S</w:t>
      </w:r>
      <w:r w:rsidR="00235A7A">
        <w:rPr>
          <w:b/>
        </w:rPr>
        <w:t>4.</w:t>
      </w:r>
      <w:r>
        <w:rPr>
          <w:b/>
        </w:rPr>
        <w:t xml:space="preserve"> </w:t>
      </w:r>
      <w:bookmarkStart w:id="6" w:name="_Hlk139741734"/>
      <w:r w:rsidRPr="002363D5">
        <w:rPr>
          <w:b/>
          <w:bCs/>
        </w:rPr>
        <w:t>Kinetic</w:t>
      </w:r>
      <w:r w:rsidRPr="00875889">
        <w:rPr>
          <w:b/>
        </w:rPr>
        <w:t xml:space="preserve"> model simulations</w:t>
      </w:r>
      <w:r>
        <w:rPr>
          <w:b/>
        </w:rPr>
        <w:t>, details</w:t>
      </w:r>
      <w:bookmarkEnd w:id="6"/>
    </w:p>
    <w:p w14:paraId="47AFF55D" w14:textId="7035F900" w:rsidR="008079B7" w:rsidRDefault="008079B7" w:rsidP="00EA34C5">
      <w:pPr>
        <w:spacing w:line="480" w:lineRule="auto"/>
        <w:ind w:firstLine="720"/>
        <w:jc w:val="both"/>
      </w:pPr>
      <w:r>
        <w:rPr>
          <w:noProof/>
        </w:rPr>
        <w:t xml:space="preserve">The </w:t>
      </w:r>
      <w:r>
        <w:t>e</w:t>
      </w:r>
      <w:r w:rsidRPr="00307C97">
        <w:t xml:space="preserve">mpirical </w:t>
      </w:r>
      <w:r>
        <w:t xml:space="preserve">equation for chlorine decay in the tested systems is based on the following two equations, </w:t>
      </w:r>
    </w:p>
    <w:p w14:paraId="4464D052" w14:textId="77777777" w:rsidR="008079B7" w:rsidRDefault="00000000" w:rsidP="008079B7">
      <w:pPr>
        <w:spacing w:line="480" w:lineRule="auto"/>
        <w:jc w:val="both"/>
      </w:pPr>
      <m:oMath>
        <m:f>
          <m:fPr>
            <m:ctrlPr>
              <w:rPr>
                <w:rFonts w:ascii="Cambria Math" w:hAnsi="Cambria Math"/>
                <w:i/>
              </w:rPr>
            </m:ctrlPr>
          </m:fPr>
          <m:num>
            <m:r>
              <w:rPr>
                <w:rFonts w:ascii="Cambria Math" w:hAnsi="Cambria Math"/>
              </w:rPr>
              <m:t>d</m:t>
            </m:r>
            <m:sSub>
              <m:sSubPr>
                <m:ctrlPr>
                  <w:rPr>
                    <w:rFonts w:ascii="Cambria Math" w:hAnsi="Cambria Math"/>
                    <w:i/>
                  </w:rPr>
                </m:ctrlPr>
              </m:sSubPr>
              <m:e>
                <m:d>
                  <m:dPr>
                    <m:begChr m:val="["/>
                    <m:endChr m:val="]"/>
                    <m:ctrlPr>
                      <w:rPr>
                        <w:rFonts w:ascii="Cambria Math" w:hAnsi="Cambria Math"/>
                        <w:i/>
                      </w:rPr>
                    </m:ctrlPr>
                  </m:dPr>
                  <m:e>
                    <m:r>
                      <w:rPr>
                        <w:rFonts w:ascii="Cambria Math" w:hAnsi="Cambria Math"/>
                      </w:rPr>
                      <m:t>FAC</m:t>
                    </m:r>
                  </m:e>
                </m:d>
              </m:e>
              <m:sub>
                <m:r>
                  <w:rPr>
                    <w:rFonts w:ascii="Cambria Math" w:hAnsi="Cambria Math"/>
                  </w:rPr>
                  <m:t>t</m:t>
                </m:r>
              </m:sub>
            </m:sSub>
          </m:num>
          <m:den>
            <m:r>
              <w:rPr>
                <w:rFonts w:ascii="Cambria Math" w:hAnsi="Cambria Math"/>
              </w:rPr>
              <m:t>dt</m:t>
            </m:r>
          </m:den>
        </m:f>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k</m:t>
                </m:r>
              </m:e>
              <m:sub>
                <m:r>
                  <w:rPr>
                    <w:rFonts w:ascii="Cambria Math" w:hAnsi="Cambria Math"/>
                  </w:rPr>
                  <m:t>app,C</m:t>
                </m:r>
              </m:sub>
            </m:sSub>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r>
                      <w:rPr>
                        <w:rFonts w:ascii="Cambria Math" w:hAnsi="Cambria Math"/>
                      </w:rPr>
                      <m:t>C</m:t>
                    </m:r>
                  </m:e>
                </m:d>
              </m:e>
              <m:sub>
                <m:r>
                  <w:rPr>
                    <w:rFonts w:ascii="Cambria Math" w:hAnsi="Cambria Math"/>
                  </w:rPr>
                  <m:t>t</m:t>
                </m:r>
              </m:sub>
            </m:sSub>
            <m:r>
              <w:rPr>
                <w:rFonts w:ascii="Cambria Math" w:hAnsi="Cambria Math"/>
              </w:rPr>
              <m:t>×</m:t>
            </m:r>
            <m:d>
              <m:dPr>
                <m:begChr m:val="["/>
                <m:endChr m:val="]"/>
                <m:ctrlPr>
                  <w:rPr>
                    <w:rFonts w:ascii="Cambria Math" w:hAnsi="Cambria Math"/>
                    <w:i/>
                  </w:rPr>
                </m:ctrlPr>
              </m:dPr>
              <m:e>
                <m:r>
                  <w:rPr>
                    <w:rFonts w:ascii="Cambria Math" w:hAnsi="Cambria Math"/>
                  </w:rPr>
                  <m:t>FAC</m:t>
                </m:r>
              </m:e>
            </m:d>
          </m:e>
          <m:sub>
            <m:r>
              <w:rPr>
                <w:rFonts w:ascii="Cambria Math" w:hAnsi="Cambria Math"/>
              </w:rPr>
              <m:t>t</m:t>
            </m:r>
          </m:sub>
        </m:sSub>
      </m:oMath>
      <w:r w:rsidR="008079B7" w:rsidRPr="00470742">
        <w:t xml:space="preserve"> </w:t>
      </w:r>
      <w:r w:rsidR="008079B7">
        <w:t xml:space="preserve">                                                                               </w:t>
      </w:r>
      <w:r w:rsidR="008079B7" w:rsidRPr="001E28B7">
        <w:rPr>
          <w:b/>
          <w:bCs/>
        </w:rPr>
        <w:t>Eq</w:t>
      </w:r>
      <w:r w:rsidR="008079B7">
        <w:rPr>
          <w:b/>
          <w:bCs/>
        </w:rPr>
        <w:t>.</w:t>
      </w:r>
      <w:r w:rsidR="008079B7" w:rsidRPr="001E28B7">
        <w:rPr>
          <w:b/>
          <w:bCs/>
        </w:rPr>
        <w:t xml:space="preserve"> </w:t>
      </w:r>
      <w:r w:rsidR="008079B7">
        <w:rPr>
          <w:b/>
          <w:bCs/>
        </w:rPr>
        <w:t>6</w:t>
      </w:r>
    </w:p>
    <w:p w14:paraId="6A98A3F7" w14:textId="77777777" w:rsidR="008079B7" w:rsidRDefault="00000000" w:rsidP="008079B7">
      <w:pPr>
        <w:spacing w:line="480" w:lineRule="auto"/>
        <w:jc w:val="both"/>
      </w:pPr>
      <m:oMath>
        <m:f>
          <m:fPr>
            <m:ctrlPr>
              <w:rPr>
                <w:rFonts w:ascii="Cambria Math" w:hAnsi="Cambria Math"/>
                <w:i/>
              </w:rPr>
            </m:ctrlPr>
          </m:fPr>
          <m:num>
            <m:r>
              <w:rPr>
                <w:rFonts w:ascii="Cambria Math" w:hAnsi="Cambria Math"/>
              </w:rPr>
              <m:t>d</m:t>
            </m:r>
            <m:sSub>
              <m:sSubPr>
                <m:ctrlPr>
                  <w:rPr>
                    <w:rFonts w:ascii="Cambria Math" w:hAnsi="Cambria Math"/>
                    <w:i/>
                  </w:rPr>
                </m:ctrlPr>
              </m:sSubPr>
              <m:e>
                <m:d>
                  <m:dPr>
                    <m:begChr m:val="["/>
                    <m:endChr m:val="]"/>
                    <m:ctrlPr>
                      <w:rPr>
                        <w:rFonts w:ascii="Cambria Math" w:hAnsi="Cambria Math"/>
                        <w:i/>
                      </w:rPr>
                    </m:ctrlPr>
                  </m:dPr>
                  <m:e>
                    <m:r>
                      <w:rPr>
                        <w:rFonts w:ascii="Cambria Math" w:hAnsi="Cambria Math"/>
                      </w:rPr>
                      <m:t>FAC</m:t>
                    </m:r>
                  </m:e>
                </m:d>
              </m:e>
              <m:sub>
                <m:r>
                  <w:rPr>
                    <w:rFonts w:ascii="Cambria Math" w:hAnsi="Cambria Math"/>
                  </w:rPr>
                  <m:t>t</m:t>
                </m:r>
              </m:sub>
            </m:sSub>
          </m:num>
          <m:den>
            <m:r>
              <w:rPr>
                <w:rFonts w:ascii="Cambria Math" w:hAnsi="Cambria Math"/>
              </w:rPr>
              <m:t>dt</m:t>
            </m:r>
          </m:den>
        </m:f>
        <m:r>
          <w:rPr>
            <w:rFonts w:ascii="Cambria Math" w:hAnsi="Cambria Math"/>
          </w:rPr>
          <m:t>=-</m:t>
        </m:r>
        <m:sSub>
          <m:sSubPr>
            <m:ctrlPr>
              <w:rPr>
                <w:rFonts w:ascii="Cambria Math" w:hAnsi="Cambria Math"/>
                <w:i/>
              </w:rPr>
            </m:ctrlPr>
          </m:sSubPr>
          <m:e>
            <m:sSub>
              <m:sSubPr>
                <m:ctrlPr>
                  <w:rPr>
                    <w:rFonts w:ascii="Cambria Math" w:hAnsi="Cambria Math"/>
                    <w:i/>
                  </w:rPr>
                </m:ctrlPr>
              </m:sSubPr>
              <m:e>
                <m:nary>
                  <m:naryPr>
                    <m:chr m:val="∑"/>
                    <m:limLoc m:val="undOvr"/>
                    <m:ctrlPr>
                      <w:rPr>
                        <w:rFonts w:ascii="Cambria Math" w:hAnsi="Cambria Math"/>
                        <w:i/>
                      </w:rPr>
                    </m:ctrlPr>
                  </m:naryPr>
                  <m:sub>
                    <m:r>
                      <w:rPr>
                        <w:rFonts w:ascii="Cambria Math" w:hAnsi="Cambria Math"/>
                      </w:rPr>
                      <m:t>i</m:t>
                    </m:r>
                  </m:sub>
                  <m:sup>
                    <m:r>
                      <w:rPr>
                        <w:rFonts w:ascii="Cambria Math" w:hAnsi="Cambria Math"/>
                      </w:rPr>
                      <m:t>n</m:t>
                    </m:r>
                  </m:sup>
                  <m:e>
                    <m:sSub>
                      <m:sSubPr>
                        <m:ctrlPr>
                          <w:rPr>
                            <w:rFonts w:ascii="Cambria Math" w:hAnsi="Cambria Math"/>
                            <w:i/>
                          </w:rPr>
                        </m:ctrlPr>
                      </m:sSubPr>
                      <m:e>
                        <m:r>
                          <w:rPr>
                            <w:rFonts w:ascii="Cambria Math" w:hAnsi="Cambria Math"/>
                          </w:rPr>
                          <m:t>k</m:t>
                        </m:r>
                      </m:e>
                      <m:sub>
                        <m:r>
                          <w:rPr>
                            <w:rFonts w:ascii="Cambria Math" w:hAnsi="Cambria Math"/>
                          </w:rPr>
                          <m:t>app,</m:t>
                        </m:r>
                        <m:sSub>
                          <m:sSubPr>
                            <m:ctrlPr>
                              <w:rPr>
                                <w:rFonts w:ascii="Cambria Math" w:hAnsi="Cambria Math"/>
                                <w:i/>
                              </w:rPr>
                            </m:ctrlPr>
                          </m:sSubPr>
                          <m:e>
                            <m:r>
                              <w:rPr>
                                <w:rFonts w:ascii="Cambria Math" w:hAnsi="Cambria Math"/>
                              </w:rPr>
                              <m:t>C</m:t>
                            </m:r>
                          </m:e>
                          <m:sub>
                            <m:r>
                              <w:rPr>
                                <w:rFonts w:ascii="Cambria Math" w:hAnsi="Cambria Math"/>
                              </w:rPr>
                              <m:t>i</m:t>
                            </m:r>
                          </m:sub>
                        </m:sSub>
                      </m:sub>
                    </m:sSub>
                  </m:e>
                </m:nary>
              </m:e>
              <m:sub/>
            </m:sSub>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sub>
                <m:r>
                  <w:rPr>
                    <w:rFonts w:ascii="Cambria Math" w:hAnsi="Cambria Math"/>
                  </w:rPr>
                  <m:t>t</m:t>
                </m:r>
              </m:sub>
            </m:sSub>
            <m:r>
              <w:rPr>
                <w:rFonts w:ascii="Cambria Math" w:hAnsi="Cambria Math"/>
              </w:rPr>
              <m:t>×</m:t>
            </m:r>
            <m:d>
              <m:dPr>
                <m:begChr m:val="["/>
                <m:endChr m:val="]"/>
                <m:ctrlPr>
                  <w:rPr>
                    <w:rFonts w:ascii="Cambria Math" w:hAnsi="Cambria Math"/>
                    <w:i/>
                  </w:rPr>
                </m:ctrlPr>
              </m:dPr>
              <m:e>
                <m:r>
                  <w:rPr>
                    <w:rFonts w:ascii="Cambria Math" w:hAnsi="Cambria Math"/>
                  </w:rPr>
                  <m:t>FAC</m:t>
                </m:r>
              </m:e>
            </m:d>
          </m:e>
          <m:sub>
            <m:r>
              <w:rPr>
                <w:rFonts w:ascii="Cambria Math" w:hAnsi="Cambria Math"/>
              </w:rPr>
              <m:t>t</m:t>
            </m:r>
          </m:sub>
        </m:sSub>
      </m:oMath>
      <w:r w:rsidR="008079B7">
        <w:t xml:space="preserve">                                                                     </w:t>
      </w:r>
      <w:r w:rsidR="008079B7" w:rsidRPr="001E28B7">
        <w:rPr>
          <w:b/>
          <w:bCs/>
        </w:rPr>
        <w:t>Eq</w:t>
      </w:r>
      <w:r w:rsidR="008079B7">
        <w:rPr>
          <w:b/>
          <w:bCs/>
        </w:rPr>
        <w:t>.</w:t>
      </w:r>
      <w:r w:rsidR="008079B7" w:rsidRPr="001E28B7">
        <w:rPr>
          <w:b/>
          <w:bCs/>
        </w:rPr>
        <w:t xml:space="preserve"> </w:t>
      </w:r>
      <w:r w:rsidR="008079B7">
        <w:rPr>
          <w:b/>
          <w:bCs/>
        </w:rPr>
        <w:t>7</w:t>
      </w:r>
    </w:p>
    <w:p w14:paraId="7CD73430" w14:textId="7174E4E6" w:rsidR="00AF1CFA" w:rsidRDefault="008079B7" w:rsidP="00EA34C5">
      <w:pPr>
        <w:spacing w:line="480" w:lineRule="auto"/>
        <w:ind w:firstLine="720"/>
        <w:jc w:val="both"/>
      </w:pPr>
      <w:r>
        <w:t xml:space="preserve">Where in Eq. 6, more than one type of reducing agent contributed to the chlorine decay; in Eq. 7, only primary reducing agent contributed to the chlorine consumption. The empirical equation was based on these two assumptions: (1) only one reducing agent exists or all the existing reducing agents have the same second order kinetic constant; (2) the chlorine decay can be precisely fitted by the pseudo-first-order reaction. </w:t>
      </w:r>
    </w:p>
    <w:p w14:paraId="2C7E36C7" w14:textId="77777777" w:rsidR="00AF1CFA" w:rsidRDefault="00AF1CFA">
      <w:pPr>
        <w:spacing w:after="160" w:line="259" w:lineRule="auto"/>
      </w:pPr>
      <w:r>
        <w:br w:type="page"/>
      </w:r>
    </w:p>
    <w:p w14:paraId="6F2B76AE" w14:textId="77777777" w:rsidR="008079B7" w:rsidRDefault="008079B7" w:rsidP="008079B7">
      <w:pPr>
        <w:spacing w:line="480" w:lineRule="auto"/>
        <w:jc w:val="both"/>
      </w:pPr>
    </w:p>
    <w:p w14:paraId="59F0802B" w14:textId="100E217E" w:rsidR="00EA34C5" w:rsidRDefault="00EA34C5" w:rsidP="00EA34C5">
      <w:pPr>
        <w:spacing w:line="480" w:lineRule="auto"/>
        <w:ind w:firstLine="720"/>
      </w:pPr>
      <w:r>
        <w:t xml:space="preserve">The empirical equation was validated by comparing the tested and predicted chlorine residues in the tested systems as shown in </w:t>
      </w:r>
      <w:r w:rsidRPr="00592112">
        <w:rPr>
          <w:b/>
          <w:bCs/>
        </w:rPr>
        <w:t>Figure T</w:t>
      </w:r>
      <w:r w:rsidR="00345B7B">
        <w:rPr>
          <w:b/>
          <w:bCs/>
        </w:rPr>
        <w:t>4</w:t>
      </w:r>
      <w:r w:rsidRPr="00592112">
        <w:rPr>
          <w:b/>
          <w:bCs/>
        </w:rPr>
        <w:t>-1</w:t>
      </w:r>
      <w:r>
        <w:t xml:space="preserve">. </w:t>
      </w:r>
    </w:p>
    <w:p w14:paraId="3BD47FF1" w14:textId="474BCC81" w:rsidR="001910BD" w:rsidRDefault="005A706F" w:rsidP="001910BD">
      <w:pPr>
        <w:spacing w:line="480" w:lineRule="auto"/>
        <w:jc w:val="both"/>
      </w:pPr>
      <w:r>
        <w:object w:dxaOrig="7765" w:dyaOrig="5412" w14:anchorId="2E422D66">
          <v:shape id="_x0000_i1027" type="#_x0000_t75" style="width:466.7pt;height:327.7pt" o:ole="">
            <v:imagedata r:id="rId14" o:title="" croptop="5897f" cropbottom="6817f" cropleft="7237f" cropright="5891f"/>
          </v:shape>
          <o:OLEObject Type="Embed" ProgID="Origin95.Graph" ShapeID="_x0000_i1027" DrawAspect="Content" ObjectID="_1758485025" r:id="rId15"/>
        </w:object>
      </w:r>
    </w:p>
    <w:p w14:paraId="623D0AE1" w14:textId="4C790610" w:rsidR="001910BD" w:rsidRDefault="001910BD" w:rsidP="001910BD">
      <w:pPr>
        <w:spacing w:line="480" w:lineRule="auto"/>
        <w:ind w:firstLine="720"/>
        <w:jc w:val="center"/>
      </w:pPr>
      <w:r w:rsidRPr="00917352">
        <w:t xml:space="preserve">Figure </w:t>
      </w:r>
      <w:r>
        <w:t>T</w:t>
      </w:r>
      <w:r w:rsidR="00345B7B">
        <w:t>4</w:t>
      </w:r>
      <w:r>
        <w:t>-1</w:t>
      </w:r>
      <w:r w:rsidRPr="00917352">
        <w:t>. Depletion of chlorine in tested water matrices</w:t>
      </w:r>
      <w:r>
        <w:t>.</w:t>
      </w:r>
    </w:p>
    <w:p w14:paraId="0A94E806" w14:textId="77777777" w:rsidR="008079B7" w:rsidRDefault="008079B7" w:rsidP="008079B7">
      <w:pPr>
        <w:spacing w:line="480" w:lineRule="auto"/>
      </w:pPr>
    </w:p>
    <w:p w14:paraId="496382B0" w14:textId="75417E6B" w:rsidR="008079B7" w:rsidRPr="0013538E" w:rsidRDefault="008079B7" w:rsidP="008079B7">
      <w:pPr>
        <w:spacing w:line="480" w:lineRule="auto"/>
        <w:ind w:firstLine="720"/>
        <w:jc w:val="both"/>
        <w:rPr>
          <w:b/>
          <w:bCs/>
        </w:rPr>
      </w:pPr>
      <w:r>
        <w:t xml:space="preserve">This was done by taking the [FAC] depletion into consideration. FAC exposure was calculated by simulation of the time course nonlinear FAC depletion Simulating FAC exposure was conducted by calculating the area under the curve of </w:t>
      </w:r>
      <w:r w:rsidRPr="00713AFB">
        <w:rPr>
          <w:i/>
          <w:iCs/>
        </w:rPr>
        <w:t>[FAC]</w:t>
      </w:r>
      <w:r w:rsidRPr="00713AFB">
        <w:rPr>
          <w:i/>
          <w:iCs/>
          <w:vertAlign w:val="subscript"/>
        </w:rPr>
        <w:t xml:space="preserve">t </w:t>
      </w:r>
      <w:r w:rsidRPr="0073496E">
        <w:t>verse</w:t>
      </w:r>
      <w:r>
        <w:t>s</w:t>
      </w:r>
      <w:r w:rsidRPr="00334892">
        <w:rPr>
          <w:i/>
          <w:iCs/>
        </w:rPr>
        <w:t xml:space="preserve"> t</w:t>
      </w:r>
      <w:r>
        <w:t>, Eq. 8.</w:t>
      </w:r>
    </w:p>
    <w:p w14:paraId="09996BB0" w14:textId="77777777" w:rsidR="008079B7" w:rsidRPr="00E20726" w:rsidRDefault="008079B7" w:rsidP="008079B7">
      <w:pPr>
        <w:spacing w:line="480" w:lineRule="auto"/>
        <w:ind w:firstLine="720"/>
        <w:jc w:val="center"/>
        <w:rPr>
          <w:iCs/>
        </w:rPr>
      </w:pPr>
      <m:oMath>
        <m:r>
          <m:rPr>
            <m:sty m:val="p"/>
          </m:rPr>
          <w:rPr>
            <w:rFonts w:ascii="Cambria Math" w:hAnsi="Cambria Math"/>
          </w:rPr>
          <m:t>FAC exposure =</m:t>
        </m:r>
        <w:bookmarkStart w:id="7" w:name="_Hlk95910994"/>
        <m:nary>
          <m:naryPr>
            <m:limLoc m:val="subSup"/>
            <m:ctrlPr>
              <w:rPr>
                <w:rFonts w:ascii="Cambria Math" w:hAnsi="Cambria Math"/>
                <w:i/>
              </w:rPr>
            </m:ctrlPr>
          </m:naryPr>
          <m:sub>
            <m:r>
              <w:rPr>
                <w:rFonts w:ascii="Cambria Math" w:hAnsi="Cambria Math"/>
              </w:rPr>
              <m:t>60</m:t>
            </m:r>
          </m:sub>
          <m:sup>
            <m:r>
              <w:rPr>
                <w:rFonts w:ascii="Cambria Math" w:hAnsi="Cambria Math"/>
              </w:rPr>
              <m:t>t</m:t>
            </m:r>
          </m:sup>
          <m:e>
            <m:sSub>
              <m:sSubPr>
                <m:ctrlPr>
                  <w:rPr>
                    <w:rFonts w:ascii="Cambria Math" w:hAnsi="Cambria Math"/>
                    <w:i/>
                  </w:rPr>
                </m:ctrlPr>
              </m:sSubPr>
              <m:e>
                <m:d>
                  <m:dPr>
                    <m:begChr m:val="["/>
                    <m:endChr m:val="]"/>
                    <m:ctrlPr>
                      <w:rPr>
                        <w:rFonts w:ascii="Cambria Math" w:hAnsi="Cambria Math"/>
                        <w:i/>
                      </w:rPr>
                    </m:ctrlPr>
                  </m:dPr>
                  <m:e>
                    <m:r>
                      <w:rPr>
                        <w:rFonts w:ascii="Cambria Math" w:hAnsi="Cambria Math"/>
                      </w:rPr>
                      <m:t>FAC</m:t>
                    </m:r>
                  </m:e>
                </m:d>
              </m:e>
              <m:sub>
                <m:r>
                  <w:rPr>
                    <w:rFonts w:ascii="Cambria Math" w:hAnsi="Cambria Math"/>
                  </w:rPr>
                  <m:t>t</m:t>
                </m:r>
              </m:sub>
            </m:sSub>
            <m:r>
              <w:rPr>
                <w:rFonts w:ascii="Cambria Math" w:hAnsi="Cambria Math"/>
              </w:rPr>
              <m:t>dt</m:t>
            </m:r>
          </m:e>
        </m:nary>
        <w:bookmarkEnd w:id="7"/>
        <m:r>
          <w:rPr>
            <w:rFonts w:ascii="Cambria Math" w:hAnsi="Cambria Math"/>
          </w:rPr>
          <m:t xml:space="preserve"> </m:t>
        </m:r>
      </m:oMath>
      <w:r>
        <w:t xml:space="preserve">                         </w:t>
      </w:r>
      <w:r w:rsidRPr="00AB69F0">
        <w:rPr>
          <w:b/>
          <w:bCs/>
        </w:rPr>
        <w:t xml:space="preserve">Eq. </w:t>
      </w:r>
      <w:r>
        <w:rPr>
          <w:b/>
          <w:bCs/>
        </w:rPr>
        <w:t>8</w:t>
      </w:r>
      <w:r w:rsidRPr="00AB69F0">
        <w:rPr>
          <w:b/>
          <w:bCs/>
        </w:rPr>
        <w:t>.</w:t>
      </w:r>
    </w:p>
    <w:p w14:paraId="5DC4F8EE" w14:textId="7D0C2F2C" w:rsidR="008079B7" w:rsidRDefault="008079B7" w:rsidP="008079B7">
      <w:pPr>
        <w:spacing w:line="480" w:lineRule="auto"/>
        <w:rPr>
          <w:iCs/>
        </w:rPr>
      </w:pPr>
      <w:r>
        <w:t xml:space="preserve">The chlorine decay in tested reactions </w:t>
      </w:r>
      <w:r w:rsidRPr="00EB3F67">
        <w:t>(</w:t>
      </w:r>
      <w:r w:rsidRPr="00713AFB">
        <w:rPr>
          <w:i/>
          <w:iCs/>
        </w:rPr>
        <w:t>[FAC]</w:t>
      </w:r>
      <w:r w:rsidRPr="00713AFB">
        <w:rPr>
          <w:i/>
          <w:iCs/>
          <w:vertAlign w:val="subscript"/>
        </w:rPr>
        <w:t>t</w:t>
      </w:r>
      <w:r w:rsidRPr="00EB3F67">
        <w:t>)</w:t>
      </w:r>
      <w:r>
        <w:rPr>
          <w:i/>
          <w:iCs/>
        </w:rPr>
        <w:t xml:space="preserve"> </w:t>
      </w:r>
      <w:r>
        <w:rPr>
          <w:rFonts w:hint="eastAsia"/>
        </w:rPr>
        <w:t>was</w:t>
      </w:r>
      <w:r w:rsidRPr="00EB3F67">
        <w:t xml:space="preserve"> </w:t>
      </w:r>
      <w:r>
        <w:t>predicted by the e</w:t>
      </w:r>
      <w:r w:rsidRPr="00307C97">
        <w:t xml:space="preserve">mpirical </w:t>
      </w:r>
      <w:r>
        <w:t xml:space="preserve">equation, Eq. 9. </w:t>
      </w:r>
    </w:p>
    <w:p w14:paraId="688EB2ED" w14:textId="77777777" w:rsidR="008079B7" w:rsidRPr="00AB69F0" w:rsidRDefault="00000000" w:rsidP="008079B7">
      <w:pPr>
        <w:spacing w:line="480" w:lineRule="auto"/>
        <w:ind w:firstLine="720"/>
        <w:jc w:val="center"/>
        <w:rPr>
          <w:iCs/>
        </w:rPr>
      </w:pPr>
      <m:oMath>
        <m:sSub>
          <m:sSubPr>
            <m:ctrlPr>
              <w:rPr>
                <w:rFonts w:ascii="Cambria Math" w:hAnsi="Cambria Math"/>
                <w:i/>
              </w:rPr>
            </m:ctrlPr>
          </m:sSubPr>
          <m:e>
            <m:d>
              <m:dPr>
                <m:begChr m:val="["/>
                <m:endChr m:val="]"/>
                <m:ctrlPr>
                  <w:rPr>
                    <w:rFonts w:ascii="Cambria Math" w:hAnsi="Cambria Math"/>
                    <w:i/>
                  </w:rPr>
                </m:ctrlPr>
              </m:dPr>
              <m:e>
                <m:r>
                  <w:rPr>
                    <w:rFonts w:ascii="Cambria Math" w:hAnsi="Cambria Math"/>
                  </w:rPr>
                  <m:t>FAC</m:t>
                </m:r>
              </m:e>
            </m:d>
          </m:e>
          <m:sub>
            <m:r>
              <w:rPr>
                <w:rFonts w:ascii="Cambria Math" w:hAnsi="Cambria Math"/>
              </w:rPr>
              <m:t>t</m:t>
            </m:r>
          </m:sub>
        </m:sSub>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r>
                  <w:rPr>
                    <w:rFonts w:ascii="Cambria Math" w:hAnsi="Cambria Math"/>
                  </w:rPr>
                  <m:t>FAC</m:t>
                </m:r>
              </m:e>
            </m:d>
          </m:e>
          <m:sub>
            <m:r>
              <w:rPr>
                <w:rFonts w:ascii="Cambria Math" w:hAnsi="Cambria Math"/>
              </w:rPr>
              <m:t>i</m:t>
            </m:r>
          </m:sub>
        </m:sSub>
        <m:r>
          <w:rPr>
            <w:rFonts w:ascii="Cambria Math" w:hAnsi="Cambria Math"/>
          </w:rPr>
          <m:t>×</m:t>
        </m:r>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i</m:t>
                    </m:r>
                  </m:sub>
                </m:sSub>
              </m:num>
              <m:den>
                <m:sSub>
                  <m:sSubPr>
                    <m:ctrlPr>
                      <w:rPr>
                        <w:rFonts w:ascii="Cambria Math" w:hAnsi="Cambria Math"/>
                        <w:i/>
                      </w:rPr>
                    </m:ctrlPr>
                  </m:sSubPr>
                  <m:e>
                    <m:r>
                      <w:rPr>
                        <w:rFonts w:ascii="Cambria Math" w:hAnsi="Cambria Math"/>
                      </w:rPr>
                      <m:t>T</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m:t>
                    </m:r>
                  </m:sub>
                </m:sSub>
              </m:den>
            </m:f>
            <m:r>
              <w:rPr>
                <w:rFonts w:ascii="Cambria Math" w:hAnsi="Cambria Math"/>
              </w:rPr>
              <m:t>×ln</m:t>
            </m:r>
            <m:f>
              <m:fPr>
                <m:ctrlPr>
                  <w:rPr>
                    <w:rFonts w:ascii="Cambria Math" w:hAnsi="Cambria Math"/>
                    <w:i/>
                  </w:rPr>
                </m:ctrlPr>
              </m:fPr>
              <m:num>
                <m:sSub>
                  <m:sSubPr>
                    <m:ctrlPr>
                      <w:rPr>
                        <w:rFonts w:ascii="Cambria Math" w:hAnsi="Cambria Math"/>
                        <w:i/>
                      </w:rPr>
                    </m:ctrlPr>
                  </m:sSubPr>
                  <m:e>
                    <m:d>
                      <m:dPr>
                        <m:begChr m:val="["/>
                        <m:endChr m:val="]"/>
                        <m:ctrlPr>
                          <w:rPr>
                            <w:rFonts w:ascii="Cambria Math" w:hAnsi="Cambria Math"/>
                            <w:i/>
                          </w:rPr>
                        </m:ctrlPr>
                      </m:dPr>
                      <m:e>
                        <m:r>
                          <w:rPr>
                            <w:rFonts w:ascii="Cambria Math" w:hAnsi="Cambria Math"/>
                          </w:rPr>
                          <m:t>FAC</m:t>
                        </m:r>
                      </m:e>
                    </m:d>
                  </m:e>
                  <m:sub>
                    <m:r>
                      <w:rPr>
                        <w:rFonts w:ascii="Cambria Math" w:hAnsi="Cambria Math"/>
                      </w:rPr>
                      <m:t>r</m:t>
                    </m:r>
                  </m:sub>
                </m:sSub>
              </m:num>
              <m:den>
                <m:sSub>
                  <m:sSubPr>
                    <m:ctrlPr>
                      <w:rPr>
                        <w:rFonts w:ascii="Cambria Math" w:hAnsi="Cambria Math"/>
                        <w:i/>
                      </w:rPr>
                    </m:ctrlPr>
                  </m:sSubPr>
                  <m:e>
                    <m:d>
                      <m:dPr>
                        <m:begChr m:val="["/>
                        <m:endChr m:val="]"/>
                        <m:ctrlPr>
                          <w:rPr>
                            <w:rFonts w:ascii="Cambria Math" w:hAnsi="Cambria Math"/>
                            <w:i/>
                          </w:rPr>
                        </m:ctrlPr>
                      </m:dPr>
                      <m:e>
                        <m:r>
                          <w:rPr>
                            <w:rFonts w:ascii="Cambria Math" w:hAnsi="Cambria Math"/>
                          </w:rPr>
                          <m:t>FAC</m:t>
                        </m:r>
                      </m:e>
                    </m:d>
                  </m:e>
                  <m:sub>
                    <m:r>
                      <w:rPr>
                        <w:rFonts w:ascii="Cambria Math" w:hAnsi="Cambria Math"/>
                      </w:rPr>
                      <m:t>60s</m:t>
                    </m:r>
                  </m:sub>
                </m:sSub>
              </m:den>
            </m:f>
          </m:sup>
        </m:sSup>
      </m:oMath>
      <w:r w:rsidR="008079B7">
        <w:rPr>
          <w:rFonts w:ascii="Cambria Math" w:hAnsi="Cambria Math"/>
          <w:i/>
        </w:rPr>
        <w:t xml:space="preserve">                    </w:t>
      </w:r>
      <w:r w:rsidR="008079B7" w:rsidRPr="00AB69F0">
        <w:rPr>
          <w:b/>
          <w:bCs/>
        </w:rPr>
        <w:t xml:space="preserve">Eq. </w:t>
      </w:r>
      <w:r w:rsidR="008079B7">
        <w:rPr>
          <w:b/>
          <w:bCs/>
        </w:rPr>
        <w:t>9</w:t>
      </w:r>
      <w:r w:rsidR="008079B7" w:rsidRPr="00AB69F0">
        <w:rPr>
          <w:b/>
          <w:bCs/>
        </w:rPr>
        <w:t>.</w:t>
      </w:r>
    </w:p>
    <w:p w14:paraId="2665C607" w14:textId="3DDC1015" w:rsidR="00EA34C5" w:rsidRDefault="008079B7" w:rsidP="008079B7">
      <w:pPr>
        <w:spacing w:line="480" w:lineRule="auto"/>
        <w:jc w:val="both"/>
        <w:rPr>
          <w:iCs/>
        </w:rPr>
      </w:pPr>
      <w:r w:rsidRPr="008959C6">
        <w:rPr>
          <w:iCs/>
        </w:rPr>
        <w:lastRenderedPageBreak/>
        <w:t>Where the [FAC]</w:t>
      </w:r>
      <w:r>
        <w:rPr>
          <w:iCs/>
          <w:vertAlign w:val="subscript"/>
        </w:rPr>
        <w:t>i</w:t>
      </w:r>
      <w:r w:rsidRPr="008959C6">
        <w:rPr>
          <w:iCs/>
        </w:rPr>
        <w:t xml:space="preserve"> </w:t>
      </w:r>
      <w:r>
        <w:rPr>
          <w:iCs/>
        </w:rPr>
        <w:t xml:space="preserve">and </w:t>
      </w:r>
      <w:r w:rsidRPr="008959C6">
        <w:rPr>
          <w:iCs/>
        </w:rPr>
        <w:t>[FAC]</w:t>
      </w:r>
      <w:r w:rsidRPr="008959C6">
        <w:rPr>
          <w:iCs/>
          <w:vertAlign w:val="subscript"/>
        </w:rPr>
        <w:t>r</w:t>
      </w:r>
      <w:r w:rsidRPr="003438D3">
        <w:rPr>
          <w:iCs/>
        </w:rPr>
        <w:t xml:space="preserve"> </w:t>
      </w:r>
      <w:r>
        <w:rPr>
          <w:iCs/>
        </w:rPr>
        <w:t>present</w:t>
      </w:r>
      <w:r w:rsidRPr="008959C6">
        <w:rPr>
          <w:iCs/>
        </w:rPr>
        <w:t xml:space="preserve"> </w:t>
      </w:r>
      <w:r>
        <w:rPr>
          <w:iCs/>
        </w:rPr>
        <w:t xml:space="preserve">initial and residual </w:t>
      </w:r>
      <w:r w:rsidRPr="008959C6">
        <w:rPr>
          <w:iCs/>
        </w:rPr>
        <w:t>[FAC]</w:t>
      </w:r>
      <w:r>
        <w:rPr>
          <w:iCs/>
        </w:rPr>
        <w:t>;</w:t>
      </w:r>
      <w:r w:rsidRPr="008959C6">
        <w:rPr>
          <w:iCs/>
        </w:rPr>
        <w:t xml:space="preserve"> </w:t>
      </w:r>
      <w:r>
        <w:rPr>
          <w:iCs/>
        </w:rPr>
        <w:t>T</w:t>
      </w:r>
      <w:r>
        <w:rPr>
          <w:iCs/>
          <w:vertAlign w:val="subscript"/>
        </w:rPr>
        <w:t>i</w:t>
      </w:r>
      <w:r w:rsidRPr="008959C6">
        <w:rPr>
          <w:iCs/>
        </w:rPr>
        <w:t>,</w:t>
      </w:r>
      <w:r w:rsidRPr="00607144">
        <w:rPr>
          <w:iCs/>
        </w:rPr>
        <w:t xml:space="preserve"> and </w:t>
      </w:r>
      <w:r>
        <w:rPr>
          <w:iCs/>
        </w:rPr>
        <w:t>T</w:t>
      </w:r>
      <w:r>
        <w:rPr>
          <w:rFonts w:hint="eastAsia"/>
          <w:iCs/>
          <w:vertAlign w:val="subscript"/>
        </w:rPr>
        <w:t>r</w:t>
      </w:r>
      <w:r w:rsidRPr="008959C6">
        <w:rPr>
          <w:iCs/>
        </w:rPr>
        <w:t xml:space="preserve"> </w:t>
      </w:r>
      <w:r>
        <w:rPr>
          <w:iCs/>
        </w:rPr>
        <w:t>are</w:t>
      </w:r>
      <w:r w:rsidRPr="008959C6">
        <w:rPr>
          <w:iCs/>
        </w:rPr>
        <w:t xml:space="preserve"> </w:t>
      </w:r>
      <w:r>
        <w:rPr>
          <w:iCs/>
        </w:rPr>
        <w:t>the times of the first sample and residual analysis, r</w:t>
      </w:r>
      <w:r w:rsidRPr="008959C6">
        <w:rPr>
          <w:iCs/>
        </w:rPr>
        <w:t>espectively</w:t>
      </w:r>
      <w:r>
        <w:rPr>
          <w:iCs/>
        </w:rPr>
        <w:t xml:space="preserve">. </w:t>
      </w:r>
      <w:r>
        <w:t xml:space="preserve">Similarly, the chlorine exposure was further obtained based on the empirical equations by integration method shown in </w:t>
      </w:r>
      <w:r w:rsidRPr="00482FD1">
        <w:rPr>
          <w:b/>
          <w:bCs/>
        </w:rPr>
        <w:t>Figure T</w:t>
      </w:r>
      <w:r w:rsidR="00D055B8">
        <w:rPr>
          <w:b/>
          <w:bCs/>
        </w:rPr>
        <w:t>4</w:t>
      </w:r>
      <w:r w:rsidRPr="00482FD1">
        <w:rPr>
          <w:b/>
          <w:bCs/>
        </w:rPr>
        <w:t>-2</w:t>
      </w:r>
      <w:r>
        <w:t xml:space="preserve">. </w:t>
      </w:r>
      <w:r>
        <w:rPr>
          <w:iCs/>
        </w:rPr>
        <w:t xml:space="preserve">No significant difference between calculated FAC exposure based on Eq. 6 and calculated CT value at different time intervals was observed. </w:t>
      </w:r>
    </w:p>
    <w:p w14:paraId="6CB6094F" w14:textId="19F6CF01" w:rsidR="008079B7" w:rsidRDefault="00AF1CFA" w:rsidP="00AF1CFA">
      <w:pPr>
        <w:spacing w:line="480" w:lineRule="auto"/>
        <w:ind w:firstLine="90"/>
        <w:jc w:val="center"/>
      </w:pPr>
      <w:r>
        <w:object w:dxaOrig="6999" w:dyaOrig="4897" w14:anchorId="5432935A">
          <v:shape id="_x0000_i1028" type="#_x0000_t75" style="width:461.25pt;height:335.45pt" o:ole="">
            <v:imagedata r:id="rId16" o:title="" croptop="5604f" cropbottom="2153f" cropleft="3919f" cropright="5724f"/>
          </v:shape>
          <o:OLEObject Type="Embed" ProgID="Origin95.Graph" ShapeID="_x0000_i1028" DrawAspect="Content" ObjectID="_1758485026" r:id="rId17"/>
        </w:object>
      </w:r>
    </w:p>
    <w:p w14:paraId="1E900E58" w14:textId="479AD4B3" w:rsidR="008079B7" w:rsidRPr="00E1591F" w:rsidRDefault="008079B7" w:rsidP="008079B7">
      <w:pPr>
        <w:jc w:val="center"/>
      </w:pPr>
      <w:r w:rsidRPr="00E1591F">
        <w:t xml:space="preserve">Figure </w:t>
      </w:r>
      <w:r>
        <w:t>T</w:t>
      </w:r>
      <w:r w:rsidR="00D055B8">
        <w:t>4</w:t>
      </w:r>
      <w:r>
        <w:t>-2</w:t>
      </w:r>
      <w:r w:rsidRPr="00E1591F">
        <w:t>. Chlorine exposure simulation.</w:t>
      </w:r>
    </w:p>
    <w:p w14:paraId="609D3DE1" w14:textId="77777777" w:rsidR="001910BD" w:rsidRDefault="001910BD" w:rsidP="007D2BC0">
      <w:pPr>
        <w:spacing w:after="160" w:line="259" w:lineRule="auto"/>
      </w:pPr>
    </w:p>
    <w:p w14:paraId="1629E1C7" w14:textId="629DF3C2" w:rsidR="008079B7" w:rsidRDefault="008079B7" w:rsidP="001910BD">
      <w:pPr>
        <w:spacing w:after="120" w:line="480" w:lineRule="auto"/>
        <w:ind w:firstLine="720"/>
        <w:jc w:val="both"/>
      </w:pPr>
      <w:r w:rsidRPr="00AB72F3">
        <w:t>In addition, when measured using DPD/KI, N-chloramines contributed to the total chlorine signal (mostly as combined chlorine) and can further decompose to produce NH</w:t>
      </w:r>
      <w:r w:rsidRPr="00AB72F3">
        <w:rPr>
          <w:vertAlign w:val="subscript"/>
        </w:rPr>
        <w:t>3</w:t>
      </w:r>
      <w:r w:rsidRPr="00AB72F3">
        <w:t xml:space="preserve"> and aldehyde</w:t>
      </w:r>
      <w:r>
        <w:t>s</w:t>
      </w:r>
      <w:r w:rsidRPr="00AB72F3">
        <w:t xml:space="preserve"> (RCHO) or reverse back to the free amines (-NH</w:t>
      </w:r>
      <w:r w:rsidRPr="00AB72F3">
        <w:rPr>
          <w:vertAlign w:val="subscript"/>
        </w:rPr>
        <w:t>2</w:t>
      </w:r>
      <w:r w:rsidRPr="00AB72F3">
        <w:t>)</w:t>
      </w:r>
      <w:r w:rsidRPr="00AB72F3">
        <w:rPr>
          <w:vertAlign w:val="subscript"/>
        </w:rPr>
        <w:t xml:space="preserve"> </w:t>
      </w:r>
      <w:r w:rsidRPr="00AB72F3">
        <w:fldChar w:fldCharType="begin">
          <w:fldData xml:space="preserve">PEVuZE5vdGU+PENpdGU+PEF1dGhvcj5XZW5nPC9BdXRob3I+PFllYXI+MjAxMzwvWWVhcj48UmVj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</w:fldData>
        </w:fldChar>
      </w:r>
      <w:r w:rsidR="00903604">
        <w:instrText xml:space="preserve"> ADDIN EN.CITE </w:instrText>
      </w:r>
      <w:r w:rsidR="00903604">
        <w:fldChar w:fldCharType="begin">
          <w:fldData xml:space="preserve">PEVuZE5vdGU+PENpdGU+PEF1dGhvcj5XZW5nPC9BdXRob3I+PFllYXI+MjAxMzwvWWVhcj48UmVj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</w:fldData>
        </w:fldChar>
      </w:r>
      <w:r w:rsidR="00903604">
        <w:instrText xml:space="preserve"> ADDIN EN.CITE.DATA </w:instrText>
      </w:r>
      <w:r w:rsidR="00903604">
        <w:fldChar w:fldCharType="end"/>
      </w:r>
      <w:r w:rsidRPr="00AB72F3">
        <w:fldChar w:fldCharType="separate"/>
      </w:r>
      <w:r w:rsidR="00903604" w:rsidRPr="00903604">
        <w:rPr>
          <w:noProof/>
          <w:vertAlign w:val="superscript"/>
        </w:rPr>
        <w:t>11, 12</w:t>
      </w:r>
      <w:r w:rsidRPr="00AB72F3">
        <w:fldChar w:fldCharType="end"/>
      </w:r>
      <w:r w:rsidRPr="00AB72F3">
        <w:t xml:space="preserve">. In this study, by replacing the quenching agent ascorbic acid with excess 1,3,5-trimethoxybenzene (TMB, TMB:FAC=5:1) which quenches </w:t>
      </w:r>
      <w:r w:rsidRPr="00AB72F3">
        <w:lastRenderedPageBreak/>
        <w:t xml:space="preserve">FAC via substitution reactions, the degradation </w:t>
      </w:r>
      <w:r w:rsidRPr="006D505C">
        <w:t>of</w:t>
      </w:r>
      <w:r>
        <w:t xml:space="preserve"> the</w:t>
      </w:r>
      <w:r w:rsidRPr="006D505C">
        <w:t xml:space="preserve"> tested amino acids continued </w:t>
      </w:r>
      <w:r>
        <w:t xml:space="preserve">even </w:t>
      </w:r>
      <w:r w:rsidRPr="006D505C">
        <w:t xml:space="preserve">with the FAC reading below detection limit (0.02 mg/L </w:t>
      </w:r>
      <w:r w:rsidRPr="00BD744B">
        <w:t>Cl</w:t>
      </w:r>
      <w:r w:rsidRPr="00BD744B">
        <w:rPr>
          <w:vertAlign w:val="subscript"/>
        </w:rPr>
        <w:t>2</w:t>
      </w:r>
      <w:r w:rsidRPr="00BD744B">
        <w:t>).</w:t>
      </w:r>
      <w:r w:rsidRPr="006D505C">
        <w:t xml:space="preserve"> </w:t>
      </w:r>
    </w:p>
    <w:p w14:paraId="5FC75E31" w14:textId="63254DC3" w:rsidR="008079B7" w:rsidRDefault="008079B7" w:rsidP="001910BD">
      <w:pPr>
        <w:spacing w:after="120" w:line="480" w:lineRule="auto"/>
        <w:ind w:firstLine="720"/>
        <w:jc w:val="both"/>
      </w:pPr>
      <w:r w:rsidRPr="006D505C">
        <w:t>For the chlorination of MC-LR, Huang and Mackay (2020)</w:t>
      </w:r>
      <w:r w:rsidRPr="006D505C">
        <w:fldChar w:fldCharType="begin"/>
      </w:r>
      <w:r w:rsidR="00903604">
        <w:instrText xml:space="preserve"> ADDIN EN.CITE &lt;EndNote&gt;&lt;Cite&gt;&lt;Author&gt;Huang&lt;/Author&gt;&lt;Year&gt;2020&lt;/Year&gt;&lt;RecNum&gt;16244&lt;/RecNum&gt;&lt;DisplayText&gt;&lt;style face="superscript"&gt;13&lt;/style&gt;&lt;/DisplayText&gt;&lt;record&gt;&lt;rec-number&gt;16244&lt;/rec-number&gt;&lt;foreign-keys&gt;&lt;key app="EN" db-id="wpw9xzzfxdxvsjextvfv2v2exazdzddp2taf" timestamp="1645674229"&gt;16244&lt;/key&gt;&lt;/foreign-keys&gt;&lt;ref-type name="Journal Article"&gt;17&lt;/ref-type&gt;&lt;contributors&gt;&lt;authors&gt;&lt;author&gt;Huang, Kun&lt;/author&gt;&lt;author&gt;MacKay, Allison A&lt;/author&gt;&lt;/authors&gt;&lt;/contributors&gt;&lt;titles&gt;&lt;title&gt;Microcystin-LR degradation kinetics during chlorination: Role of water quality conditions&lt;/title&gt;&lt;secondary-title&gt;Water Research&lt;/secondary-title&gt;&lt;/titles&gt;&lt;periodical&gt;&lt;full-title&gt;Water Research&lt;/full-title&gt;&lt;/periodical&gt;&lt;pages&gt;116305&lt;/pages&gt;&lt;volume&gt;185&lt;/volume&gt;&lt;dates&gt;&lt;year&gt;2020&lt;/year&gt;&lt;/dates&gt;&lt;isbn&gt;0043-1354&lt;/isbn&gt;&lt;urls&gt;&lt;/urls&gt;&lt;/record&gt;&lt;/Cite&gt;&lt;/EndNote&gt;</w:instrText>
      </w:r>
      <w:r w:rsidRPr="006D505C">
        <w:fldChar w:fldCharType="separate"/>
      </w:r>
      <w:r w:rsidR="00903604" w:rsidRPr="00903604">
        <w:rPr>
          <w:noProof/>
          <w:vertAlign w:val="superscript"/>
        </w:rPr>
        <w:t>13</w:t>
      </w:r>
      <w:r w:rsidRPr="006D505C">
        <w:fldChar w:fldCharType="end"/>
      </w:r>
      <w:r w:rsidRPr="006D505C">
        <w:t xml:space="preserve"> noticed the differences between </w:t>
      </w:r>
      <w:proofErr w:type="spellStart"/>
      <w:r w:rsidRPr="006D505C">
        <w:rPr>
          <w:i/>
          <w:iCs/>
        </w:rPr>
        <w:t>k</w:t>
      </w:r>
      <w:r w:rsidRPr="006D505C">
        <w:rPr>
          <w:i/>
          <w:iCs/>
          <w:vertAlign w:val="subscript"/>
        </w:rPr>
        <w:t>app</w:t>
      </w:r>
      <w:proofErr w:type="spellEnd"/>
      <w:r w:rsidRPr="006D505C">
        <w:rPr>
          <w:i/>
          <w:iCs/>
          <w:vertAlign w:val="subscript"/>
        </w:rPr>
        <w:t>(MCLR, FAC)</w:t>
      </w:r>
      <w:r w:rsidRPr="006D505C">
        <w:t xml:space="preserve"> </w:t>
      </w:r>
      <w:r>
        <w:t xml:space="preserve">obtained from reactions </w:t>
      </w:r>
      <w:r w:rsidRPr="006D505C">
        <w:t xml:space="preserve">quenching with thiosulfate and TMB. By considering the formed N-chloro-MC-LR as </w:t>
      </w:r>
      <w:r>
        <w:t xml:space="preserve">a </w:t>
      </w:r>
      <w:r w:rsidRPr="006D505C">
        <w:t xml:space="preserve">part of degraded MC-LR in their study, the TMB was </w:t>
      </w:r>
      <w:r>
        <w:t>s</w:t>
      </w:r>
      <w:r w:rsidRPr="006D505C">
        <w:t>elected as quencher</w:t>
      </w:r>
      <w:r>
        <w:t>,</w:t>
      </w:r>
      <w:r w:rsidRPr="006D505C">
        <w:t xml:space="preserve"> which </w:t>
      </w:r>
      <w:r>
        <w:t>led</w:t>
      </w:r>
      <w:r w:rsidRPr="006D505C">
        <w:t xml:space="preserve"> to greater </w:t>
      </w:r>
      <w:proofErr w:type="spellStart"/>
      <w:r w:rsidRPr="006D505C">
        <w:rPr>
          <w:i/>
          <w:iCs/>
        </w:rPr>
        <w:t>k</w:t>
      </w:r>
      <w:r w:rsidRPr="006D505C">
        <w:rPr>
          <w:i/>
          <w:iCs/>
          <w:vertAlign w:val="subscript"/>
        </w:rPr>
        <w:t>app</w:t>
      </w:r>
      <w:proofErr w:type="spellEnd"/>
      <w:r w:rsidRPr="006D505C">
        <w:rPr>
          <w:i/>
          <w:iCs/>
          <w:vertAlign w:val="subscript"/>
        </w:rPr>
        <w:t xml:space="preserve"> (MCLR, FAC)</w:t>
      </w:r>
      <w:r w:rsidRPr="006D505C">
        <w:t xml:space="preserve">. </w:t>
      </w:r>
    </w:p>
    <w:p w14:paraId="7E7561E7" w14:textId="77777777" w:rsidR="008079B7" w:rsidRDefault="008079B7" w:rsidP="008079B7">
      <w:pPr>
        <w:widowControl w:val="0"/>
        <w:tabs>
          <w:tab w:val="left" w:pos="1106"/>
        </w:tabs>
        <w:spacing w:line="480" w:lineRule="auto"/>
        <w:rPr>
          <w:b/>
        </w:rPr>
      </w:pPr>
      <w:r>
        <w:rPr>
          <w:b/>
        </w:rPr>
        <w:tab/>
      </w:r>
    </w:p>
    <w:p w14:paraId="5D39DFCA" w14:textId="63E0189D" w:rsidR="00F711CF" w:rsidRDefault="00F711CF">
      <w:pPr>
        <w:spacing w:after="160" w:line="259" w:lineRule="auto"/>
      </w:pPr>
      <w:r>
        <w:br w:type="page"/>
      </w:r>
    </w:p>
    <w:p w14:paraId="271D1B6C" w14:textId="77777777" w:rsidR="0067589F" w:rsidRDefault="0067589F" w:rsidP="00B83AD3">
      <w:pPr>
        <w:spacing w:after="160" w:line="259" w:lineRule="auto"/>
      </w:pPr>
    </w:p>
    <w:p w14:paraId="1996B3FC" w14:textId="61478E9E" w:rsidR="006711EE" w:rsidRPr="001B76EF" w:rsidRDefault="006711EE" w:rsidP="002363D5">
      <w:pPr>
        <w:pStyle w:val="Heading1"/>
        <w:spacing w:line="480" w:lineRule="auto"/>
      </w:pPr>
      <w:r w:rsidRPr="001B76EF">
        <w:rPr>
          <w:b/>
        </w:rPr>
        <w:t>Text S</w:t>
      </w:r>
      <w:r w:rsidR="00235A7A">
        <w:rPr>
          <w:b/>
        </w:rPr>
        <w:t>5</w:t>
      </w:r>
      <w:r w:rsidRPr="001B76EF">
        <w:rPr>
          <w:b/>
        </w:rPr>
        <w:t xml:space="preserve">. </w:t>
      </w:r>
      <w:r w:rsidR="00E86CC4" w:rsidRPr="002363D5">
        <w:rPr>
          <w:b/>
          <w:bCs/>
        </w:rPr>
        <w:t>Analytical</w:t>
      </w:r>
      <w:r w:rsidR="00E86CC4" w:rsidRPr="001B76EF">
        <w:rPr>
          <w:b/>
        </w:rPr>
        <w:t xml:space="preserve"> Methods</w:t>
      </w:r>
    </w:p>
    <w:p w14:paraId="5CD496AF" w14:textId="72B6CDEB" w:rsidR="001116DB" w:rsidRDefault="0034252A" w:rsidP="00D66663">
      <w:pPr>
        <w:spacing w:line="480" w:lineRule="auto"/>
        <w:ind w:firstLine="720"/>
        <w:jc w:val="both"/>
        <w:rPr>
          <w:lang w:bidi="ar-SA"/>
        </w:rPr>
      </w:pPr>
      <w:r w:rsidRPr="002D2BAF">
        <w:rPr>
          <w:b/>
          <w:bCs/>
          <w:i/>
          <w:iCs/>
          <w:u w:val="single"/>
          <w:lang w:bidi="ar-SA"/>
        </w:rPr>
        <w:t>Anions</w:t>
      </w:r>
      <w:r w:rsidRPr="0034252A">
        <w:rPr>
          <w:lang w:bidi="ar-SA"/>
        </w:rPr>
        <w:t xml:space="preserve"> including Cl</w:t>
      </w:r>
      <w:r w:rsidRPr="00681160">
        <w:rPr>
          <w:vertAlign w:val="superscript"/>
          <w:lang w:bidi="ar-SA"/>
        </w:rPr>
        <w:t>-</w:t>
      </w:r>
      <w:r w:rsidRPr="0034252A">
        <w:rPr>
          <w:lang w:bidi="ar-SA"/>
        </w:rPr>
        <w:t xml:space="preserve"> in sodium hypochlorite stock, buffer solutions, and real water samples </w:t>
      </w:r>
      <w:r>
        <w:rPr>
          <w:lang w:bidi="ar-SA"/>
        </w:rPr>
        <w:t>were</w:t>
      </w:r>
      <w:r w:rsidR="00D66663" w:rsidRPr="00D66663">
        <w:rPr>
          <w:lang w:bidi="ar-SA"/>
        </w:rPr>
        <w:t xml:space="preserve"> quantified </w:t>
      </w:r>
      <w:r w:rsidR="007119F1">
        <w:rPr>
          <w:lang w:bidi="ar-SA"/>
        </w:rPr>
        <w:t>using a</w:t>
      </w:r>
      <w:r w:rsidR="007119F1" w:rsidRPr="00D66663">
        <w:rPr>
          <w:lang w:bidi="ar-SA"/>
        </w:rPr>
        <w:t xml:space="preserve"> </w:t>
      </w:r>
      <w:r w:rsidR="00D66663" w:rsidRPr="00D66663">
        <w:rPr>
          <w:lang w:bidi="ar-SA"/>
        </w:rPr>
        <w:t xml:space="preserve">Dionex™ Integrion™ </w:t>
      </w:r>
      <w:r w:rsidR="007119F1">
        <w:rPr>
          <w:lang w:bidi="ar-SA"/>
        </w:rPr>
        <w:t>h</w:t>
      </w:r>
      <w:r w:rsidRPr="0034252A">
        <w:rPr>
          <w:lang w:bidi="ar-SA"/>
        </w:rPr>
        <w:t xml:space="preserve">igh </w:t>
      </w:r>
      <w:r w:rsidR="007119F1">
        <w:rPr>
          <w:lang w:bidi="ar-SA"/>
        </w:rPr>
        <w:t>p</w:t>
      </w:r>
      <w:r w:rsidRPr="0034252A">
        <w:rPr>
          <w:lang w:bidi="ar-SA"/>
        </w:rPr>
        <w:t xml:space="preserve">ressure </w:t>
      </w:r>
      <w:r w:rsidR="007119F1">
        <w:rPr>
          <w:lang w:bidi="ar-SA"/>
        </w:rPr>
        <w:t>i</w:t>
      </w:r>
      <w:r w:rsidRPr="0034252A">
        <w:rPr>
          <w:lang w:bidi="ar-SA"/>
        </w:rPr>
        <w:t xml:space="preserve">on </w:t>
      </w:r>
      <w:r w:rsidR="007119F1">
        <w:rPr>
          <w:lang w:bidi="ar-SA"/>
        </w:rPr>
        <w:t>c</w:t>
      </w:r>
      <w:r w:rsidRPr="0034252A">
        <w:rPr>
          <w:lang w:bidi="ar-SA"/>
        </w:rPr>
        <w:t>hromatography (</w:t>
      </w:r>
      <w:r w:rsidRPr="00D66663">
        <w:rPr>
          <w:lang w:bidi="ar-SA"/>
        </w:rPr>
        <w:t>HPIC™</w:t>
      </w:r>
      <w:r>
        <w:rPr>
          <w:lang w:bidi="ar-SA"/>
        </w:rPr>
        <w:t xml:space="preserve">, </w:t>
      </w:r>
      <w:proofErr w:type="spellStart"/>
      <w:r w:rsidRPr="0034252A">
        <w:rPr>
          <w:lang w:bidi="ar-SA"/>
        </w:rPr>
        <w:t>Thermo</w:t>
      </w:r>
      <w:proofErr w:type="spellEnd"/>
      <w:r w:rsidRPr="0034252A">
        <w:rPr>
          <w:lang w:bidi="ar-SA"/>
        </w:rPr>
        <w:t xml:space="preserve"> Fisher) system</w:t>
      </w:r>
      <w:r w:rsidR="00D66663" w:rsidRPr="00D66663">
        <w:rPr>
          <w:lang w:bidi="ar-SA"/>
        </w:rPr>
        <w:t xml:space="preserve">. Free and total chlorine dosages were </w:t>
      </w:r>
      <w:r w:rsidR="007119F1">
        <w:rPr>
          <w:lang w:bidi="ar-SA"/>
        </w:rPr>
        <w:t>determined</w:t>
      </w:r>
      <w:r w:rsidR="007119F1" w:rsidRPr="00D66663">
        <w:rPr>
          <w:lang w:bidi="ar-SA"/>
        </w:rPr>
        <w:t xml:space="preserve"> </w:t>
      </w:r>
      <w:r w:rsidR="007119F1">
        <w:rPr>
          <w:lang w:bidi="ar-SA"/>
        </w:rPr>
        <w:t>using the</w:t>
      </w:r>
      <w:r w:rsidR="00D66663" w:rsidRPr="00D66663">
        <w:rPr>
          <w:lang w:bidi="ar-SA"/>
        </w:rPr>
        <w:t xml:space="preserve"> USEPA DPD method (HACH 8021). Post</w:t>
      </w:r>
      <w:r w:rsidR="007119F1">
        <w:rPr>
          <w:lang w:bidi="ar-SA"/>
        </w:rPr>
        <w:t>-</w:t>
      </w:r>
      <w:r w:rsidR="00D66663" w:rsidRPr="00D66663">
        <w:rPr>
          <w:lang w:bidi="ar-SA"/>
        </w:rPr>
        <w:t>reaction pH values and chlorine residues ([FAC]</w:t>
      </w:r>
      <w:r w:rsidR="00D66663" w:rsidRPr="00D66663">
        <w:rPr>
          <w:vertAlign w:val="subscript"/>
          <w:lang w:bidi="ar-SA"/>
        </w:rPr>
        <w:t>r</w:t>
      </w:r>
      <w:r w:rsidR="00D66663" w:rsidRPr="00D66663">
        <w:rPr>
          <w:lang w:bidi="ar-SA"/>
        </w:rPr>
        <w:t xml:space="preserve">) were </w:t>
      </w:r>
      <w:r w:rsidR="007119F1">
        <w:rPr>
          <w:lang w:bidi="ar-SA"/>
        </w:rPr>
        <w:t>measured</w:t>
      </w:r>
      <w:r w:rsidR="007119F1" w:rsidRPr="00D66663">
        <w:rPr>
          <w:lang w:bidi="ar-SA"/>
        </w:rPr>
        <w:t xml:space="preserve"> </w:t>
      </w:r>
      <w:r w:rsidR="00D66663" w:rsidRPr="00D66663">
        <w:rPr>
          <w:lang w:bidi="ar-SA"/>
        </w:rPr>
        <w:t xml:space="preserve">immediately. </w:t>
      </w:r>
    </w:p>
    <w:p w14:paraId="23FBA9DB" w14:textId="77777777" w:rsidR="00214E45" w:rsidRDefault="001116DB" w:rsidP="001116DB">
      <w:pPr>
        <w:spacing w:line="480" w:lineRule="auto"/>
        <w:ind w:firstLine="720"/>
        <w:jc w:val="both"/>
        <w:rPr>
          <w:lang w:bidi="ar-SA"/>
        </w:rPr>
      </w:pPr>
      <w:r w:rsidRPr="002D2BAF">
        <w:rPr>
          <w:b/>
          <w:bCs/>
          <w:i/>
          <w:iCs/>
          <w:u w:val="single"/>
          <w:lang w:bidi="ar-SA"/>
        </w:rPr>
        <w:t>Amino acids</w:t>
      </w:r>
      <w:r w:rsidRPr="005511AD">
        <w:rPr>
          <w:lang w:bidi="ar-SA"/>
        </w:rPr>
        <w:t xml:space="preserve"> were analyzed by UPLC coupled with </w:t>
      </w:r>
      <w:r w:rsidR="00EA3C4F">
        <w:rPr>
          <w:lang w:bidi="ar-SA"/>
        </w:rPr>
        <w:t xml:space="preserve">a </w:t>
      </w:r>
      <w:r w:rsidRPr="005511AD">
        <w:rPr>
          <w:lang w:bidi="ar-SA"/>
        </w:rPr>
        <w:t>fluorescence detector (FLD) with precolumn OPA derivatization.</w:t>
      </w:r>
      <w:r w:rsidRPr="005511AD">
        <w:t xml:space="preserve"> </w:t>
      </w:r>
      <w:r w:rsidRPr="005511AD">
        <w:rPr>
          <w:lang w:bidi="ar-SA"/>
        </w:rPr>
        <w:t>Quenched amino acid</w:t>
      </w:r>
      <w:r w:rsidR="009C37B9" w:rsidRPr="005511AD">
        <w:rPr>
          <w:lang w:bidi="ar-SA"/>
        </w:rPr>
        <w:t>s</w:t>
      </w:r>
      <w:r w:rsidRPr="005511AD">
        <w:rPr>
          <w:lang w:bidi="ar-SA"/>
        </w:rPr>
        <w:t xml:space="preserve"> form fluorescent compounds </w:t>
      </w:r>
      <w:r w:rsidR="003E29A0" w:rsidRPr="005511AD">
        <w:rPr>
          <w:lang w:bidi="ar-SA"/>
        </w:rPr>
        <w:t>following OPA derivatization as described in the figure below</w:t>
      </w:r>
      <w:r w:rsidRPr="005511AD">
        <w:rPr>
          <w:lang w:bidi="ar-SA"/>
        </w:rPr>
        <w:t xml:space="preserve">. </w:t>
      </w:r>
    </w:p>
    <w:p w14:paraId="197EDBF1" w14:textId="47B91F89" w:rsidR="00214E45" w:rsidRDefault="00214E45" w:rsidP="001116DB">
      <w:pPr>
        <w:spacing w:line="480" w:lineRule="auto"/>
        <w:ind w:firstLine="720"/>
        <w:jc w:val="both"/>
        <w:rPr>
          <w:lang w:bidi="ar-SA"/>
        </w:rPr>
      </w:pPr>
      <w:r w:rsidRPr="00437800">
        <w:rPr>
          <w:noProof/>
          <w:lang w:eastAsia="en-US" w:bidi="ar-SA"/>
        </w:rPr>
        <w:drawing>
          <wp:inline distT="0" distB="0" distL="0" distR="0" wp14:anchorId="3FE672CC" wp14:editId="06CED474">
            <wp:extent cx="5449837" cy="156915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4153" cy="1596312"/>
                    </a:xfrm>
                    <a:prstGeom prst="rect">
                      <a:avLst/>
                    </a:prstGeom>
                    <a:noFill/>
                    <a:ln>
                      <a:noFill/>
                    </a:ln>
                  </pic:spPr>
                </pic:pic>
              </a:graphicData>
            </a:graphic>
          </wp:inline>
        </w:drawing>
      </w:r>
    </w:p>
    <w:p w14:paraId="6633CCB3" w14:textId="0DDC6987" w:rsidR="00CC1A3A" w:rsidRPr="00987DDF" w:rsidRDefault="00CC1A3A" w:rsidP="00987DDF">
      <w:pPr>
        <w:spacing w:line="480" w:lineRule="auto"/>
        <w:ind w:firstLine="720"/>
        <w:jc w:val="center"/>
        <w:rPr>
          <w:u w:val="single"/>
          <w:lang w:bidi="ar-SA"/>
        </w:rPr>
      </w:pPr>
      <w:r w:rsidRPr="00987DDF">
        <w:rPr>
          <w:u w:val="single"/>
          <w:lang w:bidi="ar-SA"/>
        </w:rPr>
        <w:t xml:space="preserve">The OPA derivatization of amino acids for </w:t>
      </w:r>
      <w:r w:rsidR="00987DDF" w:rsidRPr="00987DDF">
        <w:rPr>
          <w:u w:val="single"/>
          <w:lang w:bidi="ar-SA"/>
        </w:rPr>
        <w:t>UPLC-FLD analysis</w:t>
      </w:r>
    </w:p>
    <w:p w14:paraId="4C386333" w14:textId="30A0879A" w:rsidR="001116DB" w:rsidRPr="005511AD" w:rsidRDefault="002A0044" w:rsidP="001116DB">
      <w:pPr>
        <w:spacing w:line="480" w:lineRule="auto"/>
        <w:ind w:firstLine="720"/>
        <w:jc w:val="both"/>
        <w:rPr>
          <w:lang w:bidi="ar-SA"/>
        </w:rPr>
      </w:pPr>
      <w:r w:rsidRPr="005511AD">
        <w:rPr>
          <w:lang w:bidi="ar-SA"/>
        </w:rPr>
        <w:t xml:space="preserve">Though quenching with ascorbic acid and OPA derivatization, </w:t>
      </w:r>
      <w:r w:rsidR="001116DB" w:rsidRPr="005511AD">
        <w:rPr>
          <w:lang w:bidi="ar-SA"/>
        </w:rPr>
        <w:t>covalent changes on both amine and sidechain</w:t>
      </w:r>
      <w:r w:rsidRPr="005511AD">
        <w:rPr>
          <w:lang w:bidi="ar-SA"/>
        </w:rPr>
        <w:t>s</w:t>
      </w:r>
      <w:r w:rsidR="001116DB" w:rsidRPr="005511AD">
        <w:rPr>
          <w:lang w:bidi="ar-SA"/>
        </w:rPr>
        <w:t xml:space="preserve"> </w:t>
      </w:r>
      <w:r w:rsidRPr="005511AD">
        <w:rPr>
          <w:lang w:bidi="ar-SA"/>
        </w:rPr>
        <w:t>of amino acid</w:t>
      </w:r>
      <w:r w:rsidR="007119F1">
        <w:rPr>
          <w:lang w:bidi="ar-SA"/>
        </w:rPr>
        <w:t>s</w:t>
      </w:r>
      <w:r w:rsidRPr="005511AD">
        <w:rPr>
          <w:lang w:bidi="ar-SA"/>
        </w:rPr>
        <w:t xml:space="preserve"> </w:t>
      </w:r>
      <w:r w:rsidR="007119F1">
        <w:rPr>
          <w:lang w:bidi="ar-SA"/>
        </w:rPr>
        <w:t>are</w:t>
      </w:r>
      <w:r w:rsidR="001116DB" w:rsidRPr="005511AD">
        <w:rPr>
          <w:lang w:bidi="ar-SA"/>
        </w:rPr>
        <w:t xml:space="preserve"> reflected </w:t>
      </w:r>
      <w:r w:rsidR="007119F1">
        <w:rPr>
          <w:lang w:bidi="ar-SA"/>
        </w:rPr>
        <w:t>i</w:t>
      </w:r>
      <w:r w:rsidR="001116DB" w:rsidRPr="005511AD">
        <w:rPr>
          <w:lang w:bidi="ar-SA"/>
        </w:rPr>
        <w:t xml:space="preserve">n the results </w:t>
      </w:r>
      <w:r w:rsidR="00BD7773">
        <w:rPr>
          <w:lang w:bidi="ar-SA"/>
        </w:rPr>
        <w:t>(</w:t>
      </w:r>
      <w:r w:rsidR="00BD7773" w:rsidRPr="00C028BB">
        <w:rPr>
          <w:b/>
          <w:bCs/>
          <w:lang w:bidi="ar-SA"/>
        </w:rPr>
        <w:t>Figure T</w:t>
      </w:r>
      <w:r w:rsidR="001910BD">
        <w:rPr>
          <w:b/>
          <w:bCs/>
          <w:lang w:bidi="ar-SA"/>
        </w:rPr>
        <w:t>5</w:t>
      </w:r>
      <w:r w:rsidR="00BD7773" w:rsidRPr="00C028BB">
        <w:rPr>
          <w:b/>
          <w:bCs/>
          <w:lang w:bidi="ar-SA"/>
        </w:rPr>
        <w:t>-1</w:t>
      </w:r>
      <w:r w:rsidR="00BD7773">
        <w:rPr>
          <w:lang w:bidi="ar-SA"/>
        </w:rPr>
        <w:t>)</w:t>
      </w:r>
      <w:r w:rsidR="00BD7773" w:rsidRPr="005511AD">
        <w:rPr>
          <w:lang w:bidi="ar-SA"/>
        </w:rPr>
        <w:t>.</w:t>
      </w:r>
    </w:p>
    <w:p w14:paraId="1AC98060" w14:textId="27AE4463" w:rsidR="00B378CD" w:rsidRDefault="00B378CD" w:rsidP="00CD6DB8">
      <w:pPr>
        <w:ind w:firstLine="270"/>
        <w:jc w:val="center"/>
        <w:rPr>
          <w:lang w:bidi="ar-SA"/>
        </w:rPr>
      </w:pPr>
    </w:p>
    <w:p w14:paraId="4BBB7063" w14:textId="70D35F6D" w:rsidR="00214E45" w:rsidRDefault="00214E45" w:rsidP="00CD6DB8">
      <w:pPr>
        <w:ind w:firstLine="270"/>
        <w:jc w:val="center"/>
        <w:rPr>
          <w:lang w:bidi="ar-SA"/>
        </w:rPr>
      </w:pPr>
    </w:p>
    <w:p w14:paraId="7800D427" w14:textId="52D7CA3D" w:rsidR="00214E45" w:rsidRDefault="00214E45" w:rsidP="00CD6DB8">
      <w:pPr>
        <w:ind w:firstLine="270"/>
        <w:jc w:val="center"/>
        <w:rPr>
          <w:lang w:bidi="ar-SA"/>
        </w:rPr>
      </w:pPr>
    </w:p>
    <w:p w14:paraId="3B76598E" w14:textId="46567CCB" w:rsidR="00214E45" w:rsidRDefault="00214E45" w:rsidP="00CD6DB8">
      <w:pPr>
        <w:ind w:firstLine="270"/>
        <w:jc w:val="center"/>
        <w:rPr>
          <w:lang w:bidi="ar-SA"/>
        </w:rPr>
      </w:pPr>
    </w:p>
    <w:p w14:paraId="7EFE5A46" w14:textId="77777777" w:rsidR="00214E45" w:rsidRDefault="00214E45" w:rsidP="00CD6DB8">
      <w:pPr>
        <w:ind w:firstLine="270"/>
        <w:jc w:val="center"/>
        <w:rPr>
          <w:lang w:bidi="ar-SA"/>
        </w:rPr>
      </w:pPr>
    </w:p>
    <w:p w14:paraId="3F4E9A19" w14:textId="77777777" w:rsidR="00B378CD" w:rsidRDefault="00B378CD" w:rsidP="00852CEA">
      <w:pPr>
        <w:spacing w:before="120"/>
        <w:ind w:firstLine="634"/>
      </w:pPr>
      <w:r w:rsidRPr="00E4126E">
        <w:rPr>
          <w:noProof/>
          <w:lang w:eastAsia="en-US" w:bidi="ar-SA"/>
        </w:rPr>
        <w:lastRenderedPageBreak/>
        <w:drawing>
          <wp:inline distT="0" distB="0" distL="0" distR="0" wp14:anchorId="21A554A0" wp14:editId="1CE478F9">
            <wp:extent cx="5118938" cy="1719439"/>
            <wp:effectExtent l="19050" t="19050" r="24765" b="14605"/>
            <wp:docPr id="32" name="Picture 11" descr="Text&#10;&#10;Description automatically generated">
              <a:extLst xmlns:a="http://schemas.openxmlformats.org/drawingml/2006/main">
                <a:ext uri="{FF2B5EF4-FFF2-40B4-BE49-F238E27FC236}">
                  <a16:creationId xmlns:a16="http://schemas.microsoft.com/office/drawing/2014/main" id="{0E0F34EB-0024-8A40-7682-A414AE3EC0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1" descr="Text&#10;&#10;Description automatically generated">
                      <a:extLst>
                        <a:ext uri="{FF2B5EF4-FFF2-40B4-BE49-F238E27FC236}">
                          <a16:creationId xmlns:a16="http://schemas.microsoft.com/office/drawing/2014/main" id="{0E0F34EB-0024-8A40-7682-A414AE3EC025}"/>
                        </a:ext>
                      </a:extLst>
                    </pic:cNvPr>
                    <pic:cNvPicPr>
                      <a:picLocks noChangeAspect="1"/>
                    </pic:cNvPicPr>
                  </pic:nvPicPr>
                  <pic:blipFill>
                    <a:blip r:embed="rId19"/>
                    <a:stretch>
                      <a:fillRect/>
                    </a:stretch>
                  </pic:blipFill>
                  <pic:spPr>
                    <a:xfrm>
                      <a:off x="0" y="0"/>
                      <a:ext cx="5253470" cy="1764628"/>
                    </a:xfrm>
                    <a:prstGeom prst="rect">
                      <a:avLst/>
                    </a:prstGeom>
                    <a:ln>
                      <a:solidFill>
                        <a:srgbClr val="FFC000"/>
                      </a:solidFill>
                    </a:ln>
                  </pic:spPr>
                </pic:pic>
              </a:graphicData>
            </a:graphic>
          </wp:inline>
        </w:drawing>
      </w:r>
    </w:p>
    <w:p w14:paraId="457A85E7" w14:textId="49687C1D" w:rsidR="00B378CD" w:rsidRPr="00B83AD3" w:rsidRDefault="00E61DFA" w:rsidP="00CD6DB8">
      <w:pPr>
        <w:spacing w:before="120" w:line="480" w:lineRule="auto"/>
        <w:ind w:firstLine="720"/>
        <w:jc w:val="center"/>
      </w:pPr>
      <w:r w:rsidRPr="00B83AD3">
        <w:rPr>
          <w:b/>
          <w:bCs/>
        </w:rPr>
        <w:t xml:space="preserve">Figure </w:t>
      </w:r>
      <w:r w:rsidR="00BD7773" w:rsidRPr="00B83AD3">
        <w:rPr>
          <w:b/>
          <w:bCs/>
        </w:rPr>
        <w:t>T</w:t>
      </w:r>
      <w:r w:rsidR="001910BD">
        <w:rPr>
          <w:b/>
          <w:bCs/>
        </w:rPr>
        <w:t>5</w:t>
      </w:r>
      <w:r w:rsidR="00BD7773" w:rsidRPr="00B83AD3">
        <w:rPr>
          <w:b/>
          <w:bCs/>
        </w:rPr>
        <w:t>-1</w:t>
      </w:r>
      <w:r w:rsidRPr="00B83AD3">
        <w:rPr>
          <w:b/>
          <w:bCs/>
        </w:rPr>
        <w:t>.</w:t>
      </w:r>
      <w:r w:rsidRPr="00B83AD3">
        <w:t xml:space="preserve"> </w:t>
      </w:r>
      <w:r w:rsidR="00B378CD" w:rsidRPr="00B83AD3">
        <w:t xml:space="preserve">Analysis of amino acids (Arginine, Alanine, Tyrosine, and Leucine) by UPLC-FLD from 0.02 </w:t>
      </w:r>
      <w:r w:rsidR="00065414" w:rsidRPr="00B83AD3">
        <w:t>-1</w:t>
      </w:r>
      <w:r w:rsidR="00A80627" w:rsidRPr="00B83AD3">
        <w:t>0 µM.</w:t>
      </w:r>
    </w:p>
    <w:p w14:paraId="0515FDB1" w14:textId="64F3A0F4" w:rsidR="001116DB" w:rsidRDefault="001116DB" w:rsidP="00E61DFA">
      <w:pPr>
        <w:spacing w:line="480" w:lineRule="auto"/>
        <w:ind w:firstLine="720"/>
        <w:jc w:val="center"/>
        <w:rPr>
          <w:sz w:val="18"/>
          <w:szCs w:val="18"/>
        </w:rPr>
      </w:pPr>
    </w:p>
    <w:p w14:paraId="7172A41A" w14:textId="77777777" w:rsidR="00CD6DB8" w:rsidRPr="00E61DFA" w:rsidRDefault="00CD6DB8" w:rsidP="00E61DFA">
      <w:pPr>
        <w:spacing w:line="480" w:lineRule="auto"/>
        <w:ind w:firstLine="720"/>
        <w:jc w:val="center"/>
        <w:rPr>
          <w:sz w:val="18"/>
          <w:szCs w:val="18"/>
        </w:rPr>
      </w:pPr>
    </w:p>
    <w:p w14:paraId="0DE3088B" w14:textId="26883928" w:rsidR="00CD663B" w:rsidRPr="00CD663B" w:rsidRDefault="00CD663B" w:rsidP="00CD663B">
      <w:pPr>
        <w:spacing w:line="480" w:lineRule="auto"/>
        <w:ind w:firstLine="720"/>
        <w:jc w:val="both"/>
      </w:pPr>
      <w:r w:rsidRPr="002D2BAF">
        <w:rPr>
          <w:b/>
          <w:bCs/>
          <w:i/>
          <w:iCs/>
          <w:u w:val="single"/>
          <w:lang w:bidi="ar-SA"/>
        </w:rPr>
        <w:t>Lower levels of MCs</w:t>
      </w:r>
      <w:r w:rsidRPr="00D66663">
        <w:rPr>
          <w:lang w:bidi="ar-SA"/>
        </w:rPr>
        <w:t xml:space="preserve"> </w:t>
      </w:r>
      <w:r>
        <w:rPr>
          <w:lang w:bidi="ar-SA"/>
        </w:rPr>
        <w:t>(</w:t>
      </w:r>
      <w:r w:rsidRPr="00CD663B">
        <w:t>1 – 100 µg/L</w:t>
      </w:r>
      <w:r>
        <w:rPr>
          <w:lang w:bidi="ar-SA"/>
        </w:rPr>
        <w:t xml:space="preserve">) </w:t>
      </w:r>
      <w:r w:rsidRPr="00D66663">
        <w:rPr>
          <w:lang w:bidi="ar-SA"/>
        </w:rPr>
        <w:t xml:space="preserve">were analyzed </w:t>
      </w:r>
      <w:r w:rsidRPr="00CD663B">
        <w:t>were qualified and quantified by using U</w:t>
      </w:r>
      <w:r w:rsidRPr="00CD663B">
        <w:rPr>
          <w:rFonts w:hint="eastAsia"/>
        </w:rPr>
        <w:t>ltra</w:t>
      </w:r>
      <w:r w:rsidRPr="00CD663B">
        <w:rPr>
          <w:rFonts w:hint="eastAsia"/>
        </w:rPr>
        <w:t>‐</w:t>
      </w:r>
      <w:r w:rsidRPr="00CD663B">
        <w:rPr>
          <w:rFonts w:hint="eastAsia"/>
        </w:rPr>
        <w:t xml:space="preserve">high performance liquid chromatography </w:t>
      </w:r>
      <w:r w:rsidRPr="00CD663B">
        <w:t>(</w:t>
      </w:r>
      <w:proofErr w:type="spellStart"/>
      <w:r w:rsidRPr="00CD663B">
        <w:t>UltiMate</w:t>
      </w:r>
      <w:proofErr w:type="spellEnd"/>
      <w:r w:rsidRPr="00CD663B">
        <w:t xml:space="preserve">™ 3000 rapid separation dual system with a RS pump for chromatographic separation and a SD pump for the loading and conditioning phase of online solid phase extraction) </w:t>
      </w:r>
      <w:r w:rsidRPr="00CD663B">
        <w:rPr>
          <w:rFonts w:hint="eastAsia"/>
        </w:rPr>
        <w:t xml:space="preserve">coupled to </w:t>
      </w:r>
      <w:r w:rsidRPr="00CD663B">
        <w:t xml:space="preserve">triple quadrupole </w:t>
      </w:r>
      <w:r w:rsidRPr="00CD663B">
        <w:rPr>
          <w:rFonts w:hint="eastAsia"/>
        </w:rPr>
        <w:t>mass spectromet</w:t>
      </w:r>
      <w:r w:rsidRPr="00CD663B">
        <w:t xml:space="preserve">er (TSQ Quantis™, </w:t>
      </w:r>
      <w:r w:rsidRPr="00CD663B">
        <w:rPr>
          <w:b/>
          <w:bCs/>
        </w:rPr>
        <w:t>Figure T</w:t>
      </w:r>
      <w:r w:rsidR="001910BD">
        <w:rPr>
          <w:b/>
          <w:bCs/>
        </w:rPr>
        <w:t>5</w:t>
      </w:r>
      <w:r w:rsidRPr="00CD663B">
        <w:rPr>
          <w:b/>
          <w:bCs/>
        </w:rPr>
        <w:t>-3</w:t>
      </w:r>
      <w:r w:rsidRPr="00CD663B">
        <w:t xml:space="preserve"> and </w:t>
      </w:r>
      <w:r w:rsidRPr="00CD663B">
        <w:rPr>
          <w:b/>
          <w:bCs/>
        </w:rPr>
        <w:t>Table T</w:t>
      </w:r>
      <w:r w:rsidR="001910BD">
        <w:rPr>
          <w:b/>
          <w:bCs/>
        </w:rPr>
        <w:t>5</w:t>
      </w:r>
      <w:r w:rsidRPr="00CD663B">
        <w:rPr>
          <w:b/>
          <w:bCs/>
        </w:rPr>
        <w:t>-1</w:t>
      </w:r>
      <w:r w:rsidRPr="00CD663B">
        <w:t xml:space="preserve">). </w:t>
      </w:r>
      <w:proofErr w:type="spellStart"/>
      <w:r w:rsidRPr="00CD663B">
        <w:t>Thermo</w:t>
      </w:r>
      <w:proofErr w:type="spellEnd"/>
      <w:r w:rsidRPr="00CD663B">
        <w:t xml:space="preserve"> Scientific SII software was used to control these pumps, in conjunction with </w:t>
      </w:r>
      <w:proofErr w:type="spellStart"/>
      <w:r w:rsidRPr="00CD663B">
        <w:t>Tracefinder</w:t>
      </w:r>
      <w:proofErr w:type="spellEnd"/>
      <w:r w:rsidRPr="00CD663B">
        <w:t xml:space="preserve"> 5.1 software (</w:t>
      </w:r>
      <w:proofErr w:type="spellStart"/>
      <w:r w:rsidRPr="00CD663B">
        <w:t>Thermo</w:t>
      </w:r>
      <w:proofErr w:type="spellEnd"/>
      <w:r w:rsidRPr="00CD663B">
        <w:t xml:space="preserve"> Fisher Scientific, Waltham, MA). For analyte concentration, a </w:t>
      </w:r>
      <w:proofErr w:type="spellStart"/>
      <w:r w:rsidRPr="00CD663B">
        <w:t>Hypersil</w:t>
      </w:r>
      <w:proofErr w:type="spellEnd"/>
      <w:r w:rsidRPr="00CD663B">
        <w:t xml:space="preserve"> Gold </w:t>
      </w:r>
      <w:proofErr w:type="spellStart"/>
      <w:r w:rsidRPr="00CD663B">
        <w:t>aQ</w:t>
      </w:r>
      <w:proofErr w:type="spellEnd"/>
      <w:r w:rsidRPr="00CD663B">
        <w:t xml:space="preserve"> (20 x 2mm, 12 um particle size) column was used as the sorbent for online solid phase extraction. For analyte separation, a </w:t>
      </w:r>
      <w:bookmarkStart w:id="8" w:name="_Hlk129897339"/>
      <w:proofErr w:type="spellStart"/>
      <w:r w:rsidRPr="00CD663B">
        <w:t>Hypersil</w:t>
      </w:r>
      <w:proofErr w:type="spellEnd"/>
      <w:r w:rsidRPr="00CD663B">
        <w:t xml:space="preserve"> Gold C-18 column </w:t>
      </w:r>
      <w:bookmarkEnd w:id="8"/>
      <w:r w:rsidRPr="00CD663B">
        <w:t xml:space="preserve">was employed (50 x 2.1 mm, 1.9 µm particle size). </w:t>
      </w:r>
    </w:p>
    <w:p w14:paraId="0021D92E" w14:textId="691D79B1" w:rsidR="00444B54" w:rsidRDefault="007119F1" w:rsidP="007119F1">
      <w:pPr>
        <w:spacing w:line="480" w:lineRule="auto"/>
        <w:ind w:firstLine="720"/>
        <w:jc w:val="both"/>
      </w:pPr>
      <w:r w:rsidRPr="002D2BAF">
        <w:rPr>
          <w:b/>
          <w:bCs/>
          <w:i/>
          <w:iCs/>
          <w:u w:val="single"/>
          <w:lang w:bidi="ar-SA"/>
        </w:rPr>
        <w:t xml:space="preserve">High levels </w:t>
      </w:r>
      <w:r w:rsidR="006711EE" w:rsidRPr="002D2BAF">
        <w:rPr>
          <w:b/>
          <w:bCs/>
          <w:i/>
          <w:iCs/>
          <w:u w:val="single"/>
          <w:lang w:bidi="ar-SA"/>
        </w:rPr>
        <w:t>of MC</w:t>
      </w:r>
      <w:r w:rsidR="00A41BF4" w:rsidRPr="002D2BAF">
        <w:rPr>
          <w:b/>
          <w:bCs/>
          <w:i/>
          <w:iCs/>
          <w:u w:val="single"/>
          <w:lang w:bidi="ar-SA"/>
        </w:rPr>
        <w:t>s</w:t>
      </w:r>
      <w:r w:rsidR="006711EE" w:rsidRPr="002D2BAF">
        <w:rPr>
          <w:b/>
          <w:bCs/>
          <w:i/>
          <w:iCs/>
          <w:u w:val="single"/>
          <w:lang w:bidi="ar-SA"/>
        </w:rPr>
        <w:t xml:space="preserve"> </w:t>
      </w:r>
      <w:r w:rsidR="006711EE" w:rsidRPr="001B76EF">
        <w:t xml:space="preserve">(50 – 1000 </w:t>
      </w:r>
      <w:r w:rsidR="006711EE" w:rsidRPr="001B76EF">
        <w:rPr>
          <w:shd w:val="clear" w:color="auto" w:fill="FFFFFF"/>
        </w:rPr>
        <w:t>µg/L</w:t>
      </w:r>
      <w:r w:rsidR="006711EE" w:rsidRPr="001B76EF">
        <w:t>) were quantified with an Agilent 1</w:t>
      </w:r>
      <w:r w:rsidR="00EF2F41">
        <w:t>26</w:t>
      </w:r>
      <w:r w:rsidR="006711EE" w:rsidRPr="001B76EF">
        <w:t>0 liquid chromatograph equipped with a reversed phase C18 column (</w:t>
      </w:r>
      <w:proofErr w:type="spellStart"/>
      <w:r w:rsidR="00BD7243">
        <w:t>Poroshell</w:t>
      </w:r>
      <w:proofErr w:type="spellEnd"/>
      <w:r w:rsidR="00BD7243">
        <w:t xml:space="preserve"> 120</w:t>
      </w:r>
      <w:r w:rsidR="006711EE" w:rsidRPr="001B76EF">
        <w:t xml:space="preserve">, </w:t>
      </w:r>
      <w:r w:rsidR="00866396">
        <w:t>EC-C18, 4.6</w:t>
      </w:r>
      <w:r w:rsidR="006711EE" w:rsidRPr="001B76EF">
        <w:t xml:space="preserve"> × 1</w:t>
      </w:r>
      <w:r w:rsidR="00866396">
        <w:t>0</w:t>
      </w:r>
      <w:r w:rsidR="006711EE" w:rsidRPr="001B76EF">
        <w:t xml:space="preserve">0 mm, </w:t>
      </w:r>
      <w:r w:rsidR="00866396">
        <w:t>2.7</w:t>
      </w:r>
      <w:r w:rsidR="006711EE" w:rsidRPr="001B76EF">
        <w:t xml:space="preserve"> µm). MC</w:t>
      </w:r>
      <w:r w:rsidR="00A41BF4">
        <w:t>s</w:t>
      </w:r>
      <w:r w:rsidR="006711EE" w:rsidRPr="001B76EF">
        <w:t xml:space="preserve"> </w:t>
      </w:r>
      <w:r w:rsidR="00C36678">
        <w:t>were</w:t>
      </w:r>
      <w:r w:rsidR="00C36678" w:rsidRPr="001B76EF">
        <w:t xml:space="preserve"> </w:t>
      </w:r>
      <w:r w:rsidR="006711EE" w:rsidRPr="001B76EF">
        <w:t>isolated using an isocratic flow of 0.</w:t>
      </w:r>
      <w:r w:rsidR="00056167">
        <w:t xml:space="preserve">1 </w:t>
      </w:r>
      <w:r w:rsidR="006711EE" w:rsidRPr="001B76EF">
        <w:t xml:space="preserve">% (v/v) trifluoroacetic acid in purified water and acetonitrile at an eluent ratio of </w:t>
      </w:r>
      <w:r w:rsidR="00056167">
        <w:t>59</w:t>
      </w:r>
      <w:r w:rsidR="006711EE" w:rsidRPr="001B76EF">
        <w:t>:4</w:t>
      </w:r>
      <w:r w:rsidR="00056167">
        <w:t>1</w:t>
      </w:r>
      <w:r w:rsidR="006711EE" w:rsidRPr="001B76EF">
        <w:t xml:space="preserve">, with a flow rate of </w:t>
      </w:r>
      <w:r w:rsidR="00056167">
        <w:t>1.0</w:t>
      </w:r>
      <w:r w:rsidR="006711EE" w:rsidRPr="001B76EF">
        <w:t xml:space="preserve"> mL min</w:t>
      </w:r>
      <w:r w:rsidR="006711EE" w:rsidRPr="001B76EF">
        <w:rPr>
          <w:rFonts w:eastAsia="MS Mincho"/>
          <w:vertAlign w:val="superscript"/>
        </w:rPr>
        <w:t>-</w:t>
      </w:r>
      <w:r w:rsidR="006711EE" w:rsidRPr="001B76EF">
        <w:rPr>
          <w:vertAlign w:val="superscript"/>
        </w:rPr>
        <w:t>1</w:t>
      </w:r>
      <w:r w:rsidR="006711EE" w:rsidRPr="001B76EF">
        <w:t xml:space="preserve">, detection wavelength of 238 nm, injection volume of 20 µL, and column temperature of 40 </w:t>
      </w:r>
      <w:proofErr w:type="spellStart"/>
      <w:r w:rsidR="006711EE" w:rsidRPr="001B76EF">
        <w:rPr>
          <w:vertAlign w:val="superscript"/>
        </w:rPr>
        <w:t>o</w:t>
      </w:r>
      <w:r w:rsidR="006711EE" w:rsidRPr="001B76EF">
        <w:t>C.</w:t>
      </w:r>
      <w:proofErr w:type="spellEnd"/>
      <w:r w:rsidR="006711EE" w:rsidRPr="001B76EF">
        <w:t xml:space="preserve"> </w:t>
      </w:r>
      <w:r w:rsidR="00967ED0">
        <w:t xml:space="preserve">As </w:t>
      </w:r>
      <w:r w:rsidR="00967ED0">
        <w:lastRenderedPageBreak/>
        <w:t xml:space="preserve">shown in </w:t>
      </w:r>
      <w:r w:rsidR="00EA3C4F">
        <w:t>Figure</w:t>
      </w:r>
      <w:r w:rsidR="00967ED0">
        <w:t xml:space="preserve"> </w:t>
      </w:r>
      <w:r w:rsidR="00CD6DB8">
        <w:t>T2-2</w:t>
      </w:r>
      <w:r w:rsidR="00967ED0">
        <w:t>, MCs elute</w:t>
      </w:r>
      <w:r w:rsidR="004E6B84">
        <w:t xml:space="preserve"> with the order of MC-RR (1.5 min),</w:t>
      </w:r>
      <w:r w:rsidR="004E6B84" w:rsidRPr="004E6B84">
        <w:t xml:space="preserve"> </w:t>
      </w:r>
      <w:r w:rsidR="004E6B84">
        <w:t>MC-YR</w:t>
      </w:r>
      <w:r w:rsidR="001622A9">
        <w:t xml:space="preserve"> </w:t>
      </w:r>
      <w:r w:rsidR="004E6B84">
        <w:t>(2.4 min)</w:t>
      </w:r>
      <w:r w:rsidR="001622A9">
        <w:t>,</w:t>
      </w:r>
      <w:r w:rsidR="004E6B84" w:rsidRPr="004E6B84">
        <w:t xml:space="preserve"> </w:t>
      </w:r>
      <w:r w:rsidR="004E6B84">
        <w:t>MC-</w:t>
      </w:r>
      <w:r w:rsidR="001622A9">
        <w:t>L</w:t>
      </w:r>
      <w:r w:rsidR="004E6B84">
        <w:t>R</w:t>
      </w:r>
      <w:r w:rsidR="001622A9">
        <w:t xml:space="preserve"> </w:t>
      </w:r>
      <w:r w:rsidR="004E6B84">
        <w:t>(</w:t>
      </w:r>
      <w:r w:rsidR="001622A9">
        <w:t>2.7</w:t>
      </w:r>
      <w:r w:rsidR="004E6B84">
        <w:t xml:space="preserve"> min)</w:t>
      </w:r>
      <w:r w:rsidR="001622A9">
        <w:t>,</w:t>
      </w:r>
      <w:r w:rsidR="004E6B84" w:rsidRPr="004E6B84">
        <w:t xml:space="preserve"> </w:t>
      </w:r>
      <w:r w:rsidR="00EA3C4F">
        <w:t xml:space="preserve">and </w:t>
      </w:r>
      <w:r w:rsidR="004E6B84">
        <w:t>MC-</w:t>
      </w:r>
      <w:r w:rsidR="001622A9">
        <w:t xml:space="preserve">LA </w:t>
      </w:r>
      <w:r w:rsidR="004E6B84">
        <w:t>(</w:t>
      </w:r>
      <w:r w:rsidR="001622A9">
        <w:t>7.3</w:t>
      </w:r>
      <w:r w:rsidR="004E6B84">
        <w:t xml:space="preserve"> min)</w:t>
      </w:r>
      <w:r w:rsidR="001622A9">
        <w:t>.</w:t>
      </w:r>
    </w:p>
    <w:p w14:paraId="65BEA019" w14:textId="77777777" w:rsidR="00F711CF" w:rsidRDefault="00F711CF" w:rsidP="007119F1">
      <w:pPr>
        <w:spacing w:line="480" w:lineRule="auto"/>
        <w:ind w:firstLine="720"/>
        <w:jc w:val="both"/>
      </w:pPr>
    </w:p>
    <w:p w14:paraId="35031F07" w14:textId="5B3A183F" w:rsidR="005B1C01" w:rsidRDefault="005B1C01" w:rsidP="00C028BB">
      <w:pPr>
        <w:spacing w:line="480" w:lineRule="auto"/>
        <w:jc w:val="both"/>
      </w:pPr>
      <w:r>
        <w:rPr>
          <w:noProof/>
          <w:lang w:eastAsia="en-US" w:bidi="ar-SA"/>
        </w:rPr>
        <w:drawing>
          <wp:inline distT="0" distB="0" distL="0" distR="0" wp14:anchorId="1D0B5E81" wp14:editId="46D44F71">
            <wp:extent cx="5803229" cy="1922585"/>
            <wp:effectExtent l="0" t="0" r="7620" b="1905"/>
            <wp:docPr id="8" name="Picture 7" descr="Application&#10;&#10;Description automatically generated with medium confidence">
              <a:extLst xmlns:a="http://schemas.openxmlformats.org/drawingml/2006/main">
                <a:ext uri="{FF2B5EF4-FFF2-40B4-BE49-F238E27FC236}">
                  <a16:creationId xmlns:a16="http://schemas.microsoft.com/office/drawing/2014/main" id="{39903104-EAF0-4B64-9491-11B8D90303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pplication&#10;&#10;Description automatically generated with medium confidence">
                      <a:extLst>
                        <a:ext uri="{FF2B5EF4-FFF2-40B4-BE49-F238E27FC236}">
                          <a16:creationId xmlns:a16="http://schemas.microsoft.com/office/drawing/2014/main" id="{39903104-EAF0-4B64-9491-11B8D903034F}"/>
                        </a:ext>
                      </a:extLst>
                    </pic:cNvPr>
                    <pic:cNvPicPr>
                      <a:picLocks noChangeAspect="1"/>
                    </pic:cNvPicPr>
                  </pic:nvPicPr>
                  <pic:blipFill rotWithShape="1">
                    <a:blip r:embed="rId20">
                      <a:extLst>
                        <a:ext uri="{28A0092B-C50C-407E-A947-70E740481C1C}">
                          <a14:useLocalDpi xmlns:a14="http://schemas.microsoft.com/office/drawing/2010/main" val="0"/>
                        </a:ext>
                      </a:extLst>
                    </a:blip>
                    <a:srcRect t="19024" r="8963"/>
                    <a:stretch/>
                  </pic:blipFill>
                  <pic:spPr bwMode="auto">
                    <a:xfrm>
                      <a:off x="0" y="0"/>
                      <a:ext cx="5848160" cy="1937470"/>
                    </a:xfrm>
                    <a:prstGeom prst="rect">
                      <a:avLst/>
                    </a:prstGeom>
                    <a:ln>
                      <a:noFill/>
                    </a:ln>
                    <a:extLst>
                      <a:ext uri="{53640926-AAD7-44D8-BBD7-CCE9431645EC}">
                        <a14:shadowObscured xmlns:a14="http://schemas.microsoft.com/office/drawing/2010/main"/>
                      </a:ext>
                    </a:extLst>
                  </pic:spPr>
                </pic:pic>
              </a:graphicData>
            </a:graphic>
          </wp:inline>
        </w:drawing>
      </w:r>
    </w:p>
    <w:p w14:paraId="5BE975DB" w14:textId="11A98543" w:rsidR="000A3A24" w:rsidRPr="001B1299" w:rsidRDefault="001622A9" w:rsidP="007075C3">
      <w:pPr>
        <w:spacing w:before="120" w:line="480" w:lineRule="auto"/>
        <w:jc w:val="center"/>
      </w:pPr>
      <w:r w:rsidRPr="00D2642E">
        <w:rPr>
          <w:b/>
          <w:bCs/>
        </w:rPr>
        <w:t>Figure</w:t>
      </w:r>
      <w:r w:rsidR="00CD6DB8" w:rsidRPr="00D2642E">
        <w:rPr>
          <w:b/>
          <w:bCs/>
        </w:rPr>
        <w:t xml:space="preserve"> T</w:t>
      </w:r>
      <w:r w:rsidR="001910BD">
        <w:rPr>
          <w:b/>
          <w:bCs/>
        </w:rPr>
        <w:t>5</w:t>
      </w:r>
      <w:r w:rsidR="00CD6DB8" w:rsidRPr="00D2642E">
        <w:rPr>
          <w:b/>
          <w:bCs/>
        </w:rPr>
        <w:t>-2</w:t>
      </w:r>
      <w:r w:rsidRPr="00D2642E">
        <w:t xml:space="preserve">. </w:t>
      </w:r>
      <w:r w:rsidR="004443D2" w:rsidRPr="00D2642E">
        <w:t xml:space="preserve">High level range (50 – 1000 µg/L) </w:t>
      </w:r>
      <w:proofErr w:type="spellStart"/>
      <w:r w:rsidR="004443D2" w:rsidRPr="00D2642E">
        <w:t>Microcysins</w:t>
      </w:r>
      <w:proofErr w:type="spellEnd"/>
      <w:r w:rsidR="004443D2" w:rsidRPr="00D2642E">
        <w:t xml:space="preserve"> detection with UHPLC-DAD.</w:t>
      </w:r>
    </w:p>
    <w:p w14:paraId="09269BDB" w14:textId="77777777" w:rsidR="001910BD" w:rsidRDefault="001910BD" w:rsidP="007075C3">
      <w:pPr>
        <w:spacing w:line="480" w:lineRule="auto"/>
        <w:ind w:firstLine="720"/>
        <w:jc w:val="center"/>
        <w:rPr>
          <w:sz w:val="22"/>
          <w:szCs w:val="22"/>
        </w:rPr>
      </w:pPr>
    </w:p>
    <w:p w14:paraId="60E1C0CA" w14:textId="2935C9FF" w:rsidR="009B4BBB" w:rsidRPr="001910BD" w:rsidRDefault="009B4BBB" w:rsidP="001910BD">
      <w:pPr>
        <w:spacing w:line="480" w:lineRule="auto"/>
        <w:ind w:firstLine="720"/>
        <w:jc w:val="center"/>
      </w:pPr>
      <w:r w:rsidRPr="001910BD">
        <w:t xml:space="preserve">Table </w:t>
      </w:r>
      <w:r w:rsidR="00B7087F" w:rsidRPr="001910BD">
        <w:t>T</w:t>
      </w:r>
      <w:r w:rsidR="001910BD" w:rsidRPr="001910BD">
        <w:t>5</w:t>
      </w:r>
      <w:r w:rsidR="00B7087F" w:rsidRPr="001910BD">
        <w:t>-1</w:t>
      </w:r>
      <w:r w:rsidRPr="001910BD">
        <w:t xml:space="preserve">. Microcystin </w:t>
      </w:r>
      <w:r w:rsidR="00E45134" w:rsidRPr="001910BD">
        <w:t xml:space="preserve">molecular </w:t>
      </w:r>
      <w:r w:rsidRPr="001910BD">
        <w:t>formula</w:t>
      </w:r>
      <w:r w:rsidR="00E45134" w:rsidRPr="001910BD">
        <w:t>s</w:t>
      </w:r>
      <w:r w:rsidRPr="001910BD">
        <w:t xml:space="preserve">, </w:t>
      </w:r>
      <w:r w:rsidR="00E45134" w:rsidRPr="001910BD">
        <w:t xml:space="preserve">theoretical and observed </w:t>
      </w:r>
      <w:r w:rsidRPr="001910BD">
        <w:rPr>
          <w:i/>
          <w:iCs/>
        </w:rPr>
        <w:t>m/z</w:t>
      </w:r>
      <w:r w:rsidR="00E45134" w:rsidRPr="001910BD">
        <w:t>*</w:t>
      </w:r>
    </w:p>
    <w:tbl>
      <w:tblPr>
        <w:tblStyle w:val="PlainTable1"/>
        <w:tblpPr w:leftFromText="180" w:rightFromText="180" w:vertAnchor="text" w:tblpY="1"/>
        <w:tblOverlap w:val="never"/>
        <w:tblW w:w="0" w:type="auto"/>
        <w:tblLayout w:type="fixed"/>
        <w:tblLook w:val="04A0" w:firstRow="1" w:lastRow="0" w:firstColumn="1" w:lastColumn="0" w:noHBand="0" w:noVBand="1"/>
      </w:tblPr>
      <w:tblGrid>
        <w:gridCol w:w="1232"/>
        <w:gridCol w:w="1754"/>
        <w:gridCol w:w="1238"/>
        <w:gridCol w:w="515"/>
        <w:gridCol w:w="476"/>
        <w:gridCol w:w="540"/>
        <w:gridCol w:w="540"/>
        <w:gridCol w:w="1706"/>
        <w:gridCol w:w="1210"/>
      </w:tblGrid>
      <w:tr w:rsidR="00E45134" w14:paraId="4FCB9BE2" w14:textId="77777777" w:rsidTr="002941F8">
        <w:trPr>
          <w:cnfStyle w:val="100000000000" w:firstRow="1" w:lastRow="0" w:firstColumn="0" w:lastColumn="0" w:oddVBand="0" w:evenVBand="0" w:oddHBand="0"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1232" w:type="dxa"/>
            <w:vMerge w:val="restart"/>
            <w:vAlign w:val="center"/>
          </w:tcPr>
          <w:p w14:paraId="4FADE8BD" w14:textId="77777777" w:rsidR="00E45134" w:rsidRPr="005B311C" w:rsidRDefault="00E45134" w:rsidP="007075C3">
            <w:pPr>
              <w:spacing w:line="480" w:lineRule="auto"/>
              <w:jc w:val="center"/>
              <w:rPr>
                <w:sz w:val="22"/>
                <w:szCs w:val="22"/>
              </w:rPr>
            </w:pPr>
            <w:r>
              <w:rPr>
                <w:rFonts w:ascii="Calibri" w:hAnsi="Calibri" w:cs="Calibri"/>
                <w:color w:val="000000"/>
                <w:sz w:val="22"/>
                <w:szCs w:val="22"/>
              </w:rPr>
              <w:t>MCs</w:t>
            </w:r>
          </w:p>
        </w:tc>
        <w:tc>
          <w:tcPr>
            <w:tcW w:w="1754" w:type="dxa"/>
            <w:vMerge w:val="restart"/>
            <w:vAlign w:val="center"/>
          </w:tcPr>
          <w:p w14:paraId="5DC66EF4" w14:textId="77777777" w:rsidR="00E45134" w:rsidRPr="005B311C" w:rsidRDefault="00E45134" w:rsidP="007075C3">
            <w:pPr>
              <w:spacing w:line="48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5B311C">
              <w:rPr>
                <w:rFonts w:ascii="Calibri" w:hAnsi="Calibri" w:cs="Calibri"/>
                <w:color w:val="000000"/>
                <w:sz w:val="22"/>
                <w:szCs w:val="22"/>
              </w:rPr>
              <w:t>Formula</w:t>
            </w:r>
          </w:p>
        </w:tc>
        <w:tc>
          <w:tcPr>
            <w:tcW w:w="1238" w:type="dxa"/>
            <w:vMerge w:val="restart"/>
            <w:vAlign w:val="center"/>
          </w:tcPr>
          <w:p w14:paraId="209B6DBF" w14:textId="6A815CE7" w:rsidR="00E45134" w:rsidRPr="005B311C" w:rsidRDefault="00E45134" w:rsidP="007075C3">
            <w:pPr>
              <w:spacing w:line="480" w:lineRule="auto"/>
              <w:jc w:val="center"/>
              <w:cnfStyle w:val="100000000000" w:firstRow="1" w:lastRow="0" w:firstColumn="0" w:lastColumn="0" w:oddVBand="0" w:evenVBand="0" w:oddHBand="0" w:evenHBand="0" w:firstRowFirstColumn="0" w:firstRowLastColumn="0" w:lastRowFirstColumn="0" w:lastRowLastColumn="0"/>
              <w:rPr>
                <w:sz w:val="22"/>
                <w:szCs w:val="22"/>
              </w:rPr>
            </w:pPr>
            <w:proofErr w:type="spellStart"/>
            <w:r>
              <w:rPr>
                <w:rFonts w:ascii="Calibri" w:hAnsi="Calibri" w:cs="Calibri"/>
                <w:color w:val="000000"/>
                <w:sz w:val="22"/>
                <w:szCs w:val="22"/>
              </w:rPr>
              <w:t>Theorticalm</w:t>
            </w:r>
            <w:proofErr w:type="spellEnd"/>
            <w:r>
              <w:rPr>
                <w:rFonts w:ascii="Calibri" w:hAnsi="Calibri" w:cs="Calibri"/>
                <w:color w:val="000000"/>
                <w:sz w:val="22"/>
                <w:szCs w:val="22"/>
              </w:rPr>
              <w:t>/z</w:t>
            </w:r>
          </w:p>
        </w:tc>
        <w:tc>
          <w:tcPr>
            <w:tcW w:w="515" w:type="dxa"/>
            <w:vMerge w:val="restart"/>
            <w:vAlign w:val="center"/>
          </w:tcPr>
          <w:p w14:paraId="05CDE978" w14:textId="77777777" w:rsidR="00E45134" w:rsidRPr="005B311C" w:rsidRDefault="00E45134" w:rsidP="007075C3">
            <w:pPr>
              <w:spacing w:line="48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5B311C">
              <w:rPr>
                <w:rFonts w:ascii="Calibri" w:hAnsi="Calibri" w:cs="Calibri"/>
                <w:color w:val="000000"/>
                <w:sz w:val="22"/>
                <w:szCs w:val="22"/>
              </w:rPr>
              <w:t>C</w:t>
            </w:r>
          </w:p>
        </w:tc>
        <w:tc>
          <w:tcPr>
            <w:tcW w:w="476" w:type="dxa"/>
            <w:vMerge w:val="restart"/>
            <w:vAlign w:val="center"/>
          </w:tcPr>
          <w:p w14:paraId="47825318" w14:textId="77777777" w:rsidR="00E45134" w:rsidRPr="005B311C" w:rsidRDefault="00E45134" w:rsidP="007075C3">
            <w:pPr>
              <w:spacing w:line="48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5B311C">
              <w:rPr>
                <w:rFonts w:ascii="Calibri" w:hAnsi="Calibri" w:cs="Calibri"/>
                <w:color w:val="000000"/>
                <w:sz w:val="22"/>
                <w:szCs w:val="22"/>
              </w:rPr>
              <w:t>H</w:t>
            </w:r>
          </w:p>
        </w:tc>
        <w:tc>
          <w:tcPr>
            <w:tcW w:w="540" w:type="dxa"/>
            <w:vMerge w:val="restart"/>
            <w:vAlign w:val="center"/>
          </w:tcPr>
          <w:p w14:paraId="6DBAA9E4" w14:textId="77777777" w:rsidR="00E45134" w:rsidRPr="005B311C" w:rsidRDefault="00E45134" w:rsidP="007075C3">
            <w:pPr>
              <w:spacing w:line="48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5B311C">
              <w:rPr>
                <w:rFonts w:ascii="Calibri" w:hAnsi="Calibri" w:cs="Calibri"/>
                <w:color w:val="000000"/>
                <w:sz w:val="22"/>
                <w:szCs w:val="22"/>
              </w:rPr>
              <w:t>N</w:t>
            </w:r>
          </w:p>
        </w:tc>
        <w:tc>
          <w:tcPr>
            <w:tcW w:w="540" w:type="dxa"/>
            <w:vMerge w:val="restart"/>
            <w:vAlign w:val="center"/>
          </w:tcPr>
          <w:p w14:paraId="2D14786E" w14:textId="77777777" w:rsidR="00E45134" w:rsidRPr="005B311C" w:rsidRDefault="00E45134" w:rsidP="007075C3">
            <w:pPr>
              <w:spacing w:line="48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5B311C">
              <w:rPr>
                <w:rFonts w:ascii="Calibri" w:hAnsi="Calibri" w:cs="Calibri"/>
                <w:color w:val="000000"/>
                <w:sz w:val="22"/>
                <w:szCs w:val="22"/>
              </w:rPr>
              <w:t>O</w:t>
            </w:r>
          </w:p>
        </w:tc>
        <w:tc>
          <w:tcPr>
            <w:tcW w:w="2916" w:type="dxa"/>
            <w:gridSpan w:val="2"/>
            <w:vAlign w:val="center"/>
          </w:tcPr>
          <w:p w14:paraId="56A33F98" w14:textId="6FE631A5" w:rsidR="00E45134" w:rsidRPr="005B311C" w:rsidRDefault="00E45134" w:rsidP="007075C3">
            <w:pPr>
              <w:spacing w:line="48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Pr>
                <w:rFonts w:ascii="Calibri" w:hAnsi="Calibri" w:cs="Calibri"/>
                <w:color w:val="000000"/>
                <w:sz w:val="22"/>
                <w:szCs w:val="22"/>
              </w:rPr>
              <w:t>Observed m/z</w:t>
            </w:r>
          </w:p>
        </w:tc>
      </w:tr>
      <w:tr w:rsidR="00F0010F" w14:paraId="1A548283" w14:textId="77777777" w:rsidTr="002941F8">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7BBF1157" w14:textId="77777777" w:rsidR="00F0010F" w:rsidRDefault="00F0010F" w:rsidP="007075C3">
            <w:pPr>
              <w:spacing w:line="480" w:lineRule="auto"/>
              <w:jc w:val="center"/>
              <w:rPr>
                <w:rFonts w:ascii="Calibri" w:hAnsi="Calibri" w:cs="Calibri"/>
                <w:color w:val="000000"/>
                <w:sz w:val="22"/>
                <w:szCs w:val="22"/>
              </w:rPr>
            </w:pPr>
          </w:p>
        </w:tc>
        <w:tc>
          <w:tcPr>
            <w:tcW w:w="1754" w:type="dxa"/>
            <w:vMerge/>
            <w:vAlign w:val="center"/>
          </w:tcPr>
          <w:p w14:paraId="6C0943D8" w14:textId="77777777" w:rsidR="00F0010F" w:rsidRPr="005B311C" w:rsidRDefault="00F0010F" w:rsidP="007075C3">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p>
        </w:tc>
        <w:tc>
          <w:tcPr>
            <w:tcW w:w="1238" w:type="dxa"/>
            <w:vMerge/>
            <w:vAlign w:val="center"/>
          </w:tcPr>
          <w:p w14:paraId="3A7C9E72" w14:textId="77777777" w:rsidR="00F0010F" w:rsidRDefault="00F0010F" w:rsidP="007075C3">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p>
        </w:tc>
        <w:tc>
          <w:tcPr>
            <w:tcW w:w="515" w:type="dxa"/>
            <w:vMerge/>
            <w:vAlign w:val="center"/>
          </w:tcPr>
          <w:p w14:paraId="59D74152" w14:textId="77777777" w:rsidR="00F0010F" w:rsidRPr="005B311C" w:rsidRDefault="00F0010F" w:rsidP="007075C3">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p>
        </w:tc>
        <w:tc>
          <w:tcPr>
            <w:tcW w:w="476" w:type="dxa"/>
            <w:vMerge/>
            <w:vAlign w:val="center"/>
          </w:tcPr>
          <w:p w14:paraId="31F1D2B0" w14:textId="77777777" w:rsidR="00F0010F" w:rsidRPr="005B311C" w:rsidRDefault="00F0010F" w:rsidP="007075C3">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p>
        </w:tc>
        <w:tc>
          <w:tcPr>
            <w:tcW w:w="540" w:type="dxa"/>
            <w:vMerge/>
            <w:vAlign w:val="center"/>
          </w:tcPr>
          <w:p w14:paraId="252C72FF" w14:textId="77777777" w:rsidR="00F0010F" w:rsidRPr="005B311C" w:rsidRDefault="00F0010F" w:rsidP="007075C3">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p>
        </w:tc>
        <w:tc>
          <w:tcPr>
            <w:tcW w:w="540" w:type="dxa"/>
            <w:vMerge/>
            <w:vAlign w:val="center"/>
          </w:tcPr>
          <w:p w14:paraId="354457EF" w14:textId="77777777" w:rsidR="00F0010F" w:rsidRPr="005B311C" w:rsidRDefault="00F0010F" w:rsidP="007075C3">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p>
        </w:tc>
        <w:tc>
          <w:tcPr>
            <w:tcW w:w="1706" w:type="dxa"/>
            <w:vAlign w:val="center"/>
          </w:tcPr>
          <w:p w14:paraId="19EE479D" w14:textId="46BAA09F" w:rsidR="00F0010F" w:rsidRPr="005B311C" w:rsidRDefault="00F0010F" w:rsidP="007075C3">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5B311C">
              <w:rPr>
                <w:rFonts w:ascii="Calibri" w:hAnsi="Calibri" w:cs="Calibri"/>
                <w:color w:val="000000"/>
                <w:sz w:val="22"/>
                <w:szCs w:val="22"/>
              </w:rPr>
              <w:t>(M+2H)</w:t>
            </w:r>
            <w:r w:rsidRPr="003B2815">
              <w:rPr>
                <w:rFonts w:ascii="Calibri" w:hAnsi="Calibri" w:cs="Calibri"/>
                <w:color w:val="000000"/>
                <w:sz w:val="22"/>
                <w:szCs w:val="22"/>
                <w:vertAlign w:val="superscript"/>
              </w:rPr>
              <w:t>+2</w:t>
            </w:r>
          </w:p>
        </w:tc>
        <w:tc>
          <w:tcPr>
            <w:tcW w:w="1210" w:type="dxa"/>
            <w:vAlign w:val="center"/>
          </w:tcPr>
          <w:p w14:paraId="653E1911" w14:textId="18AFCB6C" w:rsidR="00F0010F" w:rsidRPr="005B311C" w:rsidRDefault="00F0010F" w:rsidP="007075C3">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5B311C">
              <w:rPr>
                <w:rFonts w:ascii="Calibri" w:hAnsi="Calibri" w:cs="Calibri"/>
                <w:color w:val="000000"/>
                <w:sz w:val="22"/>
                <w:szCs w:val="22"/>
              </w:rPr>
              <w:t>(M+H)</w:t>
            </w:r>
            <w:r w:rsidRPr="003B2815">
              <w:rPr>
                <w:rFonts w:ascii="Calibri" w:hAnsi="Calibri" w:cs="Calibri"/>
                <w:color w:val="000000"/>
                <w:sz w:val="22"/>
                <w:szCs w:val="22"/>
                <w:vertAlign w:val="superscript"/>
              </w:rPr>
              <w:t>+</w:t>
            </w:r>
          </w:p>
        </w:tc>
      </w:tr>
      <w:tr w:rsidR="00F0010F" w14:paraId="4EEFF043" w14:textId="77777777" w:rsidTr="002941F8">
        <w:trPr>
          <w:trHeight w:val="20"/>
        </w:trPr>
        <w:tc>
          <w:tcPr>
            <w:cnfStyle w:val="001000000000" w:firstRow="0" w:lastRow="0" w:firstColumn="1" w:lastColumn="0" w:oddVBand="0" w:evenVBand="0" w:oddHBand="0" w:evenHBand="0" w:firstRowFirstColumn="0" w:firstRowLastColumn="0" w:lastRowFirstColumn="0" w:lastRowLastColumn="0"/>
            <w:tcW w:w="1232" w:type="dxa"/>
            <w:vAlign w:val="center"/>
          </w:tcPr>
          <w:p w14:paraId="1219996A" w14:textId="77777777" w:rsidR="00F0010F" w:rsidRPr="005B311C" w:rsidRDefault="00F0010F" w:rsidP="007075C3">
            <w:pPr>
              <w:spacing w:line="480" w:lineRule="auto"/>
              <w:jc w:val="center"/>
              <w:rPr>
                <w:sz w:val="22"/>
                <w:szCs w:val="22"/>
              </w:rPr>
            </w:pPr>
            <w:r w:rsidRPr="005B311C">
              <w:rPr>
                <w:rFonts w:ascii="Calibri" w:hAnsi="Calibri" w:cs="Calibri"/>
                <w:color w:val="000000"/>
                <w:sz w:val="22"/>
                <w:szCs w:val="22"/>
              </w:rPr>
              <w:t>MC-LR</w:t>
            </w:r>
          </w:p>
        </w:tc>
        <w:tc>
          <w:tcPr>
            <w:tcW w:w="1754" w:type="dxa"/>
            <w:vAlign w:val="center"/>
          </w:tcPr>
          <w:p w14:paraId="7B1F2955" w14:textId="77777777" w:rsidR="00F0010F" w:rsidRPr="005B311C" w:rsidRDefault="00F0010F" w:rsidP="007075C3">
            <w:pPr>
              <w:spacing w:line="48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B311C">
              <w:rPr>
                <w:rFonts w:ascii="Arial" w:hAnsi="Arial" w:cs="Arial"/>
                <w:color w:val="202124"/>
                <w:sz w:val="22"/>
                <w:szCs w:val="22"/>
              </w:rPr>
              <w:t>C</w:t>
            </w:r>
            <w:r w:rsidRPr="005B311C">
              <w:rPr>
                <w:rFonts w:ascii="Arial" w:hAnsi="Arial" w:cs="Arial"/>
                <w:color w:val="202124"/>
                <w:sz w:val="22"/>
                <w:szCs w:val="22"/>
                <w:vertAlign w:val="subscript"/>
              </w:rPr>
              <w:t>49</w:t>
            </w:r>
            <w:r w:rsidRPr="005B311C">
              <w:rPr>
                <w:rFonts w:ascii="Arial" w:hAnsi="Arial" w:cs="Arial"/>
                <w:color w:val="202124"/>
                <w:sz w:val="22"/>
                <w:szCs w:val="22"/>
              </w:rPr>
              <w:t>H</w:t>
            </w:r>
            <w:r w:rsidRPr="005B311C">
              <w:rPr>
                <w:rFonts w:ascii="Arial" w:hAnsi="Arial" w:cs="Arial"/>
                <w:color w:val="202124"/>
                <w:sz w:val="22"/>
                <w:szCs w:val="22"/>
                <w:vertAlign w:val="subscript"/>
              </w:rPr>
              <w:t>74</w:t>
            </w:r>
            <w:r w:rsidRPr="005B311C">
              <w:rPr>
                <w:rFonts w:ascii="Arial" w:hAnsi="Arial" w:cs="Arial"/>
                <w:color w:val="202124"/>
                <w:sz w:val="22"/>
                <w:szCs w:val="22"/>
              </w:rPr>
              <w:t>N</w:t>
            </w:r>
            <w:r w:rsidRPr="005B311C">
              <w:rPr>
                <w:rFonts w:ascii="Arial" w:hAnsi="Arial" w:cs="Arial"/>
                <w:color w:val="202124"/>
                <w:sz w:val="22"/>
                <w:szCs w:val="22"/>
                <w:vertAlign w:val="subscript"/>
              </w:rPr>
              <w:t>10</w:t>
            </w:r>
            <w:r w:rsidRPr="005B311C">
              <w:rPr>
                <w:rFonts w:ascii="Arial" w:hAnsi="Arial" w:cs="Arial"/>
                <w:color w:val="202124"/>
                <w:sz w:val="22"/>
                <w:szCs w:val="22"/>
              </w:rPr>
              <w:t>O</w:t>
            </w:r>
            <w:r w:rsidRPr="005B311C">
              <w:rPr>
                <w:rFonts w:ascii="Arial" w:hAnsi="Arial" w:cs="Arial"/>
                <w:color w:val="202124"/>
                <w:sz w:val="22"/>
                <w:szCs w:val="22"/>
                <w:vertAlign w:val="subscript"/>
              </w:rPr>
              <w:t>12</w:t>
            </w:r>
          </w:p>
        </w:tc>
        <w:tc>
          <w:tcPr>
            <w:tcW w:w="1238" w:type="dxa"/>
            <w:vAlign w:val="center"/>
          </w:tcPr>
          <w:p w14:paraId="75819A10" w14:textId="77777777" w:rsidR="00F0010F" w:rsidRPr="005B311C" w:rsidRDefault="00F0010F" w:rsidP="007075C3">
            <w:pPr>
              <w:spacing w:line="48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B311C">
              <w:rPr>
                <w:rFonts w:ascii="Calibri" w:hAnsi="Calibri" w:cs="Calibri"/>
                <w:color w:val="000000"/>
                <w:sz w:val="22"/>
                <w:szCs w:val="22"/>
              </w:rPr>
              <w:t>994.5488</w:t>
            </w:r>
          </w:p>
        </w:tc>
        <w:tc>
          <w:tcPr>
            <w:tcW w:w="515" w:type="dxa"/>
            <w:vAlign w:val="center"/>
          </w:tcPr>
          <w:p w14:paraId="08003F24" w14:textId="77777777" w:rsidR="00F0010F" w:rsidRPr="005B311C" w:rsidRDefault="00F0010F" w:rsidP="007075C3">
            <w:pPr>
              <w:spacing w:line="48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B311C">
              <w:rPr>
                <w:rFonts w:ascii="Calibri" w:hAnsi="Calibri" w:cs="Calibri"/>
                <w:color w:val="000000"/>
                <w:sz w:val="22"/>
                <w:szCs w:val="22"/>
              </w:rPr>
              <w:t>49</w:t>
            </w:r>
          </w:p>
        </w:tc>
        <w:tc>
          <w:tcPr>
            <w:tcW w:w="476" w:type="dxa"/>
            <w:vAlign w:val="center"/>
          </w:tcPr>
          <w:p w14:paraId="0C830E24" w14:textId="77777777" w:rsidR="00F0010F" w:rsidRPr="005B311C" w:rsidRDefault="00F0010F" w:rsidP="007075C3">
            <w:pPr>
              <w:spacing w:line="48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B311C">
              <w:rPr>
                <w:rFonts w:ascii="Calibri" w:hAnsi="Calibri" w:cs="Calibri"/>
                <w:color w:val="000000"/>
                <w:sz w:val="22"/>
                <w:szCs w:val="22"/>
              </w:rPr>
              <w:t>74</w:t>
            </w:r>
          </w:p>
        </w:tc>
        <w:tc>
          <w:tcPr>
            <w:tcW w:w="540" w:type="dxa"/>
            <w:vAlign w:val="center"/>
          </w:tcPr>
          <w:p w14:paraId="1AC22830" w14:textId="77777777" w:rsidR="00F0010F" w:rsidRPr="005B311C" w:rsidRDefault="00F0010F" w:rsidP="007075C3">
            <w:pPr>
              <w:spacing w:line="48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B311C">
              <w:rPr>
                <w:rFonts w:ascii="Calibri" w:hAnsi="Calibri" w:cs="Calibri"/>
                <w:color w:val="000000"/>
                <w:sz w:val="22"/>
                <w:szCs w:val="22"/>
              </w:rPr>
              <w:t>10</w:t>
            </w:r>
          </w:p>
        </w:tc>
        <w:tc>
          <w:tcPr>
            <w:tcW w:w="540" w:type="dxa"/>
            <w:vAlign w:val="center"/>
          </w:tcPr>
          <w:p w14:paraId="258C7A41" w14:textId="77777777" w:rsidR="00F0010F" w:rsidRPr="005B311C" w:rsidRDefault="00F0010F" w:rsidP="007075C3">
            <w:pPr>
              <w:spacing w:line="48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B311C">
              <w:rPr>
                <w:rFonts w:ascii="Calibri" w:hAnsi="Calibri" w:cs="Calibri"/>
                <w:color w:val="000000"/>
                <w:sz w:val="22"/>
                <w:szCs w:val="22"/>
              </w:rPr>
              <w:t>12</w:t>
            </w:r>
          </w:p>
        </w:tc>
        <w:tc>
          <w:tcPr>
            <w:tcW w:w="1706" w:type="dxa"/>
            <w:vAlign w:val="center"/>
          </w:tcPr>
          <w:p w14:paraId="193AC7AA" w14:textId="79330D2E" w:rsidR="00F0010F" w:rsidRPr="005B311C" w:rsidRDefault="00F0010F" w:rsidP="007075C3">
            <w:pPr>
              <w:spacing w:line="48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210" w:type="dxa"/>
            <w:vAlign w:val="center"/>
          </w:tcPr>
          <w:p w14:paraId="7F0A7323" w14:textId="19516560" w:rsidR="00F0010F" w:rsidRPr="005B311C" w:rsidRDefault="00F0010F" w:rsidP="007075C3">
            <w:pPr>
              <w:spacing w:line="48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B311C">
              <w:rPr>
                <w:rFonts w:ascii="Calibri" w:hAnsi="Calibri" w:cs="Calibri"/>
                <w:b/>
                <w:bCs/>
                <w:color w:val="FF0000"/>
                <w:sz w:val="22"/>
                <w:szCs w:val="22"/>
              </w:rPr>
              <w:t>995.5541</w:t>
            </w:r>
          </w:p>
        </w:tc>
      </w:tr>
      <w:tr w:rsidR="00F0010F" w14:paraId="19FBE767" w14:textId="77777777" w:rsidTr="002941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2" w:type="dxa"/>
            <w:vAlign w:val="center"/>
          </w:tcPr>
          <w:p w14:paraId="65E11F91" w14:textId="77777777" w:rsidR="00F0010F" w:rsidRPr="005B311C" w:rsidRDefault="00F0010F" w:rsidP="007075C3">
            <w:pPr>
              <w:spacing w:line="480" w:lineRule="auto"/>
              <w:jc w:val="center"/>
              <w:rPr>
                <w:sz w:val="22"/>
                <w:szCs w:val="22"/>
              </w:rPr>
            </w:pPr>
            <w:r w:rsidRPr="005B311C">
              <w:rPr>
                <w:rFonts w:ascii="Calibri" w:hAnsi="Calibri" w:cs="Calibri"/>
                <w:color w:val="000000"/>
                <w:sz w:val="22"/>
                <w:szCs w:val="22"/>
              </w:rPr>
              <w:t>MC-RR</w:t>
            </w:r>
          </w:p>
        </w:tc>
        <w:tc>
          <w:tcPr>
            <w:tcW w:w="1754" w:type="dxa"/>
            <w:vAlign w:val="center"/>
          </w:tcPr>
          <w:p w14:paraId="0884E6BB" w14:textId="77777777" w:rsidR="00F0010F" w:rsidRPr="005B311C" w:rsidRDefault="00F0010F" w:rsidP="007075C3">
            <w:pPr>
              <w:spacing w:line="48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5B311C">
              <w:rPr>
                <w:rFonts w:ascii="Arial" w:hAnsi="Arial" w:cs="Arial"/>
                <w:color w:val="202124"/>
                <w:sz w:val="22"/>
                <w:szCs w:val="22"/>
              </w:rPr>
              <w:t>C</w:t>
            </w:r>
            <w:r w:rsidRPr="005B311C">
              <w:rPr>
                <w:rFonts w:ascii="Arial" w:hAnsi="Arial" w:cs="Arial"/>
                <w:color w:val="202124"/>
                <w:sz w:val="22"/>
                <w:szCs w:val="22"/>
                <w:vertAlign w:val="subscript"/>
              </w:rPr>
              <w:t>49</w:t>
            </w:r>
            <w:r w:rsidRPr="005B311C">
              <w:rPr>
                <w:rFonts w:ascii="Arial" w:hAnsi="Arial" w:cs="Arial"/>
                <w:color w:val="202124"/>
                <w:sz w:val="22"/>
                <w:szCs w:val="22"/>
              </w:rPr>
              <w:t>H</w:t>
            </w:r>
            <w:r w:rsidRPr="005B311C">
              <w:rPr>
                <w:rFonts w:ascii="Arial" w:hAnsi="Arial" w:cs="Arial"/>
                <w:color w:val="202124"/>
                <w:sz w:val="22"/>
                <w:szCs w:val="22"/>
                <w:vertAlign w:val="subscript"/>
              </w:rPr>
              <w:t>75</w:t>
            </w:r>
            <w:r w:rsidRPr="005B311C">
              <w:rPr>
                <w:rFonts w:ascii="Arial" w:hAnsi="Arial" w:cs="Arial"/>
                <w:color w:val="202124"/>
                <w:sz w:val="22"/>
                <w:szCs w:val="22"/>
              </w:rPr>
              <w:t>N</w:t>
            </w:r>
            <w:r w:rsidRPr="005B311C">
              <w:rPr>
                <w:rFonts w:ascii="Arial" w:hAnsi="Arial" w:cs="Arial"/>
                <w:color w:val="202124"/>
                <w:sz w:val="22"/>
                <w:szCs w:val="22"/>
                <w:vertAlign w:val="subscript"/>
              </w:rPr>
              <w:t>13</w:t>
            </w:r>
            <w:r w:rsidRPr="005B311C">
              <w:rPr>
                <w:rFonts w:ascii="Arial" w:hAnsi="Arial" w:cs="Arial"/>
                <w:color w:val="202124"/>
                <w:sz w:val="22"/>
                <w:szCs w:val="22"/>
              </w:rPr>
              <w:t>O</w:t>
            </w:r>
            <w:r w:rsidRPr="005B311C">
              <w:rPr>
                <w:rFonts w:ascii="Arial" w:hAnsi="Arial" w:cs="Arial"/>
                <w:color w:val="202124"/>
                <w:sz w:val="22"/>
                <w:szCs w:val="22"/>
                <w:vertAlign w:val="subscript"/>
              </w:rPr>
              <w:t>12</w:t>
            </w:r>
          </w:p>
        </w:tc>
        <w:tc>
          <w:tcPr>
            <w:tcW w:w="1238" w:type="dxa"/>
            <w:vAlign w:val="center"/>
          </w:tcPr>
          <w:p w14:paraId="6D943A5F" w14:textId="77777777" w:rsidR="00F0010F" w:rsidRPr="005B311C" w:rsidRDefault="00F0010F" w:rsidP="007075C3">
            <w:pPr>
              <w:spacing w:line="48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5B311C">
              <w:rPr>
                <w:rFonts w:ascii="Calibri" w:hAnsi="Calibri" w:cs="Calibri"/>
                <w:color w:val="000000"/>
                <w:sz w:val="22"/>
                <w:szCs w:val="22"/>
              </w:rPr>
              <w:t>1037.566</w:t>
            </w:r>
          </w:p>
        </w:tc>
        <w:tc>
          <w:tcPr>
            <w:tcW w:w="515" w:type="dxa"/>
            <w:vAlign w:val="center"/>
          </w:tcPr>
          <w:p w14:paraId="6A902F51" w14:textId="77777777" w:rsidR="00F0010F" w:rsidRPr="005B311C" w:rsidRDefault="00F0010F" w:rsidP="007075C3">
            <w:pPr>
              <w:spacing w:line="48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5B311C">
              <w:rPr>
                <w:rFonts w:ascii="Calibri" w:hAnsi="Calibri" w:cs="Calibri"/>
                <w:color w:val="000000"/>
                <w:sz w:val="22"/>
                <w:szCs w:val="22"/>
              </w:rPr>
              <w:t>49</w:t>
            </w:r>
          </w:p>
        </w:tc>
        <w:tc>
          <w:tcPr>
            <w:tcW w:w="476" w:type="dxa"/>
            <w:vAlign w:val="center"/>
          </w:tcPr>
          <w:p w14:paraId="38742A57" w14:textId="77777777" w:rsidR="00F0010F" w:rsidRPr="005B311C" w:rsidRDefault="00F0010F" w:rsidP="007075C3">
            <w:pPr>
              <w:spacing w:line="48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5B311C">
              <w:rPr>
                <w:rFonts w:ascii="Calibri" w:hAnsi="Calibri" w:cs="Calibri"/>
                <w:color w:val="000000"/>
                <w:sz w:val="22"/>
                <w:szCs w:val="22"/>
              </w:rPr>
              <w:t>75</w:t>
            </w:r>
          </w:p>
        </w:tc>
        <w:tc>
          <w:tcPr>
            <w:tcW w:w="540" w:type="dxa"/>
            <w:vAlign w:val="center"/>
          </w:tcPr>
          <w:p w14:paraId="5B89255E" w14:textId="77777777" w:rsidR="00F0010F" w:rsidRPr="005B311C" w:rsidRDefault="00F0010F" w:rsidP="007075C3">
            <w:pPr>
              <w:spacing w:line="48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5B311C">
              <w:rPr>
                <w:rFonts w:ascii="Calibri" w:hAnsi="Calibri" w:cs="Calibri"/>
                <w:color w:val="000000"/>
                <w:sz w:val="22"/>
                <w:szCs w:val="22"/>
              </w:rPr>
              <w:t>13</w:t>
            </w:r>
          </w:p>
        </w:tc>
        <w:tc>
          <w:tcPr>
            <w:tcW w:w="540" w:type="dxa"/>
            <w:vAlign w:val="center"/>
          </w:tcPr>
          <w:p w14:paraId="376B7837" w14:textId="77777777" w:rsidR="00F0010F" w:rsidRPr="005B311C" w:rsidRDefault="00F0010F" w:rsidP="007075C3">
            <w:pPr>
              <w:spacing w:line="48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5B311C">
              <w:rPr>
                <w:rFonts w:ascii="Calibri" w:hAnsi="Calibri" w:cs="Calibri"/>
                <w:color w:val="000000"/>
                <w:sz w:val="22"/>
                <w:szCs w:val="22"/>
              </w:rPr>
              <w:t>12</w:t>
            </w:r>
          </w:p>
        </w:tc>
        <w:tc>
          <w:tcPr>
            <w:tcW w:w="1706" w:type="dxa"/>
            <w:vAlign w:val="center"/>
          </w:tcPr>
          <w:p w14:paraId="30EFB37E" w14:textId="4513C1F4" w:rsidR="00F0010F" w:rsidRPr="005B311C" w:rsidRDefault="00F0010F" w:rsidP="007075C3">
            <w:pPr>
              <w:spacing w:line="48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5B311C">
              <w:rPr>
                <w:rFonts w:ascii="Calibri" w:hAnsi="Calibri" w:cs="Calibri"/>
                <w:b/>
                <w:bCs/>
                <w:color w:val="FF0000"/>
                <w:sz w:val="22"/>
                <w:szCs w:val="22"/>
              </w:rPr>
              <w:t>519.7897</w:t>
            </w:r>
          </w:p>
        </w:tc>
        <w:tc>
          <w:tcPr>
            <w:tcW w:w="1210" w:type="dxa"/>
            <w:vAlign w:val="center"/>
          </w:tcPr>
          <w:p w14:paraId="76C5B69F" w14:textId="60171799" w:rsidR="00F0010F" w:rsidRPr="005B311C" w:rsidRDefault="00F0010F" w:rsidP="007075C3">
            <w:pPr>
              <w:spacing w:line="48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F0010F" w14:paraId="3481A251" w14:textId="77777777" w:rsidTr="002941F8">
        <w:trPr>
          <w:trHeight w:val="20"/>
        </w:trPr>
        <w:tc>
          <w:tcPr>
            <w:cnfStyle w:val="001000000000" w:firstRow="0" w:lastRow="0" w:firstColumn="1" w:lastColumn="0" w:oddVBand="0" w:evenVBand="0" w:oddHBand="0" w:evenHBand="0" w:firstRowFirstColumn="0" w:firstRowLastColumn="0" w:lastRowFirstColumn="0" w:lastRowLastColumn="0"/>
            <w:tcW w:w="1232" w:type="dxa"/>
            <w:vAlign w:val="center"/>
          </w:tcPr>
          <w:p w14:paraId="6FE914C9" w14:textId="77777777" w:rsidR="00F0010F" w:rsidRPr="005B311C" w:rsidRDefault="00F0010F" w:rsidP="007075C3">
            <w:pPr>
              <w:spacing w:line="480" w:lineRule="auto"/>
              <w:jc w:val="center"/>
              <w:rPr>
                <w:sz w:val="22"/>
                <w:szCs w:val="22"/>
              </w:rPr>
            </w:pPr>
            <w:r w:rsidRPr="005B311C">
              <w:rPr>
                <w:rFonts w:ascii="Calibri" w:hAnsi="Calibri" w:cs="Calibri"/>
                <w:color w:val="000000"/>
                <w:sz w:val="22"/>
                <w:szCs w:val="22"/>
              </w:rPr>
              <w:t>MC-LA</w:t>
            </w:r>
          </w:p>
        </w:tc>
        <w:tc>
          <w:tcPr>
            <w:tcW w:w="1754" w:type="dxa"/>
            <w:vAlign w:val="center"/>
          </w:tcPr>
          <w:p w14:paraId="5BCF4FF7" w14:textId="77777777" w:rsidR="00F0010F" w:rsidRPr="005B311C" w:rsidRDefault="00F0010F" w:rsidP="007075C3">
            <w:pPr>
              <w:spacing w:line="48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B311C">
              <w:rPr>
                <w:rFonts w:ascii="Arial" w:hAnsi="Arial" w:cs="Arial"/>
                <w:color w:val="202124"/>
                <w:sz w:val="22"/>
                <w:szCs w:val="22"/>
              </w:rPr>
              <w:t>C</w:t>
            </w:r>
            <w:r w:rsidRPr="005B311C">
              <w:rPr>
                <w:rFonts w:ascii="Arial" w:hAnsi="Arial" w:cs="Arial"/>
                <w:color w:val="202124"/>
                <w:sz w:val="22"/>
                <w:szCs w:val="22"/>
                <w:vertAlign w:val="subscript"/>
              </w:rPr>
              <w:t>46</w:t>
            </w:r>
            <w:r w:rsidRPr="005B311C">
              <w:rPr>
                <w:rFonts w:ascii="Arial" w:hAnsi="Arial" w:cs="Arial"/>
                <w:color w:val="202124"/>
                <w:sz w:val="22"/>
                <w:szCs w:val="22"/>
              </w:rPr>
              <w:t>H</w:t>
            </w:r>
            <w:r w:rsidRPr="005B311C">
              <w:rPr>
                <w:rFonts w:ascii="Arial" w:hAnsi="Arial" w:cs="Arial"/>
                <w:color w:val="202124"/>
                <w:sz w:val="22"/>
                <w:szCs w:val="22"/>
                <w:vertAlign w:val="subscript"/>
              </w:rPr>
              <w:t>67</w:t>
            </w:r>
            <w:r w:rsidRPr="005B311C">
              <w:rPr>
                <w:rFonts w:ascii="Arial" w:hAnsi="Arial" w:cs="Arial"/>
                <w:color w:val="202124"/>
                <w:sz w:val="22"/>
                <w:szCs w:val="22"/>
              </w:rPr>
              <w:t>N</w:t>
            </w:r>
            <w:r w:rsidRPr="005B311C">
              <w:rPr>
                <w:rFonts w:ascii="Arial" w:hAnsi="Arial" w:cs="Arial"/>
                <w:color w:val="202124"/>
                <w:sz w:val="22"/>
                <w:szCs w:val="22"/>
                <w:vertAlign w:val="subscript"/>
              </w:rPr>
              <w:t>7</w:t>
            </w:r>
            <w:r w:rsidRPr="005B311C">
              <w:rPr>
                <w:rFonts w:ascii="Arial" w:hAnsi="Arial" w:cs="Arial"/>
                <w:color w:val="202124"/>
                <w:sz w:val="22"/>
                <w:szCs w:val="22"/>
              </w:rPr>
              <w:t>O</w:t>
            </w:r>
            <w:r w:rsidRPr="005B311C">
              <w:rPr>
                <w:rFonts w:ascii="Arial" w:hAnsi="Arial" w:cs="Arial"/>
                <w:color w:val="202124"/>
                <w:sz w:val="22"/>
                <w:szCs w:val="22"/>
                <w:vertAlign w:val="subscript"/>
              </w:rPr>
              <w:t>12</w:t>
            </w:r>
          </w:p>
        </w:tc>
        <w:tc>
          <w:tcPr>
            <w:tcW w:w="1238" w:type="dxa"/>
            <w:vAlign w:val="center"/>
          </w:tcPr>
          <w:p w14:paraId="3B3B94C4" w14:textId="77777777" w:rsidR="00F0010F" w:rsidRPr="005B311C" w:rsidRDefault="00F0010F" w:rsidP="007075C3">
            <w:pPr>
              <w:spacing w:line="48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B311C">
              <w:rPr>
                <w:rFonts w:ascii="Calibri" w:hAnsi="Calibri" w:cs="Calibri"/>
                <w:color w:val="000000"/>
                <w:sz w:val="22"/>
                <w:szCs w:val="22"/>
              </w:rPr>
              <w:t>909.4848</w:t>
            </w:r>
          </w:p>
        </w:tc>
        <w:tc>
          <w:tcPr>
            <w:tcW w:w="515" w:type="dxa"/>
            <w:vAlign w:val="center"/>
          </w:tcPr>
          <w:p w14:paraId="77C6FB77" w14:textId="77777777" w:rsidR="00F0010F" w:rsidRPr="005B311C" w:rsidRDefault="00F0010F" w:rsidP="007075C3">
            <w:pPr>
              <w:spacing w:line="48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B311C">
              <w:rPr>
                <w:rFonts w:ascii="Calibri" w:hAnsi="Calibri" w:cs="Calibri"/>
                <w:color w:val="000000"/>
                <w:sz w:val="22"/>
                <w:szCs w:val="22"/>
              </w:rPr>
              <w:t>46</w:t>
            </w:r>
          </w:p>
        </w:tc>
        <w:tc>
          <w:tcPr>
            <w:tcW w:w="476" w:type="dxa"/>
            <w:vAlign w:val="center"/>
          </w:tcPr>
          <w:p w14:paraId="27AA0363" w14:textId="77777777" w:rsidR="00F0010F" w:rsidRPr="005B311C" w:rsidRDefault="00F0010F" w:rsidP="007075C3">
            <w:pPr>
              <w:spacing w:line="48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B311C">
              <w:rPr>
                <w:rFonts w:ascii="Calibri" w:hAnsi="Calibri" w:cs="Calibri"/>
                <w:color w:val="000000"/>
                <w:sz w:val="22"/>
                <w:szCs w:val="22"/>
              </w:rPr>
              <w:t>67</w:t>
            </w:r>
          </w:p>
        </w:tc>
        <w:tc>
          <w:tcPr>
            <w:tcW w:w="540" w:type="dxa"/>
            <w:vAlign w:val="center"/>
          </w:tcPr>
          <w:p w14:paraId="4050A9E2" w14:textId="77777777" w:rsidR="00F0010F" w:rsidRPr="005B311C" w:rsidRDefault="00F0010F" w:rsidP="007075C3">
            <w:pPr>
              <w:spacing w:line="48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B311C">
              <w:rPr>
                <w:rFonts w:ascii="Calibri" w:hAnsi="Calibri" w:cs="Calibri"/>
                <w:color w:val="000000"/>
                <w:sz w:val="22"/>
                <w:szCs w:val="22"/>
              </w:rPr>
              <w:t>7</w:t>
            </w:r>
          </w:p>
        </w:tc>
        <w:tc>
          <w:tcPr>
            <w:tcW w:w="540" w:type="dxa"/>
            <w:vAlign w:val="center"/>
          </w:tcPr>
          <w:p w14:paraId="7192106D" w14:textId="77777777" w:rsidR="00F0010F" w:rsidRPr="005B311C" w:rsidRDefault="00F0010F" w:rsidP="007075C3">
            <w:pPr>
              <w:spacing w:line="48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B311C">
              <w:rPr>
                <w:rFonts w:ascii="Calibri" w:hAnsi="Calibri" w:cs="Calibri"/>
                <w:color w:val="000000"/>
                <w:sz w:val="22"/>
                <w:szCs w:val="22"/>
              </w:rPr>
              <w:t>12</w:t>
            </w:r>
          </w:p>
        </w:tc>
        <w:tc>
          <w:tcPr>
            <w:tcW w:w="1706" w:type="dxa"/>
            <w:vAlign w:val="center"/>
          </w:tcPr>
          <w:p w14:paraId="0B8D10D3" w14:textId="77777777" w:rsidR="00F0010F" w:rsidRPr="005B311C" w:rsidRDefault="00F0010F" w:rsidP="007075C3">
            <w:pPr>
              <w:spacing w:line="48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210" w:type="dxa"/>
            <w:vAlign w:val="center"/>
          </w:tcPr>
          <w:p w14:paraId="3DCB1F6E" w14:textId="4BD18820" w:rsidR="00F0010F" w:rsidRPr="005B311C" w:rsidRDefault="00F0010F" w:rsidP="007075C3">
            <w:pPr>
              <w:spacing w:line="48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B311C">
              <w:rPr>
                <w:rFonts w:ascii="Calibri" w:hAnsi="Calibri" w:cs="Calibri"/>
                <w:b/>
                <w:bCs/>
                <w:color w:val="FF0000"/>
                <w:sz w:val="22"/>
                <w:szCs w:val="22"/>
              </w:rPr>
              <w:t>910.4926</w:t>
            </w:r>
          </w:p>
        </w:tc>
      </w:tr>
      <w:tr w:rsidR="00F0010F" w14:paraId="1F67C60F" w14:textId="77777777" w:rsidTr="002941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2" w:type="dxa"/>
            <w:vAlign w:val="center"/>
          </w:tcPr>
          <w:p w14:paraId="6C3CD1B8" w14:textId="77777777" w:rsidR="00F0010F" w:rsidRPr="005B311C" w:rsidRDefault="00F0010F" w:rsidP="007075C3">
            <w:pPr>
              <w:spacing w:line="480" w:lineRule="auto"/>
              <w:jc w:val="center"/>
              <w:rPr>
                <w:sz w:val="22"/>
                <w:szCs w:val="22"/>
              </w:rPr>
            </w:pPr>
            <w:r w:rsidRPr="005B311C">
              <w:rPr>
                <w:rFonts w:ascii="Calibri" w:hAnsi="Calibri" w:cs="Calibri"/>
                <w:color w:val="000000"/>
                <w:sz w:val="22"/>
                <w:szCs w:val="22"/>
              </w:rPr>
              <w:t>MC-YR</w:t>
            </w:r>
          </w:p>
        </w:tc>
        <w:tc>
          <w:tcPr>
            <w:tcW w:w="1754" w:type="dxa"/>
            <w:vAlign w:val="center"/>
          </w:tcPr>
          <w:p w14:paraId="744666F1" w14:textId="77777777" w:rsidR="00F0010F" w:rsidRPr="005B311C" w:rsidRDefault="00F0010F" w:rsidP="007075C3">
            <w:pPr>
              <w:spacing w:line="48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5B311C">
              <w:rPr>
                <w:rFonts w:ascii="Arial" w:hAnsi="Arial" w:cs="Arial"/>
                <w:color w:val="202124"/>
                <w:sz w:val="22"/>
                <w:szCs w:val="22"/>
              </w:rPr>
              <w:t>C</w:t>
            </w:r>
            <w:r w:rsidRPr="005B311C">
              <w:rPr>
                <w:rFonts w:ascii="Arial" w:hAnsi="Arial" w:cs="Arial"/>
                <w:color w:val="202124"/>
                <w:sz w:val="22"/>
                <w:szCs w:val="22"/>
                <w:vertAlign w:val="subscript"/>
              </w:rPr>
              <w:t>52</w:t>
            </w:r>
            <w:r w:rsidRPr="005B311C">
              <w:rPr>
                <w:rFonts w:ascii="Arial" w:hAnsi="Arial" w:cs="Arial"/>
                <w:color w:val="202124"/>
                <w:sz w:val="22"/>
                <w:szCs w:val="22"/>
              </w:rPr>
              <w:t>H</w:t>
            </w:r>
            <w:r w:rsidRPr="005B311C">
              <w:rPr>
                <w:rFonts w:ascii="Arial" w:hAnsi="Arial" w:cs="Arial"/>
                <w:color w:val="202124"/>
                <w:sz w:val="22"/>
                <w:szCs w:val="22"/>
                <w:vertAlign w:val="subscript"/>
              </w:rPr>
              <w:t>72</w:t>
            </w:r>
            <w:r w:rsidRPr="005B311C">
              <w:rPr>
                <w:rFonts w:ascii="Arial" w:hAnsi="Arial" w:cs="Arial"/>
                <w:color w:val="202124"/>
                <w:sz w:val="22"/>
                <w:szCs w:val="22"/>
              </w:rPr>
              <w:t>N</w:t>
            </w:r>
            <w:r w:rsidRPr="005B311C">
              <w:rPr>
                <w:rFonts w:ascii="Arial" w:hAnsi="Arial" w:cs="Arial"/>
                <w:color w:val="202124"/>
                <w:sz w:val="22"/>
                <w:szCs w:val="22"/>
                <w:vertAlign w:val="subscript"/>
              </w:rPr>
              <w:t>10</w:t>
            </w:r>
            <w:r w:rsidRPr="005B311C">
              <w:rPr>
                <w:rFonts w:ascii="Arial" w:hAnsi="Arial" w:cs="Arial"/>
                <w:color w:val="202124"/>
                <w:sz w:val="22"/>
                <w:szCs w:val="22"/>
              </w:rPr>
              <w:t>O</w:t>
            </w:r>
            <w:r w:rsidRPr="005B311C">
              <w:rPr>
                <w:rFonts w:ascii="Arial" w:hAnsi="Arial" w:cs="Arial"/>
                <w:color w:val="202124"/>
                <w:sz w:val="22"/>
                <w:szCs w:val="22"/>
                <w:vertAlign w:val="subscript"/>
              </w:rPr>
              <w:t>13</w:t>
            </w:r>
          </w:p>
        </w:tc>
        <w:tc>
          <w:tcPr>
            <w:tcW w:w="1238" w:type="dxa"/>
            <w:vAlign w:val="center"/>
          </w:tcPr>
          <w:p w14:paraId="4BE8295B" w14:textId="77777777" w:rsidR="00F0010F" w:rsidRPr="005B311C" w:rsidRDefault="00F0010F" w:rsidP="007075C3">
            <w:pPr>
              <w:spacing w:line="48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5B311C">
              <w:rPr>
                <w:rFonts w:ascii="Calibri" w:hAnsi="Calibri" w:cs="Calibri"/>
                <w:color w:val="000000"/>
                <w:sz w:val="22"/>
                <w:szCs w:val="22"/>
              </w:rPr>
              <w:t>1044.528</w:t>
            </w:r>
          </w:p>
        </w:tc>
        <w:tc>
          <w:tcPr>
            <w:tcW w:w="515" w:type="dxa"/>
            <w:vAlign w:val="center"/>
          </w:tcPr>
          <w:p w14:paraId="24876100" w14:textId="77777777" w:rsidR="00F0010F" w:rsidRPr="005B311C" w:rsidRDefault="00F0010F" w:rsidP="007075C3">
            <w:pPr>
              <w:spacing w:line="48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5B311C">
              <w:rPr>
                <w:rFonts w:ascii="Calibri" w:hAnsi="Calibri" w:cs="Calibri"/>
                <w:color w:val="000000"/>
                <w:sz w:val="22"/>
                <w:szCs w:val="22"/>
              </w:rPr>
              <w:t>52</w:t>
            </w:r>
          </w:p>
        </w:tc>
        <w:tc>
          <w:tcPr>
            <w:tcW w:w="476" w:type="dxa"/>
            <w:vAlign w:val="center"/>
          </w:tcPr>
          <w:p w14:paraId="78A107C6" w14:textId="77777777" w:rsidR="00F0010F" w:rsidRPr="005B311C" w:rsidRDefault="00F0010F" w:rsidP="007075C3">
            <w:pPr>
              <w:spacing w:line="48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5B311C">
              <w:rPr>
                <w:rFonts w:ascii="Calibri" w:hAnsi="Calibri" w:cs="Calibri"/>
                <w:color w:val="000000"/>
                <w:sz w:val="22"/>
                <w:szCs w:val="22"/>
              </w:rPr>
              <w:t>72</w:t>
            </w:r>
          </w:p>
        </w:tc>
        <w:tc>
          <w:tcPr>
            <w:tcW w:w="540" w:type="dxa"/>
            <w:vAlign w:val="center"/>
          </w:tcPr>
          <w:p w14:paraId="54B441C5" w14:textId="77777777" w:rsidR="00F0010F" w:rsidRPr="005B311C" w:rsidRDefault="00F0010F" w:rsidP="007075C3">
            <w:pPr>
              <w:spacing w:line="48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5B311C">
              <w:rPr>
                <w:rFonts w:ascii="Calibri" w:hAnsi="Calibri" w:cs="Calibri"/>
                <w:color w:val="000000"/>
                <w:sz w:val="22"/>
                <w:szCs w:val="22"/>
              </w:rPr>
              <w:t>10</w:t>
            </w:r>
          </w:p>
        </w:tc>
        <w:tc>
          <w:tcPr>
            <w:tcW w:w="540" w:type="dxa"/>
            <w:vAlign w:val="center"/>
          </w:tcPr>
          <w:p w14:paraId="224C12BC" w14:textId="77777777" w:rsidR="00F0010F" w:rsidRPr="005B311C" w:rsidRDefault="00F0010F" w:rsidP="007075C3">
            <w:pPr>
              <w:spacing w:line="48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5B311C">
              <w:rPr>
                <w:rFonts w:ascii="Calibri" w:hAnsi="Calibri" w:cs="Calibri"/>
                <w:color w:val="000000"/>
                <w:sz w:val="22"/>
                <w:szCs w:val="22"/>
              </w:rPr>
              <w:t>13</w:t>
            </w:r>
          </w:p>
        </w:tc>
        <w:tc>
          <w:tcPr>
            <w:tcW w:w="1706" w:type="dxa"/>
            <w:vAlign w:val="center"/>
          </w:tcPr>
          <w:p w14:paraId="5B778CEA" w14:textId="77777777" w:rsidR="00F0010F" w:rsidRPr="005B311C" w:rsidRDefault="00F0010F" w:rsidP="007075C3">
            <w:pPr>
              <w:spacing w:line="48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210" w:type="dxa"/>
            <w:vAlign w:val="center"/>
          </w:tcPr>
          <w:p w14:paraId="1465C5F3" w14:textId="6DFB82C2" w:rsidR="00F0010F" w:rsidRPr="005B311C" w:rsidRDefault="00F0010F" w:rsidP="007075C3">
            <w:pPr>
              <w:spacing w:line="48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5B311C">
              <w:rPr>
                <w:rFonts w:ascii="Calibri" w:hAnsi="Calibri" w:cs="Calibri"/>
                <w:b/>
                <w:bCs/>
                <w:color w:val="FF0000"/>
                <w:sz w:val="22"/>
                <w:szCs w:val="22"/>
              </w:rPr>
              <w:t>1045.533</w:t>
            </w:r>
          </w:p>
        </w:tc>
      </w:tr>
    </w:tbl>
    <w:p w14:paraId="6B25EB90" w14:textId="74EFDC84" w:rsidR="009B4BBB" w:rsidRDefault="00E45134" w:rsidP="007075C3">
      <w:pPr>
        <w:spacing w:line="480" w:lineRule="auto"/>
        <w:jc w:val="both"/>
      </w:pPr>
      <w:r>
        <w:t xml:space="preserve">* Measurements made by </w:t>
      </w:r>
      <w:r w:rsidR="00B15BE3">
        <w:t>LC</w:t>
      </w:r>
      <w:r>
        <w:t>-MS</w:t>
      </w:r>
    </w:p>
    <w:p w14:paraId="117EFB6F" w14:textId="77777777" w:rsidR="001B1299" w:rsidRDefault="001B1299" w:rsidP="006711EE">
      <w:pPr>
        <w:spacing w:line="480" w:lineRule="auto"/>
        <w:ind w:firstLine="720"/>
        <w:jc w:val="both"/>
      </w:pPr>
    </w:p>
    <w:p w14:paraId="221510A7" w14:textId="13A57976" w:rsidR="00194E9A" w:rsidRDefault="005B311C" w:rsidP="00A047A7">
      <w:pPr>
        <w:spacing w:line="480" w:lineRule="auto"/>
        <w:jc w:val="both"/>
      </w:pPr>
      <w:r>
        <w:rPr>
          <w:noProof/>
          <w:lang w:eastAsia="en-US" w:bidi="ar-SA"/>
        </w:rPr>
        <w:lastRenderedPageBreak/>
        <mc:AlternateContent>
          <mc:Choice Requires="wps">
            <w:drawing>
              <wp:inline distT="0" distB="0" distL="0" distR="0" wp14:anchorId="7A37BD96" wp14:editId="246E9BC6">
                <wp:extent cx="5902036" cy="6327648"/>
                <wp:effectExtent l="0" t="0" r="381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036" cy="6327648"/>
                        </a:xfrm>
                        <a:prstGeom prst="rect">
                          <a:avLst/>
                        </a:prstGeom>
                        <a:solidFill>
                          <a:srgbClr val="FFFFFF"/>
                        </a:solidFill>
                        <a:ln w="9525">
                          <a:noFill/>
                          <a:miter lim="800000"/>
                          <a:headEnd/>
                          <a:tailEnd/>
                        </a:ln>
                      </wps:spPr>
                      <wps:txbx>
                        <w:txbxContent>
                          <w:p w14:paraId="2A5C0035" w14:textId="1D5CFB27" w:rsidR="00CB6F9A" w:rsidRDefault="00CB6F9A">
                            <w:pPr>
                              <w:rPr>
                                <w:sz w:val="18"/>
                                <w:szCs w:val="18"/>
                              </w:rPr>
                            </w:pPr>
                          </w:p>
                          <w:p w14:paraId="6F82AB02" w14:textId="05FBDD0D" w:rsidR="00CB6F9A" w:rsidRDefault="00CB6F9A" w:rsidP="0064244A">
                            <w:pPr>
                              <w:jc w:val="center"/>
                              <w:rPr>
                                <w:sz w:val="18"/>
                                <w:szCs w:val="18"/>
                              </w:rPr>
                            </w:pPr>
                            <w:r>
                              <w:rPr>
                                <w:noProof/>
                                <w:lang w:eastAsia="en-US" w:bidi="ar-SA"/>
                              </w:rPr>
                              <w:drawing>
                                <wp:inline distT="0" distB="0" distL="0" distR="0" wp14:anchorId="555C4661" wp14:editId="4F79D275">
                                  <wp:extent cx="5672351" cy="5530571"/>
                                  <wp:effectExtent l="19050" t="19050" r="24130" b="13335"/>
                                  <wp:docPr id="1856742240" name="Picture 1856742240" descr="Graphical user interface&#10;&#10;Description automatically generated">
                                    <a:extLst xmlns:a="http://schemas.openxmlformats.org/drawingml/2006/main">
                                      <a:ext uri="{FF2B5EF4-FFF2-40B4-BE49-F238E27FC236}">
                                        <a16:creationId xmlns:a16="http://schemas.microsoft.com/office/drawing/2014/main" id="{B87A9140-0285-4D03-8E1E-3648C02AF7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descr="Graphical user interface&#10;&#10;Description automatically generated">
                                            <a:extLst>
                                              <a:ext uri="{FF2B5EF4-FFF2-40B4-BE49-F238E27FC236}">
                                                <a16:creationId xmlns:a16="http://schemas.microsoft.com/office/drawing/2014/main" id="{B87A9140-0285-4D03-8E1E-3648C02AF703}"/>
                                              </a:ext>
                                            </a:extLst>
                                          </pic:cNvPr>
                                          <pic:cNvPicPr>
                                            <a:picLocks noChangeAspect="1"/>
                                          </pic:cNvPicPr>
                                        </pic:nvPicPr>
                                        <pic:blipFill rotWithShape="1">
                                          <a:blip r:embed="rId21"/>
                                          <a:srcRect t="3907" r="3240"/>
                                          <a:stretch/>
                                        </pic:blipFill>
                                        <pic:spPr bwMode="auto">
                                          <a:xfrm>
                                            <a:off x="0" y="0"/>
                                            <a:ext cx="5754831" cy="5610989"/>
                                          </a:xfrm>
                                          <a:prstGeom prst="rect">
                                            <a:avLst/>
                                          </a:prstGeom>
                                          <a:ln>
                                            <a:solidFill>
                                              <a:srgbClr val="FFC000"/>
                                            </a:solidFill>
                                          </a:ln>
                                          <a:extLst>
                                            <a:ext uri="{53640926-AAD7-44D8-BBD7-CCE9431645EC}">
                                              <a14:shadowObscured xmlns:a14="http://schemas.microsoft.com/office/drawing/2010/main"/>
                                            </a:ext>
                                          </a:extLst>
                                        </pic:spPr>
                                      </pic:pic>
                                    </a:graphicData>
                                  </a:graphic>
                                </wp:inline>
                              </w:drawing>
                            </w:r>
                          </w:p>
                          <w:p w14:paraId="2898DFF6" w14:textId="157E3F98" w:rsidR="00CB6F9A" w:rsidRPr="0081401F" w:rsidRDefault="00CB6F9A" w:rsidP="0081401F">
                            <w:pPr>
                              <w:spacing w:after="120" w:line="360" w:lineRule="auto"/>
                            </w:pPr>
                            <w:r w:rsidRPr="0081401F">
                              <w:t>Figure T</w:t>
                            </w:r>
                            <w:r>
                              <w:t>5</w:t>
                            </w:r>
                            <w:r w:rsidRPr="0081401F">
                              <w:t xml:space="preserve">-3. Online solid phase extraction-LC-MS analysis degraded MCs (mixture). Low level range (1 – 20 µg/L) mixed </w:t>
                            </w:r>
                            <w:proofErr w:type="spellStart"/>
                            <w:r w:rsidRPr="0081401F">
                              <w:t>microcystins</w:t>
                            </w:r>
                            <w:proofErr w:type="spellEnd"/>
                            <w:r w:rsidRPr="0081401F">
                              <w:t>.</w:t>
                            </w:r>
                          </w:p>
                        </w:txbxContent>
                      </wps:txbx>
                      <wps:bodyPr rot="0" vert="horz" wrap="square" lIns="91440" tIns="45720" rIns="91440" bIns="45720" anchor="t" anchorCtr="0">
                        <a:noAutofit/>
                      </wps:bodyPr>
                    </wps:wsp>
                  </a:graphicData>
                </a:graphic>
              </wp:inline>
            </w:drawing>
          </mc:Choice>
          <mc:Fallback>
            <w:pict>
              <v:shape w14:anchorId="7A37BD96" id="_x0000_s1027" type="#_x0000_t202" style="width:464.75pt;height:49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" stroked="f">
                <v:textbox>
                  <w:txbxContent>
                    <w:p w14:paraId="2A5C0035" w14:textId="1D5CFB27" w:rsidR="00CB6F9A" w:rsidRDefault="00CB6F9A">
                      <w:pPr>
                        <w:rPr>
                          <w:sz w:val="18"/>
                          <w:szCs w:val="18"/>
                        </w:rPr>
                      </w:pPr>
                    </w:p>
                    <w:p w14:paraId="6F82AB02" w14:textId="05FBDD0D" w:rsidR="00CB6F9A" w:rsidRDefault="00CB6F9A" w:rsidP="0064244A">
                      <w:pPr>
                        <w:jc w:val="center"/>
                        <w:rPr>
                          <w:sz w:val="18"/>
                          <w:szCs w:val="18"/>
                        </w:rPr>
                      </w:pPr>
                      <w:r>
                        <w:rPr>
                          <w:noProof/>
                          <w:lang w:eastAsia="en-US" w:bidi="ar-SA"/>
                        </w:rPr>
                        <w:drawing>
                          <wp:inline distT="0" distB="0" distL="0" distR="0" wp14:anchorId="555C4661" wp14:editId="4F79D275">
                            <wp:extent cx="5672351" cy="5530571"/>
                            <wp:effectExtent l="19050" t="19050" r="24130" b="13335"/>
                            <wp:docPr id="1856742240" name="Picture 1856742240" descr="Graphical user interface&#10;&#10;Description automatically generated">
                              <a:extLst xmlns:a="http://schemas.openxmlformats.org/drawingml/2006/main">
                                <a:ext uri="{FF2B5EF4-FFF2-40B4-BE49-F238E27FC236}">
                                  <a16:creationId xmlns:a16="http://schemas.microsoft.com/office/drawing/2014/main" id="{B87A9140-0285-4D03-8E1E-3648C02AF7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descr="Graphical user interface&#10;&#10;Description automatically generated">
                                      <a:extLst>
                                        <a:ext uri="{FF2B5EF4-FFF2-40B4-BE49-F238E27FC236}">
                                          <a16:creationId xmlns:a16="http://schemas.microsoft.com/office/drawing/2014/main" id="{B87A9140-0285-4D03-8E1E-3648C02AF703}"/>
                                        </a:ext>
                                      </a:extLst>
                                    </pic:cNvPr>
                                    <pic:cNvPicPr>
                                      <a:picLocks noChangeAspect="1"/>
                                    </pic:cNvPicPr>
                                  </pic:nvPicPr>
                                  <pic:blipFill rotWithShape="1">
                                    <a:blip r:embed="rId21"/>
                                    <a:srcRect t="3907" r="3240"/>
                                    <a:stretch/>
                                  </pic:blipFill>
                                  <pic:spPr bwMode="auto">
                                    <a:xfrm>
                                      <a:off x="0" y="0"/>
                                      <a:ext cx="5754831" cy="5610989"/>
                                    </a:xfrm>
                                    <a:prstGeom prst="rect">
                                      <a:avLst/>
                                    </a:prstGeom>
                                    <a:ln>
                                      <a:solidFill>
                                        <a:srgbClr val="FFC000"/>
                                      </a:solidFill>
                                    </a:ln>
                                    <a:extLst>
                                      <a:ext uri="{53640926-AAD7-44D8-BBD7-CCE9431645EC}">
                                        <a14:shadowObscured xmlns:a14="http://schemas.microsoft.com/office/drawing/2010/main"/>
                                      </a:ext>
                                    </a:extLst>
                                  </pic:spPr>
                                </pic:pic>
                              </a:graphicData>
                            </a:graphic>
                          </wp:inline>
                        </w:drawing>
                      </w:r>
                    </w:p>
                    <w:p w14:paraId="2898DFF6" w14:textId="157E3F98" w:rsidR="00CB6F9A" w:rsidRPr="0081401F" w:rsidRDefault="00CB6F9A" w:rsidP="0081401F">
                      <w:pPr>
                        <w:spacing w:after="120" w:line="360" w:lineRule="auto"/>
                      </w:pPr>
                      <w:r w:rsidRPr="0081401F">
                        <w:t>Figure T</w:t>
                      </w:r>
                      <w:r>
                        <w:t>5</w:t>
                      </w:r>
                      <w:r w:rsidRPr="0081401F">
                        <w:t xml:space="preserve">-3. Online solid phase extraction-LC-MS analysis degraded MCs (mixture). Low level range (1 – 20 µg/L) mixed </w:t>
                      </w:r>
                      <w:proofErr w:type="spellStart"/>
                      <w:r w:rsidRPr="0081401F">
                        <w:t>microcystins</w:t>
                      </w:r>
                      <w:proofErr w:type="spellEnd"/>
                      <w:r w:rsidRPr="0081401F">
                        <w:t>.</w:t>
                      </w:r>
                    </w:p>
                  </w:txbxContent>
                </v:textbox>
                <w10:anchorlock/>
              </v:shape>
            </w:pict>
          </mc:Fallback>
        </mc:AlternateContent>
      </w:r>
    </w:p>
    <w:p w14:paraId="2A7EC265" w14:textId="77777777" w:rsidR="004A7388" w:rsidRDefault="004A7388" w:rsidP="003E5A98">
      <w:pPr>
        <w:ind w:firstLine="720"/>
        <w:jc w:val="center"/>
        <w:rPr>
          <w:sz w:val="22"/>
          <w:szCs w:val="22"/>
        </w:rPr>
      </w:pPr>
    </w:p>
    <w:p w14:paraId="482162DE" w14:textId="77777777" w:rsidR="004A7388" w:rsidRDefault="004A7388" w:rsidP="003E5A98">
      <w:pPr>
        <w:ind w:firstLine="720"/>
        <w:jc w:val="center"/>
        <w:rPr>
          <w:sz w:val="22"/>
          <w:szCs w:val="22"/>
        </w:rPr>
      </w:pPr>
    </w:p>
    <w:p w14:paraId="748DB55E" w14:textId="340D26FC" w:rsidR="000A3A24" w:rsidRDefault="00D26D32" w:rsidP="000A3A24">
      <w:pPr>
        <w:spacing w:line="480" w:lineRule="auto"/>
        <w:ind w:firstLine="720"/>
        <w:jc w:val="both"/>
      </w:pPr>
      <w:r>
        <w:br w:type="page"/>
      </w:r>
      <w:r w:rsidR="00E45134" w:rsidRPr="002D2BAF">
        <w:rPr>
          <w:b/>
          <w:bCs/>
          <w:i/>
          <w:iCs/>
          <w:u w:val="single"/>
          <w:lang w:bidi="ar-SA"/>
        </w:rPr>
        <w:lastRenderedPageBreak/>
        <w:t>D</w:t>
      </w:r>
      <w:r w:rsidR="000A3A24" w:rsidRPr="002D2BAF">
        <w:rPr>
          <w:b/>
          <w:bCs/>
          <w:i/>
          <w:iCs/>
          <w:u w:val="single"/>
          <w:lang w:bidi="ar-SA"/>
        </w:rPr>
        <w:t>issolved organic carbon (DOC)</w:t>
      </w:r>
      <w:r w:rsidR="000A3A24" w:rsidRPr="00903604">
        <w:t xml:space="preserve"> was measured as non-purgeable organic carbon (NPOC) using a total organic carbon analyzer (Shimazu TOC-V) with potassium hydrogen phthalate as standard. The UV/vis absorption of tested water samples w</w:t>
      </w:r>
      <w:r w:rsidR="00E45134" w:rsidRPr="00903604">
        <w:t>as</w:t>
      </w:r>
      <w:r w:rsidR="000A3A24" w:rsidRPr="00903604">
        <w:t xml:space="preserve"> measured </w:t>
      </w:r>
      <w:r w:rsidR="00E45134" w:rsidRPr="00903604">
        <w:t xml:space="preserve">using </w:t>
      </w:r>
      <w:proofErr w:type="gramStart"/>
      <w:r w:rsidR="00E45134" w:rsidRPr="00903604">
        <w:t>a</w:t>
      </w:r>
      <w:proofErr w:type="gramEnd"/>
      <w:r w:rsidR="000A3A24" w:rsidRPr="00903604">
        <w:t xml:space="preserve"> Agilent 8453 spectrophotometer. </w:t>
      </w:r>
    </w:p>
    <w:p w14:paraId="3E88F47F" w14:textId="316DCE5B" w:rsidR="003E0592" w:rsidRPr="007234F4" w:rsidRDefault="009C1318" w:rsidP="00356343">
      <w:pPr>
        <w:pStyle w:val="NormalWeb"/>
        <w:spacing w:line="480" w:lineRule="auto"/>
        <w:ind w:firstLine="720"/>
        <w:rPr>
          <w:vertAlign w:val="superscript"/>
        </w:rPr>
      </w:pPr>
      <w:r w:rsidRPr="00356343">
        <w:rPr>
          <w:b/>
          <w:i/>
          <w:u w:val="single"/>
        </w:rPr>
        <w:t>Disinfection by-product (DBP</w:t>
      </w:r>
      <w:r w:rsidR="00D3635E">
        <w:rPr>
          <w:b/>
          <w:i/>
          <w:u w:val="single"/>
        </w:rPr>
        <w:t>s</w:t>
      </w:r>
      <w:r w:rsidRPr="00356343">
        <w:rPr>
          <w:b/>
          <w:i/>
          <w:u w:val="single"/>
        </w:rPr>
        <w:t>)</w:t>
      </w:r>
      <w:r>
        <w:rPr>
          <w:b/>
          <w:i/>
          <w:u w:val="single"/>
        </w:rPr>
        <w:t xml:space="preserve"> </w:t>
      </w:r>
      <w:r w:rsidR="002C7CEB">
        <w:t>measured included</w:t>
      </w:r>
      <w:r w:rsidR="002D38B8">
        <w:t xml:space="preserve"> 66 regulated and unregulated priority DBPs</w:t>
      </w:r>
      <w:r w:rsidR="00154DE2">
        <w:t>,</w:t>
      </w:r>
      <w:r w:rsidR="002D38B8">
        <w:t xml:space="preserve"> </w:t>
      </w:r>
      <w:r w:rsidR="00154DE2">
        <w:t>with</w:t>
      </w:r>
      <w:r w:rsidR="00CB6F9A">
        <w:t xml:space="preserve"> 10</w:t>
      </w:r>
      <w:r w:rsidR="002C7CEB">
        <w:t xml:space="preserve"> </w:t>
      </w:r>
      <w:r w:rsidR="00C63C72">
        <w:t>trihalomethanes (THMs)</w:t>
      </w:r>
      <w:r w:rsidR="00A1036D">
        <w:t>,</w:t>
      </w:r>
      <w:r w:rsidR="00C63C72">
        <w:t xml:space="preserve"> </w:t>
      </w:r>
      <w:r w:rsidR="002D38B8">
        <w:t>13</w:t>
      </w:r>
      <w:r w:rsidR="00CB6F9A">
        <w:t xml:space="preserve"> </w:t>
      </w:r>
      <w:proofErr w:type="spellStart"/>
      <w:r w:rsidR="00A6444E">
        <w:t>haloacet</w:t>
      </w:r>
      <w:r w:rsidR="00A1036D">
        <w:t>ic</w:t>
      </w:r>
      <w:proofErr w:type="spellEnd"/>
      <w:r w:rsidR="00A1036D">
        <w:t xml:space="preserve"> acids (HAAs), </w:t>
      </w:r>
      <w:r w:rsidR="002D38B8">
        <w:t>10</w:t>
      </w:r>
      <w:r w:rsidR="00CB6F9A">
        <w:t xml:space="preserve"> </w:t>
      </w:r>
      <w:proofErr w:type="spellStart"/>
      <w:r w:rsidR="002C7CEB">
        <w:t>haloacetonitriles</w:t>
      </w:r>
      <w:proofErr w:type="spellEnd"/>
      <w:r w:rsidR="002C7CEB">
        <w:t xml:space="preserve"> (HANs), </w:t>
      </w:r>
      <w:r w:rsidR="00CB6F9A">
        <w:t xml:space="preserve">9 </w:t>
      </w:r>
      <w:r w:rsidR="002C7CEB">
        <w:t>haloketones (</w:t>
      </w:r>
      <w:r w:rsidR="00CB6F9A">
        <w:t xml:space="preserve">HKs), </w:t>
      </w:r>
      <w:r w:rsidR="002D38B8">
        <w:t>7</w:t>
      </w:r>
      <w:r w:rsidR="00CB6F9A">
        <w:t xml:space="preserve"> </w:t>
      </w:r>
      <w:proofErr w:type="spellStart"/>
      <w:r w:rsidR="00CB6F9A">
        <w:t>halonitromethanes</w:t>
      </w:r>
      <w:proofErr w:type="spellEnd"/>
      <w:r w:rsidR="00CB6F9A">
        <w:t xml:space="preserve"> (HNMs), 13 </w:t>
      </w:r>
      <w:proofErr w:type="spellStart"/>
      <w:r w:rsidR="002C7CEB">
        <w:t>haloacetamides</w:t>
      </w:r>
      <w:proofErr w:type="spellEnd"/>
      <w:r w:rsidR="002C7CEB">
        <w:t xml:space="preserve"> </w:t>
      </w:r>
      <w:r w:rsidR="00CB6F9A">
        <w:t>(HAMs)</w:t>
      </w:r>
      <w:r w:rsidR="00535068">
        <w:t xml:space="preserve">, and 4 </w:t>
      </w:r>
      <w:proofErr w:type="spellStart"/>
      <w:r w:rsidR="00535068">
        <w:t>haloaldehydes</w:t>
      </w:r>
      <w:proofErr w:type="spellEnd"/>
      <w:r w:rsidR="00535068">
        <w:t xml:space="preserve"> (HALs)</w:t>
      </w:r>
      <w:r w:rsidR="00CB6F9A">
        <w:t xml:space="preserve"> </w:t>
      </w:r>
      <w:r w:rsidR="002C7CEB">
        <w:t>(</w:t>
      </w:r>
      <w:r w:rsidR="002C7CEB" w:rsidRPr="00356343">
        <w:rPr>
          <w:highlight w:val="yellow"/>
        </w:rPr>
        <w:t>Table SX</w:t>
      </w:r>
      <w:r w:rsidR="002C7CEB">
        <w:t xml:space="preserve">). </w:t>
      </w:r>
      <w:r>
        <w:t xml:space="preserve"> </w:t>
      </w:r>
      <w:r w:rsidR="00154DE2">
        <w:t>Water s</w:t>
      </w:r>
      <w:r w:rsidR="002C7CEB">
        <w:t xml:space="preserve">amples </w:t>
      </w:r>
      <w:r w:rsidR="00154DE2">
        <w:t>(</w:t>
      </w:r>
      <w:r w:rsidR="002C7CEB">
        <w:t>100 mL</w:t>
      </w:r>
      <w:r w:rsidR="00154DE2">
        <w:t>)</w:t>
      </w:r>
      <w:r w:rsidR="002C7CEB">
        <w:t xml:space="preserve"> were adjusted to a pH &lt; 1 using concentrated sulfuric acid, spiked with 30</w:t>
      </w:r>
      <w:r w:rsidR="00154DE2">
        <w:t xml:space="preserve"> </w:t>
      </w:r>
      <w:r w:rsidR="002C7CEB">
        <w:t xml:space="preserve">g of sodium sulfate, and </w:t>
      </w:r>
      <w:r w:rsidR="00154DE2">
        <w:t>extracted using</w:t>
      </w:r>
      <w:r w:rsidR="002C7CEB">
        <w:t xml:space="preserve"> 5 mL of methyl tert-butyl ether (MTBE). Samples were shaken for 15 min on a mechanical shaker</w:t>
      </w:r>
      <w:r w:rsidR="00154DE2">
        <w:t>, after which</w:t>
      </w:r>
      <w:r w:rsidR="002C7CEB">
        <w:t xml:space="preserve"> </w:t>
      </w:r>
      <w:r w:rsidR="002D38B8">
        <w:t>the aqueous layer was allowed to</w:t>
      </w:r>
      <w:r w:rsidR="002C7CEB">
        <w:t xml:space="preserve"> </w:t>
      </w:r>
      <w:r w:rsidR="002D38B8">
        <w:t>separate</w:t>
      </w:r>
      <w:r w:rsidR="002C7CEB">
        <w:t xml:space="preserve"> </w:t>
      </w:r>
      <w:r w:rsidR="002D38B8">
        <w:t xml:space="preserve">from the organic layer </w:t>
      </w:r>
      <w:r w:rsidR="002C7CEB">
        <w:t xml:space="preserve">for 10 min before </w:t>
      </w:r>
      <w:r w:rsidR="00154DE2">
        <w:t xml:space="preserve">removing the </w:t>
      </w:r>
      <w:r w:rsidR="002C7CEB">
        <w:t xml:space="preserve">organic layer into a conical test tube. This was repeated 3 times for a total of 15 mL of organic layer. The removed organic layer was then passed through dried sodium sulfate and concentrated to 200 </w:t>
      </w:r>
      <w:r w:rsidR="002C7CEB">
        <w:rPr>
          <w:rFonts w:ascii="Calibri" w:hAnsi="Calibri" w:cs="Calibri"/>
        </w:rPr>
        <w:t>µ</w:t>
      </w:r>
      <w:r w:rsidR="00CB6F9A">
        <w:t xml:space="preserve">L under nitrogen gas, and split into two 100 </w:t>
      </w:r>
      <w:r w:rsidR="00CB6F9A">
        <w:rPr>
          <w:rFonts w:ascii="Calibri" w:hAnsi="Calibri" w:cs="Calibri"/>
        </w:rPr>
        <w:t>µ</w:t>
      </w:r>
      <w:r w:rsidR="00CB6F9A">
        <w:t>L aliquots. The first aliquot was spiked with a</w:t>
      </w:r>
      <w:r w:rsidR="002C7CEB">
        <w:t xml:space="preserve">n internal standard (1,2-dibromopropane) before analysis </w:t>
      </w:r>
      <w:r w:rsidR="00CB6F9A">
        <w:t xml:space="preserve">of THMs, HALs, HANs, HKs, HNMs, </w:t>
      </w:r>
      <w:r w:rsidR="00154DE2">
        <w:t xml:space="preserve">and </w:t>
      </w:r>
      <w:r w:rsidR="00CB6F9A">
        <w:t xml:space="preserve">I-THMs </w:t>
      </w:r>
      <w:r w:rsidR="002C7CEB">
        <w:t xml:space="preserve">by GC-MS. </w:t>
      </w:r>
      <w:r w:rsidR="00A6444E">
        <w:t xml:space="preserve">The second aliquot was derivatized using diazomethane for the analysis of HAAs. </w:t>
      </w:r>
      <w:r w:rsidR="002C7CEB">
        <w:t xml:space="preserve">Quantification of DBPs was done using an </w:t>
      </w:r>
      <w:r w:rsidR="007068F5">
        <w:t>Agilent 7890 GC coupled to an Agilent 5977A mass spectrometer with electron ionization (Agilent Technologies, Sa</w:t>
      </w:r>
      <w:r w:rsidR="00154DE2">
        <w:t>n</w:t>
      </w:r>
      <w:r w:rsidR="007068F5">
        <w:t>ta Clara, CA) in selected ion monitoring (SIM) mode.</w:t>
      </w:r>
      <w:r w:rsidR="003E0592">
        <w:t xml:space="preserve"> </w:t>
      </w:r>
      <w:r w:rsidR="00A6444E">
        <w:t xml:space="preserve">Further details including instrumental parameters can be found elsewhere. </w:t>
      </w:r>
      <w:r w:rsidR="00A6444E" w:rsidRPr="007234F4">
        <w:rPr>
          <w:highlight w:val="yellow"/>
          <w:vertAlign w:val="superscript"/>
        </w:rPr>
        <w:t>x</w:t>
      </w:r>
    </w:p>
    <w:p w14:paraId="1445A4A9" w14:textId="4ECA9D1E" w:rsidR="00CB6F9A" w:rsidRDefault="00CB6F9A" w:rsidP="007234F4">
      <w:pPr>
        <w:pStyle w:val="NormalWeb"/>
        <w:spacing w:line="480" w:lineRule="auto"/>
      </w:pPr>
    </w:p>
    <w:p w14:paraId="4DFA6ACE" w14:textId="1AE031B0" w:rsidR="00CB6F9A" w:rsidRDefault="00CB6F9A" w:rsidP="007234F4">
      <w:pPr>
        <w:pStyle w:val="NormalWeb"/>
        <w:spacing w:line="480" w:lineRule="auto"/>
      </w:pPr>
    </w:p>
    <w:p w14:paraId="1AF6EEB0" w14:textId="77777777" w:rsidR="008948BF" w:rsidRDefault="008948BF" w:rsidP="007234F4">
      <w:pPr>
        <w:pStyle w:val="NormalWeb"/>
      </w:pPr>
    </w:p>
    <w:p w14:paraId="4A9D2FD3" w14:textId="5CBEB371" w:rsidR="00535068" w:rsidRDefault="00535068" w:rsidP="007234F4">
      <w:pPr>
        <w:pStyle w:val="NormalWeb"/>
      </w:pPr>
      <w:r w:rsidRPr="007234F4">
        <w:rPr>
          <w:highlight w:val="yellow"/>
        </w:rPr>
        <w:lastRenderedPageBreak/>
        <w:t>Table SX</w:t>
      </w:r>
      <w:r>
        <w:t xml:space="preserve">. Molecular Mass, quantifier and qualifier ions, and limits of quantification (LOQs) for DBPs quantified. </w:t>
      </w:r>
    </w:p>
    <w:tbl>
      <w:tblPr>
        <w:tblW w:w="9630" w:type="dxa"/>
        <w:jc w:val="center"/>
        <w:tblBorders>
          <w:top w:val="single" w:sz="4" w:space="0" w:color="auto"/>
          <w:bottom w:val="single" w:sz="4" w:space="0" w:color="auto"/>
        </w:tblBorders>
        <w:tblLayout w:type="fixed"/>
        <w:tblLook w:val="04A0" w:firstRow="1" w:lastRow="0" w:firstColumn="1" w:lastColumn="0" w:noHBand="0" w:noVBand="1"/>
      </w:tblPr>
      <w:tblGrid>
        <w:gridCol w:w="1350"/>
        <w:gridCol w:w="2516"/>
        <w:gridCol w:w="415"/>
        <w:gridCol w:w="1121"/>
        <w:gridCol w:w="1231"/>
        <w:gridCol w:w="1001"/>
        <w:gridCol w:w="1099"/>
        <w:gridCol w:w="897"/>
      </w:tblGrid>
      <w:tr w:rsidR="007234F4" w:rsidRPr="00CB6F9A" w14:paraId="3FB2884C" w14:textId="77777777" w:rsidTr="007234F4">
        <w:trPr>
          <w:trHeight w:val="825"/>
          <w:jc w:val="center"/>
        </w:trPr>
        <w:tc>
          <w:tcPr>
            <w:tcW w:w="1350" w:type="dxa"/>
            <w:tcBorders>
              <w:top w:val="single" w:sz="12" w:space="0" w:color="auto"/>
              <w:left w:val="single" w:sz="4" w:space="0" w:color="auto"/>
              <w:bottom w:val="single" w:sz="12" w:space="0" w:color="auto"/>
              <w:right w:val="nil"/>
            </w:tcBorders>
            <w:vAlign w:val="center"/>
            <w:hideMark/>
          </w:tcPr>
          <w:p w14:paraId="73484473" w14:textId="77777777" w:rsidR="00CB6F9A" w:rsidRPr="00CB6F9A" w:rsidRDefault="00CB6F9A" w:rsidP="003A3064">
            <w:pPr>
              <w:spacing w:after="160" w:line="256" w:lineRule="auto"/>
              <w:jc w:val="center"/>
              <w:rPr>
                <w:rFonts w:eastAsia="SimSun"/>
                <w:b/>
                <w:bCs/>
                <w:color w:val="000000"/>
                <w:sz w:val="22"/>
                <w:szCs w:val="22"/>
                <w:lang w:eastAsia="en-US" w:bidi="ar-SA"/>
              </w:rPr>
            </w:pPr>
            <w:r w:rsidRPr="00CB6F9A">
              <w:rPr>
                <w:rFonts w:eastAsia="SimSun"/>
                <w:b/>
                <w:bCs/>
                <w:color w:val="000000"/>
                <w:sz w:val="22"/>
                <w:szCs w:val="22"/>
                <w:lang w:eastAsia="en-US" w:bidi="ar-SA"/>
              </w:rPr>
              <w:t>DBP Class</w:t>
            </w:r>
          </w:p>
        </w:tc>
        <w:tc>
          <w:tcPr>
            <w:tcW w:w="2930" w:type="dxa"/>
            <w:gridSpan w:val="2"/>
            <w:tcBorders>
              <w:top w:val="single" w:sz="12" w:space="0" w:color="auto"/>
              <w:left w:val="nil"/>
              <w:bottom w:val="single" w:sz="12" w:space="0" w:color="auto"/>
              <w:right w:val="nil"/>
            </w:tcBorders>
            <w:vAlign w:val="center"/>
            <w:hideMark/>
          </w:tcPr>
          <w:p w14:paraId="3676DA67" w14:textId="77777777" w:rsidR="00CB6F9A" w:rsidRPr="00CB6F9A" w:rsidRDefault="00CB6F9A">
            <w:pPr>
              <w:spacing w:after="160" w:line="256" w:lineRule="auto"/>
              <w:jc w:val="center"/>
              <w:rPr>
                <w:rFonts w:eastAsia="Calibri"/>
                <w:b/>
                <w:bCs/>
                <w:sz w:val="22"/>
                <w:szCs w:val="22"/>
                <w:lang w:eastAsia="en-US" w:bidi="ar-SA"/>
              </w:rPr>
            </w:pPr>
            <w:r w:rsidRPr="00CB6F9A">
              <w:rPr>
                <w:rFonts w:eastAsia="SimSun"/>
                <w:b/>
                <w:bCs/>
                <w:color w:val="000000"/>
                <w:sz w:val="22"/>
                <w:szCs w:val="22"/>
                <w:lang w:eastAsia="en-US" w:bidi="ar-SA"/>
              </w:rPr>
              <w:t>Name</w:t>
            </w:r>
          </w:p>
        </w:tc>
        <w:tc>
          <w:tcPr>
            <w:tcW w:w="1120" w:type="dxa"/>
            <w:tcBorders>
              <w:top w:val="single" w:sz="12" w:space="0" w:color="auto"/>
              <w:left w:val="nil"/>
              <w:bottom w:val="single" w:sz="12" w:space="0" w:color="auto"/>
              <w:right w:val="nil"/>
            </w:tcBorders>
            <w:vAlign w:val="center"/>
            <w:hideMark/>
          </w:tcPr>
          <w:p w14:paraId="08A5672E" w14:textId="77777777" w:rsidR="00CB6F9A" w:rsidRPr="00CB6F9A" w:rsidRDefault="00CB6F9A">
            <w:pPr>
              <w:spacing w:after="160" w:line="256" w:lineRule="auto"/>
              <w:jc w:val="center"/>
              <w:rPr>
                <w:rFonts w:eastAsia="Calibri"/>
                <w:b/>
                <w:bCs/>
                <w:sz w:val="22"/>
                <w:szCs w:val="22"/>
                <w:lang w:eastAsia="en-US" w:bidi="ar-SA"/>
              </w:rPr>
            </w:pPr>
            <w:r w:rsidRPr="00CB6F9A">
              <w:rPr>
                <w:rFonts w:eastAsia="SimSun"/>
                <w:b/>
                <w:bCs/>
                <w:color w:val="000000"/>
                <w:sz w:val="22"/>
                <w:szCs w:val="22"/>
                <w:lang w:eastAsia="en-US" w:bidi="ar-SA"/>
              </w:rPr>
              <w:t>Abbrev.</w:t>
            </w:r>
          </w:p>
        </w:tc>
        <w:tc>
          <w:tcPr>
            <w:tcW w:w="1230" w:type="dxa"/>
            <w:tcBorders>
              <w:top w:val="single" w:sz="12" w:space="0" w:color="auto"/>
              <w:left w:val="nil"/>
              <w:bottom w:val="single" w:sz="12" w:space="0" w:color="auto"/>
              <w:right w:val="nil"/>
            </w:tcBorders>
            <w:vAlign w:val="center"/>
            <w:hideMark/>
          </w:tcPr>
          <w:p w14:paraId="4C74074F" w14:textId="77777777" w:rsidR="00CB6F9A" w:rsidRPr="00CB6F9A" w:rsidRDefault="00CB6F9A">
            <w:pPr>
              <w:spacing w:after="160" w:line="256" w:lineRule="auto"/>
              <w:jc w:val="center"/>
              <w:rPr>
                <w:rFonts w:eastAsia="Calibri"/>
                <w:b/>
                <w:bCs/>
                <w:sz w:val="22"/>
                <w:szCs w:val="22"/>
                <w:lang w:eastAsia="en-US" w:bidi="ar-SA"/>
              </w:rPr>
            </w:pPr>
            <w:r w:rsidRPr="00CB6F9A">
              <w:rPr>
                <w:rFonts w:eastAsia="SimSun"/>
                <w:b/>
                <w:bCs/>
                <w:color w:val="000000"/>
                <w:sz w:val="22"/>
                <w:szCs w:val="22"/>
                <w:lang w:eastAsia="en-US" w:bidi="ar-SA"/>
              </w:rPr>
              <w:t>Molecular mass (Da)</w:t>
            </w:r>
          </w:p>
        </w:tc>
        <w:tc>
          <w:tcPr>
            <w:tcW w:w="1000" w:type="dxa"/>
            <w:tcBorders>
              <w:top w:val="single" w:sz="12" w:space="0" w:color="auto"/>
              <w:left w:val="nil"/>
              <w:bottom w:val="single" w:sz="12" w:space="0" w:color="auto"/>
              <w:right w:val="nil"/>
            </w:tcBorders>
            <w:vAlign w:val="center"/>
            <w:hideMark/>
          </w:tcPr>
          <w:p w14:paraId="1A493300" w14:textId="77777777" w:rsidR="00CB6F9A" w:rsidRPr="00CB6F9A" w:rsidRDefault="00CB6F9A">
            <w:pPr>
              <w:spacing w:after="160" w:line="256" w:lineRule="auto"/>
              <w:jc w:val="center"/>
              <w:rPr>
                <w:rFonts w:eastAsia="Calibri"/>
                <w:b/>
                <w:bCs/>
                <w:sz w:val="22"/>
                <w:szCs w:val="22"/>
                <w:lang w:eastAsia="en-US" w:bidi="ar-SA"/>
              </w:rPr>
            </w:pPr>
            <w:r w:rsidRPr="00CB6F9A">
              <w:rPr>
                <w:rFonts w:eastAsia="SimSun"/>
                <w:b/>
                <w:bCs/>
                <w:color w:val="000000"/>
                <w:sz w:val="22"/>
                <w:szCs w:val="22"/>
                <w:lang w:eastAsia="en-US" w:bidi="ar-SA"/>
              </w:rPr>
              <w:t>Q</w:t>
            </w:r>
            <w:r w:rsidRPr="00CB6F9A">
              <w:rPr>
                <w:rFonts w:eastAsia="Times New Roman"/>
                <w:b/>
                <w:bCs/>
                <w:color w:val="000000"/>
                <w:sz w:val="22"/>
                <w:szCs w:val="22"/>
                <w:lang w:eastAsia="en-US" w:bidi="ar-SA"/>
              </w:rPr>
              <w:t>uantifier</w:t>
            </w:r>
            <w:r w:rsidRPr="00CB6F9A">
              <w:rPr>
                <w:rFonts w:eastAsia="SimSun"/>
                <w:b/>
                <w:bCs/>
                <w:color w:val="000000"/>
                <w:sz w:val="22"/>
                <w:szCs w:val="22"/>
                <w:lang w:eastAsia="en-US" w:bidi="ar-SA"/>
              </w:rPr>
              <w:t xml:space="preserve"> ion (</w:t>
            </w:r>
            <w:r w:rsidRPr="00CB6F9A">
              <w:rPr>
                <w:rFonts w:eastAsia="SimSun"/>
                <w:b/>
                <w:bCs/>
                <w:i/>
                <w:color w:val="000000"/>
                <w:sz w:val="22"/>
                <w:szCs w:val="22"/>
                <w:lang w:eastAsia="en-US" w:bidi="ar-SA"/>
              </w:rPr>
              <w:t>m/z</w:t>
            </w:r>
            <w:r w:rsidRPr="00CB6F9A">
              <w:rPr>
                <w:rFonts w:eastAsia="SimSun"/>
                <w:b/>
                <w:bCs/>
                <w:color w:val="000000"/>
                <w:sz w:val="22"/>
                <w:szCs w:val="22"/>
                <w:lang w:eastAsia="en-US" w:bidi="ar-SA"/>
              </w:rPr>
              <w:t>)</w:t>
            </w:r>
          </w:p>
        </w:tc>
        <w:tc>
          <w:tcPr>
            <w:tcW w:w="1098" w:type="dxa"/>
            <w:tcBorders>
              <w:top w:val="single" w:sz="12" w:space="0" w:color="auto"/>
              <w:left w:val="nil"/>
              <w:bottom w:val="single" w:sz="12" w:space="0" w:color="auto"/>
              <w:right w:val="nil"/>
            </w:tcBorders>
            <w:vAlign w:val="center"/>
            <w:hideMark/>
          </w:tcPr>
          <w:p w14:paraId="05363D8D" w14:textId="77777777" w:rsidR="00CB6F9A" w:rsidRPr="00CB6F9A" w:rsidRDefault="00CB6F9A">
            <w:pPr>
              <w:spacing w:after="160" w:line="256" w:lineRule="auto"/>
              <w:jc w:val="center"/>
              <w:rPr>
                <w:rFonts w:eastAsia="Calibri"/>
                <w:b/>
                <w:bCs/>
                <w:sz w:val="22"/>
                <w:szCs w:val="22"/>
                <w:lang w:eastAsia="en-US" w:bidi="ar-SA"/>
              </w:rPr>
            </w:pPr>
            <w:r w:rsidRPr="00CB6F9A">
              <w:rPr>
                <w:rFonts w:eastAsia="SimSun"/>
                <w:b/>
                <w:bCs/>
                <w:color w:val="000000"/>
                <w:sz w:val="22"/>
                <w:szCs w:val="22"/>
                <w:lang w:eastAsia="en-US" w:bidi="ar-SA"/>
              </w:rPr>
              <w:t>Q</w:t>
            </w:r>
            <w:r w:rsidRPr="00CB6F9A">
              <w:rPr>
                <w:rFonts w:eastAsia="Times New Roman"/>
                <w:b/>
                <w:bCs/>
                <w:color w:val="000000"/>
                <w:sz w:val="22"/>
                <w:szCs w:val="22"/>
                <w:lang w:eastAsia="en-US" w:bidi="ar-SA"/>
              </w:rPr>
              <w:t>ualifier ion (</w:t>
            </w:r>
            <w:r w:rsidRPr="00CB6F9A">
              <w:rPr>
                <w:rFonts w:eastAsia="Times New Roman"/>
                <w:b/>
                <w:bCs/>
                <w:i/>
                <w:color w:val="000000"/>
                <w:sz w:val="22"/>
                <w:szCs w:val="22"/>
                <w:lang w:eastAsia="en-US" w:bidi="ar-SA"/>
              </w:rPr>
              <w:t>m/z</w:t>
            </w:r>
            <w:r w:rsidRPr="00CB6F9A">
              <w:rPr>
                <w:rFonts w:eastAsia="Times New Roman"/>
                <w:b/>
                <w:bCs/>
                <w:color w:val="000000"/>
                <w:sz w:val="22"/>
                <w:szCs w:val="22"/>
                <w:lang w:eastAsia="en-US" w:bidi="ar-SA"/>
              </w:rPr>
              <w:t>)</w:t>
            </w:r>
          </w:p>
        </w:tc>
        <w:tc>
          <w:tcPr>
            <w:tcW w:w="897" w:type="dxa"/>
            <w:tcBorders>
              <w:top w:val="single" w:sz="12" w:space="0" w:color="auto"/>
              <w:left w:val="nil"/>
              <w:bottom w:val="single" w:sz="12" w:space="0" w:color="auto"/>
              <w:right w:val="single" w:sz="4" w:space="0" w:color="auto"/>
            </w:tcBorders>
            <w:vAlign w:val="center"/>
            <w:hideMark/>
          </w:tcPr>
          <w:p w14:paraId="0CE406B1" w14:textId="77777777" w:rsidR="00CB6F9A" w:rsidRPr="00CB6F9A" w:rsidRDefault="00CB6F9A">
            <w:pPr>
              <w:spacing w:after="160" w:line="256" w:lineRule="auto"/>
              <w:jc w:val="center"/>
              <w:rPr>
                <w:rFonts w:eastAsia="SimSun"/>
                <w:b/>
                <w:bCs/>
                <w:color w:val="000000"/>
                <w:sz w:val="22"/>
                <w:szCs w:val="22"/>
                <w:lang w:eastAsia="en-US" w:bidi="ar-SA"/>
              </w:rPr>
            </w:pPr>
            <w:r w:rsidRPr="00CB6F9A">
              <w:rPr>
                <w:rFonts w:eastAsia="SimSun"/>
                <w:b/>
                <w:bCs/>
                <w:color w:val="000000"/>
                <w:sz w:val="22"/>
                <w:szCs w:val="22"/>
                <w:lang w:eastAsia="en-US" w:bidi="ar-SA"/>
              </w:rPr>
              <w:t>LOQ*</w:t>
            </w:r>
          </w:p>
          <w:p w14:paraId="22E17E2F" w14:textId="77777777" w:rsidR="00CB6F9A" w:rsidRPr="00CB6F9A" w:rsidRDefault="00CB6F9A">
            <w:pPr>
              <w:spacing w:after="160" w:line="256" w:lineRule="auto"/>
              <w:jc w:val="center"/>
              <w:rPr>
                <w:rFonts w:eastAsia="SimSun"/>
                <w:b/>
                <w:bCs/>
                <w:color w:val="000000"/>
                <w:sz w:val="22"/>
                <w:szCs w:val="22"/>
                <w:lang w:eastAsia="en-US" w:bidi="ar-SA"/>
              </w:rPr>
            </w:pPr>
            <w:r w:rsidRPr="00CB6F9A">
              <w:rPr>
                <w:rFonts w:eastAsia="SimSun"/>
                <w:b/>
                <w:bCs/>
                <w:color w:val="000000"/>
                <w:sz w:val="22"/>
                <w:szCs w:val="22"/>
                <w:lang w:eastAsia="en-US" w:bidi="ar-SA"/>
              </w:rPr>
              <w:t>(µg/L)</w:t>
            </w:r>
          </w:p>
        </w:tc>
      </w:tr>
      <w:tr w:rsidR="007234F4" w:rsidRPr="00CB6F9A" w14:paraId="0753DADE" w14:textId="77777777" w:rsidTr="007234F4">
        <w:trPr>
          <w:trHeight w:val="368"/>
          <w:jc w:val="center"/>
        </w:trPr>
        <w:tc>
          <w:tcPr>
            <w:tcW w:w="1350" w:type="dxa"/>
            <w:vMerge w:val="restart"/>
            <w:tcBorders>
              <w:top w:val="single" w:sz="12" w:space="0" w:color="auto"/>
              <w:left w:val="single" w:sz="4" w:space="0" w:color="auto"/>
              <w:bottom w:val="single" w:sz="12" w:space="0" w:color="auto"/>
              <w:right w:val="nil"/>
            </w:tcBorders>
            <w:vAlign w:val="center"/>
            <w:hideMark/>
          </w:tcPr>
          <w:p w14:paraId="3F23A06E" w14:textId="77777777" w:rsidR="00CB6F9A" w:rsidRPr="00CB6F9A" w:rsidRDefault="00CB6F9A" w:rsidP="00CB6F9A">
            <w:pPr>
              <w:spacing w:after="160" w:line="256" w:lineRule="auto"/>
              <w:jc w:val="center"/>
              <w:rPr>
                <w:rFonts w:eastAsia="Times New Roman"/>
                <w:b/>
                <w:color w:val="000000"/>
                <w:sz w:val="20"/>
                <w:szCs w:val="20"/>
                <w:lang w:eastAsia="en-US" w:bidi="ar-SA"/>
              </w:rPr>
            </w:pPr>
            <w:r w:rsidRPr="00CB6F9A">
              <w:rPr>
                <w:rFonts w:eastAsia="Times New Roman"/>
                <w:b/>
                <w:color w:val="000000"/>
                <w:sz w:val="20"/>
                <w:szCs w:val="20"/>
                <w:lang w:eastAsia="en-US" w:bidi="ar-SA"/>
              </w:rPr>
              <w:t>THMs</w:t>
            </w:r>
          </w:p>
        </w:tc>
        <w:tc>
          <w:tcPr>
            <w:tcW w:w="2515" w:type="dxa"/>
            <w:tcBorders>
              <w:top w:val="single" w:sz="12" w:space="0" w:color="auto"/>
              <w:left w:val="nil"/>
              <w:bottom w:val="nil"/>
              <w:right w:val="nil"/>
            </w:tcBorders>
            <w:hideMark/>
          </w:tcPr>
          <w:p w14:paraId="54CE671D" w14:textId="3C9F4AC1" w:rsidR="00CB6F9A" w:rsidRPr="00CB6F9A" w:rsidRDefault="00CB6F9A" w:rsidP="00CB6F9A">
            <w:pPr>
              <w:spacing w:after="160" w:line="256" w:lineRule="auto"/>
              <w:rPr>
                <w:rFonts w:eastAsia="Calibri"/>
                <w:sz w:val="20"/>
                <w:szCs w:val="20"/>
                <w:lang w:eastAsia="en-US" w:bidi="ar-SA"/>
              </w:rPr>
            </w:pPr>
            <w:r w:rsidRPr="00CB6F9A">
              <w:rPr>
                <w:rFonts w:eastAsia="Times New Roman"/>
                <w:color w:val="000000"/>
                <w:sz w:val="20"/>
                <w:szCs w:val="20"/>
                <w:lang w:eastAsia="en-US" w:bidi="ar-SA"/>
              </w:rPr>
              <w:t>Trichloromethane</w:t>
            </w:r>
            <w:r w:rsidR="002D38B8">
              <w:rPr>
                <w:rFonts w:eastAsia="Times New Roman"/>
                <w:color w:val="000000"/>
                <w:sz w:val="20"/>
                <w:szCs w:val="20"/>
                <w:vertAlign w:val="superscript"/>
                <w:lang w:eastAsia="en-US" w:bidi="ar-SA"/>
              </w:rPr>
              <w:t xml:space="preserve"> </w:t>
            </w:r>
          </w:p>
        </w:tc>
        <w:tc>
          <w:tcPr>
            <w:tcW w:w="1535" w:type="dxa"/>
            <w:gridSpan w:val="2"/>
            <w:tcBorders>
              <w:top w:val="single" w:sz="12" w:space="0" w:color="auto"/>
              <w:left w:val="nil"/>
              <w:bottom w:val="nil"/>
              <w:right w:val="nil"/>
            </w:tcBorders>
            <w:hideMark/>
          </w:tcPr>
          <w:p w14:paraId="0D56A47F" w14:textId="77777777" w:rsidR="00CB6F9A" w:rsidRPr="00CB6F9A" w:rsidRDefault="00CB6F9A" w:rsidP="00CB6F9A">
            <w:pPr>
              <w:spacing w:after="160" w:line="256" w:lineRule="auto"/>
              <w:jc w:val="center"/>
              <w:rPr>
                <w:rFonts w:eastAsia="Calibri"/>
                <w:sz w:val="20"/>
                <w:szCs w:val="20"/>
                <w:lang w:eastAsia="en-US" w:bidi="ar-SA"/>
              </w:rPr>
            </w:pPr>
            <w:r w:rsidRPr="00CB6F9A">
              <w:rPr>
                <w:rFonts w:eastAsia="SimSun"/>
                <w:color w:val="000000"/>
                <w:sz w:val="20"/>
                <w:szCs w:val="20"/>
                <w:lang w:eastAsia="en-US" w:bidi="ar-SA"/>
              </w:rPr>
              <w:t>TCM</w:t>
            </w:r>
          </w:p>
        </w:tc>
        <w:tc>
          <w:tcPr>
            <w:tcW w:w="1230" w:type="dxa"/>
            <w:tcBorders>
              <w:top w:val="single" w:sz="12" w:space="0" w:color="auto"/>
              <w:left w:val="nil"/>
              <w:bottom w:val="nil"/>
              <w:right w:val="nil"/>
            </w:tcBorders>
            <w:hideMark/>
          </w:tcPr>
          <w:p w14:paraId="4FF15143" w14:textId="77777777" w:rsidR="00CB6F9A" w:rsidRPr="00CB6F9A" w:rsidRDefault="00CB6F9A" w:rsidP="00CB6F9A">
            <w:pPr>
              <w:spacing w:after="160" w:line="256" w:lineRule="auto"/>
              <w:jc w:val="center"/>
              <w:rPr>
                <w:rFonts w:eastAsia="Calibri"/>
                <w:sz w:val="20"/>
                <w:szCs w:val="20"/>
                <w:lang w:eastAsia="en-US" w:bidi="ar-SA"/>
              </w:rPr>
            </w:pPr>
            <w:r w:rsidRPr="00CB6F9A">
              <w:rPr>
                <w:rFonts w:eastAsia="SimSun"/>
                <w:color w:val="000000"/>
                <w:sz w:val="20"/>
                <w:szCs w:val="20"/>
                <w:lang w:eastAsia="en-US" w:bidi="ar-SA"/>
              </w:rPr>
              <w:t>119.38</w:t>
            </w:r>
          </w:p>
        </w:tc>
        <w:tc>
          <w:tcPr>
            <w:tcW w:w="1000" w:type="dxa"/>
            <w:tcBorders>
              <w:top w:val="single" w:sz="12" w:space="0" w:color="auto"/>
              <w:left w:val="nil"/>
              <w:bottom w:val="nil"/>
              <w:right w:val="nil"/>
            </w:tcBorders>
            <w:hideMark/>
          </w:tcPr>
          <w:p w14:paraId="77C748DC" w14:textId="77777777" w:rsidR="00CB6F9A" w:rsidRPr="00CB6F9A" w:rsidRDefault="00CB6F9A" w:rsidP="00CB6F9A">
            <w:pPr>
              <w:spacing w:after="160" w:line="256" w:lineRule="auto"/>
              <w:jc w:val="center"/>
              <w:rPr>
                <w:rFonts w:eastAsia="Calibri"/>
                <w:sz w:val="20"/>
                <w:szCs w:val="20"/>
                <w:lang w:eastAsia="en-US" w:bidi="ar-SA"/>
              </w:rPr>
            </w:pPr>
            <w:r w:rsidRPr="00CB6F9A">
              <w:rPr>
                <w:rFonts w:eastAsia="Times New Roman"/>
                <w:color w:val="000000"/>
                <w:sz w:val="20"/>
                <w:szCs w:val="20"/>
                <w:lang w:eastAsia="en-US" w:bidi="ar-SA"/>
              </w:rPr>
              <w:t>83.0</w:t>
            </w:r>
          </w:p>
        </w:tc>
        <w:tc>
          <w:tcPr>
            <w:tcW w:w="1098" w:type="dxa"/>
            <w:tcBorders>
              <w:top w:val="single" w:sz="12" w:space="0" w:color="auto"/>
              <w:left w:val="nil"/>
              <w:bottom w:val="nil"/>
              <w:right w:val="nil"/>
            </w:tcBorders>
            <w:hideMark/>
          </w:tcPr>
          <w:p w14:paraId="334311BD" w14:textId="77777777" w:rsidR="00CB6F9A" w:rsidRPr="00CB6F9A" w:rsidRDefault="00CB6F9A" w:rsidP="00CB6F9A">
            <w:pPr>
              <w:spacing w:after="160" w:line="256" w:lineRule="auto"/>
              <w:jc w:val="center"/>
              <w:rPr>
                <w:rFonts w:eastAsia="Calibri"/>
                <w:sz w:val="20"/>
                <w:szCs w:val="20"/>
                <w:lang w:eastAsia="en-US" w:bidi="ar-SA"/>
              </w:rPr>
            </w:pPr>
            <w:r w:rsidRPr="00CB6F9A">
              <w:rPr>
                <w:rFonts w:eastAsia="SimSun"/>
                <w:color w:val="000000"/>
                <w:sz w:val="20"/>
                <w:szCs w:val="20"/>
                <w:lang w:eastAsia="en-US" w:bidi="ar-SA"/>
              </w:rPr>
              <w:t>85.0</w:t>
            </w:r>
          </w:p>
        </w:tc>
        <w:tc>
          <w:tcPr>
            <w:tcW w:w="897" w:type="dxa"/>
            <w:tcBorders>
              <w:top w:val="single" w:sz="12" w:space="0" w:color="auto"/>
              <w:left w:val="nil"/>
              <w:bottom w:val="nil"/>
              <w:right w:val="single" w:sz="4" w:space="0" w:color="auto"/>
            </w:tcBorders>
            <w:hideMark/>
          </w:tcPr>
          <w:p w14:paraId="2F0C5634" w14:textId="77777777" w:rsidR="00CB6F9A" w:rsidRPr="00CB6F9A" w:rsidRDefault="00CB6F9A" w:rsidP="00CB6F9A">
            <w:pPr>
              <w:spacing w:after="160" w:line="256" w:lineRule="auto"/>
              <w:jc w:val="center"/>
              <w:rPr>
                <w:rFonts w:eastAsia="SimSun"/>
                <w:color w:val="000000"/>
                <w:sz w:val="20"/>
                <w:szCs w:val="20"/>
                <w:lang w:eastAsia="en-US" w:bidi="ar-SA"/>
              </w:rPr>
            </w:pPr>
            <w:r w:rsidRPr="00CB6F9A">
              <w:rPr>
                <w:rFonts w:eastAsia="SimSun"/>
                <w:color w:val="000000"/>
                <w:sz w:val="20"/>
                <w:szCs w:val="20"/>
                <w:lang w:eastAsia="en-US" w:bidi="ar-SA"/>
              </w:rPr>
              <w:t>0.1</w:t>
            </w:r>
          </w:p>
        </w:tc>
      </w:tr>
      <w:tr w:rsidR="007234F4" w:rsidRPr="00CB6F9A" w14:paraId="4B02E342" w14:textId="77777777" w:rsidTr="007234F4">
        <w:trPr>
          <w:trHeight w:val="368"/>
          <w:jc w:val="center"/>
        </w:trPr>
        <w:tc>
          <w:tcPr>
            <w:tcW w:w="1350" w:type="dxa"/>
            <w:vMerge/>
            <w:tcBorders>
              <w:top w:val="single" w:sz="12" w:space="0" w:color="auto"/>
              <w:left w:val="single" w:sz="4" w:space="0" w:color="auto"/>
              <w:bottom w:val="single" w:sz="12" w:space="0" w:color="auto"/>
              <w:right w:val="nil"/>
            </w:tcBorders>
            <w:vAlign w:val="center"/>
            <w:hideMark/>
          </w:tcPr>
          <w:p w14:paraId="37001F2F" w14:textId="77777777" w:rsidR="00CB6F9A" w:rsidRPr="00CB6F9A" w:rsidRDefault="00CB6F9A" w:rsidP="00CB6F9A">
            <w:pPr>
              <w:spacing w:line="256" w:lineRule="auto"/>
              <w:rPr>
                <w:rFonts w:eastAsia="Times New Roman"/>
                <w:b/>
                <w:color w:val="000000"/>
                <w:sz w:val="20"/>
                <w:szCs w:val="20"/>
                <w:lang w:eastAsia="en-US" w:bidi="ar-SA"/>
              </w:rPr>
            </w:pPr>
          </w:p>
        </w:tc>
        <w:tc>
          <w:tcPr>
            <w:tcW w:w="2515" w:type="dxa"/>
            <w:tcBorders>
              <w:top w:val="nil"/>
              <w:left w:val="nil"/>
              <w:bottom w:val="nil"/>
              <w:right w:val="nil"/>
            </w:tcBorders>
            <w:hideMark/>
          </w:tcPr>
          <w:p w14:paraId="1AB9322E" w14:textId="16D5FBBA" w:rsidR="00CB6F9A" w:rsidRPr="00CB6F9A" w:rsidRDefault="00CB6F9A" w:rsidP="00CB6F9A">
            <w:pPr>
              <w:spacing w:after="160" w:line="256" w:lineRule="auto"/>
              <w:rPr>
                <w:rFonts w:eastAsia="Calibri"/>
                <w:sz w:val="20"/>
                <w:szCs w:val="20"/>
                <w:lang w:eastAsia="en-US" w:bidi="ar-SA"/>
              </w:rPr>
            </w:pPr>
            <w:r w:rsidRPr="00CB6F9A">
              <w:rPr>
                <w:rFonts w:eastAsia="Times New Roman"/>
                <w:color w:val="000000"/>
                <w:sz w:val="20"/>
                <w:szCs w:val="20"/>
                <w:lang w:eastAsia="en-US" w:bidi="ar-SA"/>
              </w:rPr>
              <w:t>Tribromomethane</w:t>
            </w:r>
            <w:r w:rsidR="002D38B8">
              <w:rPr>
                <w:rFonts w:eastAsia="Times New Roman"/>
                <w:color w:val="000000"/>
                <w:sz w:val="20"/>
                <w:szCs w:val="20"/>
                <w:vertAlign w:val="superscript"/>
                <w:lang w:eastAsia="en-US" w:bidi="ar-SA"/>
              </w:rPr>
              <w:t xml:space="preserve"> </w:t>
            </w:r>
          </w:p>
        </w:tc>
        <w:tc>
          <w:tcPr>
            <w:tcW w:w="1535" w:type="dxa"/>
            <w:gridSpan w:val="2"/>
            <w:tcBorders>
              <w:top w:val="nil"/>
              <w:left w:val="nil"/>
              <w:bottom w:val="nil"/>
              <w:right w:val="nil"/>
            </w:tcBorders>
            <w:hideMark/>
          </w:tcPr>
          <w:p w14:paraId="4DC6DBF6" w14:textId="77777777" w:rsidR="00CB6F9A" w:rsidRPr="00CB6F9A" w:rsidRDefault="00CB6F9A" w:rsidP="00CB6F9A">
            <w:pPr>
              <w:spacing w:after="160" w:line="256" w:lineRule="auto"/>
              <w:jc w:val="center"/>
              <w:rPr>
                <w:rFonts w:eastAsia="Calibri"/>
                <w:sz w:val="20"/>
                <w:szCs w:val="20"/>
                <w:lang w:eastAsia="en-US" w:bidi="ar-SA"/>
              </w:rPr>
            </w:pPr>
            <w:r w:rsidRPr="00CB6F9A">
              <w:rPr>
                <w:rFonts w:eastAsia="SimSun"/>
                <w:color w:val="000000"/>
                <w:sz w:val="20"/>
                <w:szCs w:val="20"/>
                <w:lang w:eastAsia="en-US" w:bidi="ar-SA"/>
              </w:rPr>
              <w:t>TBM</w:t>
            </w:r>
          </w:p>
        </w:tc>
        <w:tc>
          <w:tcPr>
            <w:tcW w:w="1230" w:type="dxa"/>
            <w:tcBorders>
              <w:top w:val="nil"/>
              <w:left w:val="nil"/>
              <w:bottom w:val="nil"/>
              <w:right w:val="nil"/>
            </w:tcBorders>
            <w:hideMark/>
          </w:tcPr>
          <w:p w14:paraId="60F1509F" w14:textId="77777777" w:rsidR="00CB6F9A" w:rsidRPr="00CB6F9A" w:rsidRDefault="00CB6F9A" w:rsidP="00CB6F9A">
            <w:pPr>
              <w:spacing w:after="160" w:line="256" w:lineRule="auto"/>
              <w:jc w:val="center"/>
              <w:rPr>
                <w:rFonts w:eastAsia="Calibri"/>
                <w:sz w:val="20"/>
                <w:szCs w:val="20"/>
                <w:lang w:eastAsia="en-US" w:bidi="ar-SA"/>
              </w:rPr>
            </w:pPr>
            <w:r w:rsidRPr="00CB6F9A">
              <w:rPr>
                <w:rFonts w:eastAsia="SimSun"/>
                <w:color w:val="000000"/>
                <w:sz w:val="20"/>
                <w:szCs w:val="20"/>
                <w:lang w:eastAsia="en-US" w:bidi="ar-SA"/>
              </w:rPr>
              <w:t>252.73</w:t>
            </w:r>
          </w:p>
        </w:tc>
        <w:tc>
          <w:tcPr>
            <w:tcW w:w="1000" w:type="dxa"/>
            <w:tcBorders>
              <w:top w:val="nil"/>
              <w:left w:val="nil"/>
              <w:bottom w:val="nil"/>
              <w:right w:val="nil"/>
            </w:tcBorders>
            <w:hideMark/>
          </w:tcPr>
          <w:p w14:paraId="24AEBEF4" w14:textId="77777777" w:rsidR="00CB6F9A" w:rsidRPr="00CB6F9A" w:rsidRDefault="00CB6F9A" w:rsidP="00CB6F9A">
            <w:pPr>
              <w:spacing w:after="160" w:line="256" w:lineRule="auto"/>
              <w:jc w:val="center"/>
              <w:rPr>
                <w:rFonts w:eastAsia="Calibri"/>
                <w:sz w:val="20"/>
                <w:szCs w:val="20"/>
                <w:lang w:eastAsia="en-US" w:bidi="ar-SA"/>
              </w:rPr>
            </w:pPr>
            <w:r w:rsidRPr="00CB6F9A">
              <w:rPr>
                <w:rFonts w:eastAsia="SimSun"/>
                <w:color w:val="000000"/>
                <w:sz w:val="20"/>
                <w:szCs w:val="20"/>
                <w:lang w:eastAsia="en-US" w:bidi="ar-SA"/>
              </w:rPr>
              <w:t>173.0</w:t>
            </w:r>
          </w:p>
        </w:tc>
        <w:tc>
          <w:tcPr>
            <w:tcW w:w="1098" w:type="dxa"/>
            <w:tcBorders>
              <w:top w:val="nil"/>
              <w:left w:val="nil"/>
              <w:bottom w:val="nil"/>
              <w:right w:val="nil"/>
            </w:tcBorders>
            <w:hideMark/>
          </w:tcPr>
          <w:p w14:paraId="5EE04C4A" w14:textId="77777777" w:rsidR="00CB6F9A" w:rsidRPr="00CB6F9A" w:rsidRDefault="00CB6F9A" w:rsidP="00CB6F9A">
            <w:pPr>
              <w:spacing w:after="160" w:line="256" w:lineRule="auto"/>
              <w:jc w:val="center"/>
              <w:rPr>
                <w:rFonts w:eastAsia="Calibri"/>
                <w:sz w:val="20"/>
                <w:szCs w:val="20"/>
                <w:lang w:eastAsia="en-US" w:bidi="ar-SA"/>
              </w:rPr>
            </w:pPr>
            <w:r w:rsidRPr="00CB6F9A">
              <w:rPr>
                <w:rFonts w:eastAsia="SimSun"/>
                <w:color w:val="000000"/>
                <w:sz w:val="20"/>
                <w:szCs w:val="20"/>
                <w:lang w:eastAsia="en-US" w:bidi="ar-SA"/>
              </w:rPr>
              <w:t>252.0</w:t>
            </w:r>
          </w:p>
        </w:tc>
        <w:tc>
          <w:tcPr>
            <w:tcW w:w="897" w:type="dxa"/>
            <w:tcBorders>
              <w:top w:val="nil"/>
              <w:left w:val="nil"/>
              <w:bottom w:val="nil"/>
              <w:right w:val="single" w:sz="4" w:space="0" w:color="auto"/>
            </w:tcBorders>
            <w:hideMark/>
          </w:tcPr>
          <w:p w14:paraId="5DDB8ED1" w14:textId="77777777" w:rsidR="00CB6F9A" w:rsidRPr="00CB6F9A" w:rsidRDefault="00CB6F9A" w:rsidP="00CB6F9A">
            <w:pPr>
              <w:spacing w:after="160" w:line="256" w:lineRule="auto"/>
              <w:jc w:val="center"/>
              <w:rPr>
                <w:rFonts w:eastAsia="SimSun"/>
                <w:color w:val="000000"/>
                <w:sz w:val="20"/>
                <w:szCs w:val="20"/>
                <w:lang w:eastAsia="en-US" w:bidi="ar-SA"/>
              </w:rPr>
            </w:pPr>
            <w:r w:rsidRPr="00CB6F9A">
              <w:rPr>
                <w:rFonts w:eastAsia="Calibri"/>
                <w:sz w:val="20"/>
                <w:szCs w:val="20"/>
                <w:lang w:eastAsia="en-US" w:bidi="ar-SA"/>
              </w:rPr>
              <w:t>0.1</w:t>
            </w:r>
          </w:p>
        </w:tc>
      </w:tr>
      <w:tr w:rsidR="007234F4" w:rsidRPr="00CB6F9A" w14:paraId="119D4053" w14:textId="77777777" w:rsidTr="007234F4">
        <w:trPr>
          <w:trHeight w:val="368"/>
          <w:jc w:val="center"/>
        </w:trPr>
        <w:tc>
          <w:tcPr>
            <w:tcW w:w="1350" w:type="dxa"/>
            <w:vMerge/>
            <w:tcBorders>
              <w:top w:val="single" w:sz="12" w:space="0" w:color="auto"/>
              <w:left w:val="single" w:sz="4" w:space="0" w:color="auto"/>
              <w:bottom w:val="single" w:sz="12" w:space="0" w:color="auto"/>
              <w:right w:val="nil"/>
            </w:tcBorders>
            <w:vAlign w:val="center"/>
            <w:hideMark/>
          </w:tcPr>
          <w:p w14:paraId="48D53411" w14:textId="77777777" w:rsidR="00CB6F9A" w:rsidRPr="00CB6F9A" w:rsidRDefault="00CB6F9A" w:rsidP="00CB6F9A">
            <w:pPr>
              <w:spacing w:line="256" w:lineRule="auto"/>
              <w:rPr>
                <w:rFonts w:eastAsia="Times New Roman"/>
                <w:b/>
                <w:color w:val="000000"/>
                <w:sz w:val="20"/>
                <w:szCs w:val="20"/>
                <w:lang w:eastAsia="en-US" w:bidi="ar-SA"/>
              </w:rPr>
            </w:pPr>
          </w:p>
        </w:tc>
        <w:tc>
          <w:tcPr>
            <w:tcW w:w="2515" w:type="dxa"/>
            <w:tcBorders>
              <w:top w:val="nil"/>
              <w:left w:val="nil"/>
              <w:bottom w:val="nil"/>
              <w:right w:val="nil"/>
            </w:tcBorders>
            <w:hideMark/>
          </w:tcPr>
          <w:p w14:paraId="363B48E4" w14:textId="2E1CBEF2" w:rsidR="00CB6F9A" w:rsidRPr="00CB6F9A" w:rsidRDefault="00CB6F9A" w:rsidP="00CB6F9A">
            <w:pPr>
              <w:spacing w:after="160" w:line="256" w:lineRule="auto"/>
              <w:rPr>
                <w:rFonts w:eastAsia="Calibri"/>
                <w:sz w:val="20"/>
                <w:szCs w:val="20"/>
                <w:lang w:eastAsia="en-US" w:bidi="ar-SA"/>
              </w:rPr>
            </w:pPr>
            <w:r w:rsidRPr="00CB6F9A">
              <w:rPr>
                <w:rFonts w:eastAsia="Times New Roman"/>
                <w:color w:val="000000"/>
                <w:sz w:val="20"/>
                <w:szCs w:val="20"/>
                <w:lang w:eastAsia="en-US" w:bidi="ar-SA"/>
              </w:rPr>
              <w:t>Dibromochloromethane</w:t>
            </w:r>
            <w:r w:rsidR="002D38B8">
              <w:rPr>
                <w:rFonts w:eastAsia="Times New Roman"/>
                <w:color w:val="000000"/>
                <w:sz w:val="20"/>
                <w:szCs w:val="20"/>
                <w:vertAlign w:val="superscript"/>
                <w:lang w:eastAsia="en-US" w:bidi="ar-SA"/>
              </w:rPr>
              <w:t xml:space="preserve"> </w:t>
            </w:r>
          </w:p>
        </w:tc>
        <w:tc>
          <w:tcPr>
            <w:tcW w:w="1535" w:type="dxa"/>
            <w:gridSpan w:val="2"/>
            <w:tcBorders>
              <w:top w:val="nil"/>
              <w:left w:val="nil"/>
              <w:bottom w:val="nil"/>
              <w:right w:val="nil"/>
            </w:tcBorders>
            <w:hideMark/>
          </w:tcPr>
          <w:p w14:paraId="1B682F11" w14:textId="77777777" w:rsidR="00CB6F9A" w:rsidRPr="00CB6F9A" w:rsidRDefault="00CB6F9A" w:rsidP="00CB6F9A">
            <w:pPr>
              <w:spacing w:after="160" w:line="256" w:lineRule="auto"/>
              <w:jc w:val="center"/>
              <w:rPr>
                <w:rFonts w:eastAsia="Calibri"/>
                <w:sz w:val="20"/>
                <w:szCs w:val="20"/>
                <w:lang w:eastAsia="en-US" w:bidi="ar-SA"/>
              </w:rPr>
            </w:pPr>
            <w:r w:rsidRPr="00CB6F9A">
              <w:rPr>
                <w:rFonts w:eastAsia="SimSun"/>
                <w:color w:val="000000"/>
                <w:sz w:val="20"/>
                <w:szCs w:val="20"/>
                <w:lang w:eastAsia="en-US" w:bidi="ar-SA"/>
              </w:rPr>
              <w:t>DBCM</w:t>
            </w:r>
          </w:p>
        </w:tc>
        <w:tc>
          <w:tcPr>
            <w:tcW w:w="1230" w:type="dxa"/>
            <w:tcBorders>
              <w:top w:val="nil"/>
              <w:left w:val="nil"/>
              <w:bottom w:val="nil"/>
              <w:right w:val="nil"/>
            </w:tcBorders>
            <w:hideMark/>
          </w:tcPr>
          <w:p w14:paraId="06E269A9" w14:textId="77777777" w:rsidR="00CB6F9A" w:rsidRPr="00CB6F9A" w:rsidRDefault="00CB6F9A" w:rsidP="00CB6F9A">
            <w:pPr>
              <w:spacing w:after="160" w:line="256" w:lineRule="auto"/>
              <w:jc w:val="center"/>
              <w:rPr>
                <w:rFonts w:eastAsia="Calibri"/>
                <w:sz w:val="20"/>
                <w:szCs w:val="20"/>
                <w:lang w:eastAsia="en-US" w:bidi="ar-SA"/>
              </w:rPr>
            </w:pPr>
            <w:r w:rsidRPr="00CB6F9A">
              <w:rPr>
                <w:rFonts w:eastAsia="Times New Roman"/>
                <w:color w:val="000000"/>
                <w:sz w:val="20"/>
                <w:szCs w:val="20"/>
                <w:lang w:eastAsia="en-US" w:bidi="ar-SA"/>
              </w:rPr>
              <w:t>208.28</w:t>
            </w:r>
          </w:p>
        </w:tc>
        <w:tc>
          <w:tcPr>
            <w:tcW w:w="1000" w:type="dxa"/>
            <w:tcBorders>
              <w:top w:val="nil"/>
              <w:left w:val="nil"/>
              <w:bottom w:val="nil"/>
              <w:right w:val="nil"/>
            </w:tcBorders>
            <w:hideMark/>
          </w:tcPr>
          <w:p w14:paraId="36FC1AA3" w14:textId="77777777" w:rsidR="00CB6F9A" w:rsidRPr="00CB6F9A" w:rsidRDefault="00CB6F9A" w:rsidP="00CB6F9A">
            <w:pPr>
              <w:spacing w:after="160" w:line="256" w:lineRule="auto"/>
              <w:jc w:val="center"/>
              <w:rPr>
                <w:rFonts w:eastAsia="Calibri"/>
                <w:sz w:val="20"/>
                <w:szCs w:val="20"/>
                <w:lang w:eastAsia="en-US" w:bidi="ar-SA"/>
              </w:rPr>
            </w:pPr>
            <w:r w:rsidRPr="00CB6F9A">
              <w:rPr>
                <w:rFonts w:eastAsia="SimSun"/>
                <w:color w:val="000000"/>
                <w:sz w:val="20"/>
                <w:szCs w:val="20"/>
                <w:lang w:eastAsia="en-US" w:bidi="ar-SA"/>
              </w:rPr>
              <w:t>129.0</w:t>
            </w:r>
          </w:p>
        </w:tc>
        <w:tc>
          <w:tcPr>
            <w:tcW w:w="1098" w:type="dxa"/>
            <w:tcBorders>
              <w:top w:val="nil"/>
              <w:left w:val="nil"/>
              <w:bottom w:val="nil"/>
              <w:right w:val="nil"/>
            </w:tcBorders>
            <w:hideMark/>
          </w:tcPr>
          <w:p w14:paraId="0096B96F" w14:textId="77777777" w:rsidR="00CB6F9A" w:rsidRPr="00CB6F9A" w:rsidRDefault="00CB6F9A" w:rsidP="00CB6F9A">
            <w:pPr>
              <w:spacing w:after="160" w:line="256" w:lineRule="auto"/>
              <w:jc w:val="center"/>
              <w:rPr>
                <w:rFonts w:eastAsia="Calibri"/>
                <w:sz w:val="20"/>
                <w:szCs w:val="20"/>
                <w:lang w:eastAsia="en-US" w:bidi="ar-SA"/>
              </w:rPr>
            </w:pPr>
            <w:r w:rsidRPr="00CB6F9A">
              <w:rPr>
                <w:rFonts w:eastAsia="SimSun"/>
                <w:color w:val="000000"/>
                <w:sz w:val="20"/>
                <w:szCs w:val="20"/>
                <w:lang w:eastAsia="en-US" w:bidi="ar-SA"/>
              </w:rPr>
              <w:t>127.0</w:t>
            </w:r>
          </w:p>
        </w:tc>
        <w:tc>
          <w:tcPr>
            <w:tcW w:w="897" w:type="dxa"/>
            <w:tcBorders>
              <w:top w:val="nil"/>
              <w:left w:val="nil"/>
              <w:bottom w:val="nil"/>
              <w:right w:val="single" w:sz="4" w:space="0" w:color="auto"/>
            </w:tcBorders>
            <w:hideMark/>
          </w:tcPr>
          <w:p w14:paraId="31547F1D" w14:textId="77777777" w:rsidR="00CB6F9A" w:rsidRPr="00CB6F9A" w:rsidRDefault="00CB6F9A" w:rsidP="00CB6F9A">
            <w:pPr>
              <w:spacing w:after="160" w:line="256" w:lineRule="auto"/>
              <w:jc w:val="center"/>
              <w:rPr>
                <w:rFonts w:eastAsia="SimSun"/>
                <w:color w:val="000000"/>
                <w:sz w:val="20"/>
                <w:szCs w:val="20"/>
                <w:lang w:eastAsia="en-US" w:bidi="ar-SA"/>
              </w:rPr>
            </w:pPr>
            <w:r w:rsidRPr="00CB6F9A">
              <w:rPr>
                <w:rFonts w:eastAsia="Calibri"/>
                <w:sz w:val="20"/>
                <w:szCs w:val="20"/>
                <w:lang w:eastAsia="en-US" w:bidi="ar-SA"/>
              </w:rPr>
              <w:t>0.1</w:t>
            </w:r>
          </w:p>
        </w:tc>
      </w:tr>
      <w:tr w:rsidR="007234F4" w:rsidRPr="00CB6F9A" w14:paraId="736D970D" w14:textId="77777777" w:rsidTr="007234F4">
        <w:trPr>
          <w:trHeight w:val="368"/>
          <w:jc w:val="center"/>
        </w:trPr>
        <w:tc>
          <w:tcPr>
            <w:tcW w:w="1350" w:type="dxa"/>
            <w:vMerge/>
            <w:tcBorders>
              <w:top w:val="single" w:sz="12" w:space="0" w:color="auto"/>
              <w:left w:val="single" w:sz="4" w:space="0" w:color="auto"/>
              <w:bottom w:val="single" w:sz="12" w:space="0" w:color="auto"/>
              <w:right w:val="nil"/>
            </w:tcBorders>
            <w:vAlign w:val="center"/>
            <w:hideMark/>
          </w:tcPr>
          <w:p w14:paraId="58B96563" w14:textId="77777777" w:rsidR="00CB6F9A" w:rsidRPr="00CB6F9A" w:rsidRDefault="00CB6F9A" w:rsidP="00CB6F9A">
            <w:pPr>
              <w:spacing w:line="256" w:lineRule="auto"/>
              <w:rPr>
                <w:rFonts w:eastAsia="Times New Roman"/>
                <w:b/>
                <w:color w:val="000000"/>
                <w:sz w:val="20"/>
                <w:szCs w:val="20"/>
                <w:lang w:eastAsia="en-US" w:bidi="ar-SA"/>
              </w:rPr>
            </w:pPr>
          </w:p>
        </w:tc>
        <w:tc>
          <w:tcPr>
            <w:tcW w:w="2515" w:type="dxa"/>
            <w:tcBorders>
              <w:top w:val="nil"/>
              <w:left w:val="nil"/>
              <w:bottom w:val="nil"/>
              <w:right w:val="nil"/>
            </w:tcBorders>
            <w:hideMark/>
          </w:tcPr>
          <w:p w14:paraId="5B73761F" w14:textId="70412D2B" w:rsidR="00CB6F9A" w:rsidRPr="00CB6F9A" w:rsidRDefault="00CB6F9A" w:rsidP="00CB6F9A">
            <w:pPr>
              <w:spacing w:after="160" w:line="256" w:lineRule="auto"/>
              <w:rPr>
                <w:rFonts w:eastAsia="Calibri"/>
                <w:sz w:val="20"/>
                <w:szCs w:val="20"/>
                <w:lang w:eastAsia="en-US" w:bidi="ar-SA"/>
              </w:rPr>
            </w:pPr>
            <w:r w:rsidRPr="00CB6F9A">
              <w:rPr>
                <w:rFonts w:eastAsia="Times New Roman"/>
                <w:color w:val="000000"/>
                <w:sz w:val="20"/>
                <w:szCs w:val="20"/>
                <w:lang w:eastAsia="en-US" w:bidi="ar-SA"/>
              </w:rPr>
              <w:t>Bromodichloromethane</w:t>
            </w:r>
            <w:r w:rsidR="002D38B8">
              <w:rPr>
                <w:rFonts w:eastAsia="Times New Roman"/>
                <w:color w:val="000000"/>
                <w:sz w:val="20"/>
                <w:szCs w:val="20"/>
                <w:vertAlign w:val="superscript"/>
                <w:lang w:eastAsia="en-US" w:bidi="ar-SA"/>
              </w:rPr>
              <w:t xml:space="preserve"> </w:t>
            </w:r>
          </w:p>
        </w:tc>
        <w:tc>
          <w:tcPr>
            <w:tcW w:w="1535" w:type="dxa"/>
            <w:gridSpan w:val="2"/>
            <w:tcBorders>
              <w:top w:val="nil"/>
              <w:left w:val="nil"/>
              <w:bottom w:val="nil"/>
              <w:right w:val="nil"/>
            </w:tcBorders>
            <w:hideMark/>
          </w:tcPr>
          <w:p w14:paraId="77875BAD" w14:textId="77777777" w:rsidR="00CB6F9A" w:rsidRPr="00CB6F9A" w:rsidRDefault="00CB6F9A" w:rsidP="00CB6F9A">
            <w:pPr>
              <w:spacing w:after="160" w:line="256" w:lineRule="auto"/>
              <w:jc w:val="center"/>
              <w:rPr>
                <w:rFonts w:eastAsia="Calibri"/>
                <w:sz w:val="20"/>
                <w:szCs w:val="20"/>
                <w:lang w:eastAsia="en-US" w:bidi="ar-SA"/>
              </w:rPr>
            </w:pPr>
            <w:r w:rsidRPr="00CB6F9A">
              <w:rPr>
                <w:rFonts w:eastAsia="Times New Roman"/>
                <w:color w:val="000000"/>
                <w:sz w:val="20"/>
                <w:szCs w:val="20"/>
                <w:lang w:eastAsia="en-US" w:bidi="ar-SA"/>
              </w:rPr>
              <w:t>BDCM</w:t>
            </w:r>
          </w:p>
        </w:tc>
        <w:tc>
          <w:tcPr>
            <w:tcW w:w="1230" w:type="dxa"/>
            <w:tcBorders>
              <w:top w:val="nil"/>
              <w:left w:val="nil"/>
              <w:bottom w:val="nil"/>
              <w:right w:val="nil"/>
            </w:tcBorders>
            <w:hideMark/>
          </w:tcPr>
          <w:p w14:paraId="1ED4E294" w14:textId="77777777" w:rsidR="00CB6F9A" w:rsidRPr="00CB6F9A" w:rsidRDefault="00CB6F9A" w:rsidP="00CB6F9A">
            <w:pPr>
              <w:spacing w:after="160" w:line="256" w:lineRule="auto"/>
              <w:jc w:val="center"/>
              <w:rPr>
                <w:rFonts w:eastAsia="Calibri"/>
                <w:sz w:val="20"/>
                <w:szCs w:val="20"/>
                <w:lang w:eastAsia="en-US" w:bidi="ar-SA"/>
              </w:rPr>
            </w:pPr>
            <w:r w:rsidRPr="00CB6F9A">
              <w:rPr>
                <w:rFonts w:eastAsia="Times New Roman"/>
                <w:color w:val="000000"/>
                <w:sz w:val="20"/>
                <w:szCs w:val="20"/>
                <w:lang w:eastAsia="en-US" w:bidi="ar-SA"/>
              </w:rPr>
              <w:t>163.83</w:t>
            </w:r>
          </w:p>
        </w:tc>
        <w:tc>
          <w:tcPr>
            <w:tcW w:w="1000" w:type="dxa"/>
            <w:tcBorders>
              <w:top w:val="nil"/>
              <w:left w:val="nil"/>
              <w:bottom w:val="nil"/>
              <w:right w:val="nil"/>
            </w:tcBorders>
            <w:hideMark/>
          </w:tcPr>
          <w:p w14:paraId="6804FC70" w14:textId="77777777" w:rsidR="00CB6F9A" w:rsidRPr="00CB6F9A" w:rsidRDefault="00CB6F9A" w:rsidP="00CB6F9A">
            <w:pPr>
              <w:spacing w:after="160" w:line="256" w:lineRule="auto"/>
              <w:jc w:val="center"/>
              <w:rPr>
                <w:rFonts w:eastAsia="Calibri"/>
                <w:sz w:val="20"/>
                <w:szCs w:val="20"/>
                <w:lang w:eastAsia="en-US" w:bidi="ar-SA"/>
              </w:rPr>
            </w:pPr>
            <w:r w:rsidRPr="00CB6F9A">
              <w:rPr>
                <w:rFonts w:eastAsia="Times New Roman"/>
                <w:color w:val="000000"/>
                <w:sz w:val="20"/>
                <w:szCs w:val="20"/>
                <w:lang w:eastAsia="en-US" w:bidi="ar-SA"/>
              </w:rPr>
              <w:t>83</w:t>
            </w:r>
            <w:r w:rsidRPr="00CB6F9A">
              <w:rPr>
                <w:rFonts w:eastAsia="SimSun"/>
                <w:color w:val="000000"/>
                <w:sz w:val="20"/>
                <w:szCs w:val="20"/>
                <w:lang w:eastAsia="en-US" w:bidi="ar-SA"/>
              </w:rPr>
              <w:t>.0</w:t>
            </w:r>
          </w:p>
        </w:tc>
        <w:tc>
          <w:tcPr>
            <w:tcW w:w="1098" w:type="dxa"/>
            <w:tcBorders>
              <w:top w:val="nil"/>
              <w:left w:val="nil"/>
              <w:bottom w:val="nil"/>
              <w:right w:val="nil"/>
            </w:tcBorders>
            <w:hideMark/>
          </w:tcPr>
          <w:p w14:paraId="22554921" w14:textId="77777777" w:rsidR="00CB6F9A" w:rsidRPr="00CB6F9A" w:rsidRDefault="00CB6F9A" w:rsidP="00CB6F9A">
            <w:pPr>
              <w:spacing w:after="160" w:line="256" w:lineRule="auto"/>
              <w:jc w:val="center"/>
              <w:rPr>
                <w:rFonts w:eastAsia="Calibri"/>
                <w:sz w:val="20"/>
                <w:szCs w:val="20"/>
                <w:lang w:eastAsia="en-US" w:bidi="ar-SA"/>
              </w:rPr>
            </w:pPr>
            <w:r w:rsidRPr="00CB6F9A">
              <w:rPr>
                <w:rFonts w:eastAsia="Times New Roman"/>
                <w:color w:val="000000"/>
                <w:sz w:val="20"/>
                <w:szCs w:val="20"/>
                <w:lang w:eastAsia="en-US" w:bidi="ar-SA"/>
              </w:rPr>
              <w:t>129</w:t>
            </w:r>
            <w:r w:rsidRPr="00CB6F9A">
              <w:rPr>
                <w:rFonts w:eastAsia="SimSun"/>
                <w:color w:val="000000"/>
                <w:sz w:val="20"/>
                <w:szCs w:val="20"/>
                <w:lang w:eastAsia="en-US" w:bidi="ar-SA"/>
              </w:rPr>
              <w:t>.0</w:t>
            </w:r>
          </w:p>
        </w:tc>
        <w:tc>
          <w:tcPr>
            <w:tcW w:w="897" w:type="dxa"/>
            <w:tcBorders>
              <w:top w:val="nil"/>
              <w:left w:val="nil"/>
              <w:bottom w:val="nil"/>
              <w:right w:val="single" w:sz="4" w:space="0" w:color="auto"/>
            </w:tcBorders>
            <w:hideMark/>
          </w:tcPr>
          <w:p w14:paraId="3CE334CE"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Calibri"/>
                <w:sz w:val="20"/>
                <w:szCs w:val="20"/>
                <w:lang w:eastAsia="en-US" w:bidi="ar-SA"/>
              </w:rPr>
              <w:t>0.1</w:t>
            </w:r>
          </w:p>
        </w:tc>
      </w:tr>
      <w:tr w:rsidR="007234F4" w:rsidRPr="00CB6F9A" w14:paraId="646B8090" w14:textId="77777777" w:rsidTr="007234F4">
        <w:trPr>
          <w:trHeight w:val="368"/>
          <w:jc w:val="center"/>
        </w:trPr>
        <w:tc>
          <w:tcPr>
            <w:tcW w:w="1350" w:type="dxa"/>
            <w:vMerge/>
            <w:tcBorders>
              <w:top w:val="single" w:sz="12" w:space="0" w:color="auto"/>
              <w:left w:val="single" w:sz="4" w:space="0" w:color="auto"/>
              <w:bottom w:val="single" w:sz="12" w:space="0" w:color="auto"/>
              <w:right w:val="nil"/>
            </w:tcBorders>
            <w:vAlign w:val="center"/>
            <w:hideMark/>
          </w:tcPr>
          <w:p w14:paraId="4E48D438" w14:textId="77777777" w:rsidR="00CB6F9A" w:rsidRPr="00CB6F9A" w:rsidRDefault="00CB6F9A" w:rsidP="00CB6F9A">
            <w:pPr>
              <w:spacing w:line="256" w:lineRule="auto"/>
              <w:rPr>
                <w:rFonts w:eastAsia="Times New Roman"/>
                <w:b/>
                <w:color w:val="000000"/>
                <w:sz w:val="20"/>
                <w:szCs w:val="20"/>
                <w:lang w:eastAsia="en-US" w:bidi="ar-SA"/>
              </w:rPr>
            </w:pPr>
          </w:p>
        </w:tc>
        <w:tc>
          <w:tcPr>
            <w:tcW w:w="2515" w:type="dxa"/>
            <w:tcBorders>
              <w:top w:val="nil"/>
              <w:left w:val="nil"/>
              <w:bottom w:val="nil"/>
              <w:right w:val="nil"/>
            </w:tcBorders>
            <w:hideMark/>
          </w:tcPr>
          <w:p w14:paraId="5B0243FB" w14:textId="27651E0A" w:rsidR="00CB6F9A" w:rsidRPr="00CB6F9A" w:rsidRDefault="00CB6F9A" w:rsidP="00CB6F9A">
            <w:pPr>
              <w:spacing w:after="160" w:line="256" w:lineRule="auto"/>
              <w:rPr>
                <w:rFonts w:eastAsia="Calibri"/>
                <w:sz w:val="20"/>
                <w:szCs w:val="20"/>
                <w:lang w:eastAsia="en-US" w:bidi="ar-SA"/>
              </w:rPr>
            </w:pPr>
            <w:proofErr w:type="spellStart"/>
            <w:r w:rsidRPr="00CB6F9A">
              <w:rPr>
                <w:rFonts w:eastAsia="Times New Roman"/>
                <w:color w:val="000000"/>
                <w:sz w:val="20"/>
                <w:szCs w:val="20"/>
                <w:lang w:eastAsia="en-US" w:bidi="ar-SA"/>
              </w:rPr>
              <w:t>Dichloroiodomethane</w:t>
            </w:r>
            <w:proofErr w:type="spellEnd"/>
            <w:r w:rsidR="002D38B8">
              <w:rPr>
                <w:rFonts w:eastAsia="Times New Roman"/>
                <w:color w:val="000000"/>
                <w:sz w:val="20"/>
                <w:szCs w:val="20"/>
                <w:vertAlign w:val="superscript"/>
                <w:lang w:eastAsia="en-US" w:bidi="ar-SA"/>
              </w:rPr>
              <w:t xml:space="preserve"> </w:t>
            </w:r>
          </w:p>
        </w:tc>
        <w:tc>
          <w:tcPr>
            <w:tcW w:w="1535" w:type="dxa"/>
            <w:gridSpan w:val="2"/>
            <w:tcBorders>
              <w:top w:val="nil"/>
              <w:left w:val="nil"/>
              <w:bottom w:val="nil"/>
              <w:right w:val="nil"/>
            </w:tcBorders>
            <w:hideMark/>
          </w:tcPr>
          <w:p w14:paraId="00F6D3A5" w14:textId="77777777" w:rsidR="00CB6F9A" w:rsidRPr="00CB6F9A" w:rsidRDefault="00CB6F9A" w:rsidP="00CB6F9A">
            <w:pPr>
              <w:spacing w:after="160" w:line="256" w:lineRule="auto"/>
              <w:jc w:val="center"/>
              <w:rPr>
                <w:rFonts w:eastAsia="Calibri"/>
                <w:sz w:val="20"/>
                <w:szCs w:val="20"/>
                <w:lang w:eastAsia="en-US" w:bidi="ar-SA"/>
              </w:rPr>
            </w:pPr>
            <w:r w:rsidRPr="00CB6F9A">
              <w:rPr>
                <w:rFonts w:eastAsia="Times New Roman"/>
                <w:color w:val="000000"/>
                <w:sz w:val="20"/>
                <w:szCs w:val="20"/>
                <w:lang w:eastAsia="en-US" w:bidi="ar-SA"/>
              </w:rPr>
              <w:t>DCIM</w:t>
            </w:r>
          </w:p>
        </w:tc>
        <w:tc>
          <w:tcPr>
            <w:tcW w:w="1230" w:type="dxa"/>
            <w:tcBorders>
              <w:top w:val="nil"/>
              <w:left w:val="nil"/>
              <w:bottom w:val="nil"/>
              <w:right w:val="nil"/>
            </w:tcBorders>
            <w:hideMark/>
          </w:tcPr>
          <w:p w14:paraId="18222428" w14:textId="77777777" w:rsidR="00CB6F9A" w:rsidRPr="00CB6F9A" w:rsidRDefault="00CB6F9A" w:rsidP="00CB6F9A">
            <w:pPr>
              <w:spacing w:after="160" w:line="256" w:lineRule="auto"/>
              <w:jc w:val="center"/>
              <w:rPr>
                <w:rFonts w:eastAsia="Calibri"/>
                <w:sz w:val="20"/>
                <w:szCs w:val="20"/>
                <w:lang w:eastAsia="en-US" w:bidi="ar-SA"/>
              </w:rPr>
            </w:pPr>
            <w:r w:rsidRPr="00CB6F9A">
              <w:rPr>
                <w:rFonts w:eastAsia="SimSun"/>
                <w:color w:val="000000"/>
                <w:sz w:val="20"/>
                <w:szCs w:val="20"/>
                <w:lang w:eastAsia="en-US" w:bidi="ar-SA"/>
              </w:rPr>
              <w:t>210.83</w:t>
            </w:r>
          </w:p>
        </w:tc>
        <w:tc>
          <w:tcPr>
            <w:tcW w:w="1000" w:type="dxa"/>
            <w:tcBorders>
              <w:top w:val="nil"/>
              <w:left w:val="nil"/>
              <w:bottom w:val="nil"/>
              <w:right w:val="nil"/>
            </w:tcBorders>
            <w:hideMark/>
          </w:tcPr>
          <w:p w14:paraId="70D1C362" w14:textId="77777777" w:rsidR="00CB6F9A" w:rsidRPr="00CB6F9A" w:rsidRDefault="00CB6F9A" w:rsidP="00CB6F9A">
            <w:pPr>
              <w:spacing w:after="160" w:line="256" w:lineRule="auto"/>
              <w:jc w:val="center"/>
              <w:rPr>
                <w:rFonts w:eastAsia="Calibri"/>
                <w:sz w:val="20"/>
                <w:szCs w:val="20"/>
                <w:lang w:eastAsia="en-US" w:bidi="ar-SA"/>
              </w:rPr>
            </w:pPr>
            <w:r w:rsidRPr="00CB6F9A">
              <w:rPr>
                <w:rFonts w:eastAsia="Times New Roman"/>
                <w:color w:val="000000"/>
                <w:sz w:val="20"/>
                <w:szCs w:val="20"/>
                <w:lang w:eastAsia="en-US" w:bidi="ar-SA"/>
              </w:rPr>
              <w:t>83.0</w:t>
            </w:r>
          </w:p>
        </w:tc>
        <w:tc>
          <w:tcPr>
            <w:tcW w:w="1098" w:type="dxa"/>
            <w:tcBorders>
              <w:top w:val="nil"/>
              <w:left w:val="nil"/>
              <w:bottom w:val="nil"/>
              <w:right w:val="nil"/>
            </w:tcBorders>
            <w:hideMark/>
          </w:tcPr>
          <w:p w14:paraId="3A417C6D" w14:textId="77777777" w:rsidR="00CB6F9A" w:rsidRPr="00CB6F9A" w:rsidRDefault="00CB6F9A" w:rsidP="00CB6F9A">
            <w:pPr>
              <w:spacing w:after="160" w:line="256" w:lineRule="auto"/>
              <w:jc w:val="center"/>
              <w:rPr>
                <w:rFonts w:eastAsia="Calibri"/>
                <w:sz w:val="20"/>
                <w:szCs w:val="20"/>
                <w:lang w:eastAsia="en-US" w:bidi="ar-SA"/>
              </w:rPr>
            </w:pPr>
            <w:r w:rsidRPr="00CB6F9A">
              <w:rPr>
                <w:rFonts w:eastAsia="Times New Roman"/>
                <w:color w:val="000000"/>
                <w:sz w:val="20"/>
                <w:szCs w:val="20"/>
                <w:lang w:eastAsia="en-US" w:bidi="ar-SA"/>
              </w:rPr>
              <w:t>126.9</w:t>
            </w:r>
          </w:p>
        </w:tc>
        <w:tc>
          <w:tcPr>
            <w:tcW w:w="897" w:type="dxa"/>
            <w:tcBorders>
              <w:top w:val="nil"/>
              <w:left w:val="nil"/>
              <w:bottom w:val="nil"/>
              <w:right w:val="single" w:sz="4" w:space="0" w:color="auto"/>
            </w:tcBorders>
            <w:hideMark/>
          </w:tcPr>
          <w:p w14:paraId="7D4F4087"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Calibri"/>
                <w:sz w:val="20"/>
                <w:szCs w:val="20"/>
                <w:lang w:eastAsia="en-US" w:bidi="ar-SA"/>
              </w:rPr>
              <w:t>0.1</w:t>
            </w:r>
          </w:p>
        </w:tc>
      </w:tr>
      <w:tr w:rsidR="007234F4" w:rsidRPr="00CB6F9A" w14:paraId="176A848A" w14:textId="77777777" w:rsidTr="007234F4">
        <w:trPr>
          <w:trHeight w:val="368"/>
          <w:jc w:val="center"/>
        </w:trPr>
        <w:tc>
          <w:tcPr>
            <w:tcW w:w="1350" w:type="dxa"/>
            <w:vMerge/>
            <w:tcBorders>
              <w:top w:val="single" w:sz="12" w:space="0" w:color="auto"/>
              <w:left w:val="single" w:sz="4" w:space="0" w:color="auto"/>
              <w:bottom w:val="single" w:sz="12" w:space="0" w:color="auto"/>
              <w:right w:val="nil"/>
            </w:tcBorders>
            <w:vAlign w:val="center"/>
            <w:hideMark/>
          </w:tcPr>
          <w:p w14:paraId="0B300888" w14:textId="77777777" w:rsidR="00CB6F9A" w:rsidRPr="00CB6F9A" w:rsidRDefault="00CB6F9A" w:rsidP="00CB6F9A">
            <w:pPr>
              <w:spacing w:line="256" w:lineRule="auto"/>
              <w:rPr>
                <w:rFonts w:eastAsia="Times New Roman"/>
                <w:b/>
                <w:color w:val="000000"/>
                <w:sz w:val="20"/>
                <w:szCs w:val="20"/>
                <w:lang w:eastAsia="en-US" w:bidi="ar-SA"/>
              </w:rPr>
            </w:pPr>
          </w:p>
        </w:tc>
        <w:tc>
          <w:tcPr>
            <w:tcW w:w="2515" w:type="dxa"/>
            <w:tcBorders>
              <w:top w:val="nil"/>
              <w:left w:val="nil"/>
              <w:bottom w:val="nil"/>
              <w:right w:val="nil"/>
            </w:tcBorders>
            <w:hideMark/>
          </w:tcPr>
          <w:p w14:paraId="4CC3F251" w14:textId="0727415E" w:rsidR="00CB6F9A" w:rsidRPr="00CB6F9A" w:rsidRDefault="00CB6F9A" w:rsidP="00CB6F9A">
            <w:pPr>
              <w:spacing w:after="160" w:line="256" w:lineRule="auto"/>
              <w:rPr>
                <w:rFonts w:eastAsia="Calibri"/>
                <w:sz w:val="20"/>
                <w:szCs w:val="20"/>
                <w:lang w:eastAsia="en-US" w:bidi="ar-SA"/>
              </w:rPr>
            </w:pPr>
            <w:proofErr w:type="spellStart"/>
            <w:r w:rsidRPr="00CB6F9A">
              <w:rPr>
                <w:rFonts w:eastAsia="Times New Roman"/>
                <w:color w:val="000000"/>
                <w:sz w:val="20"/>
                <w:szCs w:val="20"/>
                <w:lang w:eastAsia="en-US" w:bidi="ar-SA"/>
              </w:rPr>
              <w:t>Bromochloroiodomethane</w:t>
            </w:r>
            <w:proofErr w:type="spellEnd"/>
            <w:r w:rsidR="002D38B8">
              <w:rPr>
                <w:rFonts w:eastAsia="Times New Roman"/>
                <w:color w:val="000000"/>
                <w:sz w:val="20"/>
                <w:szCs w:val="20"/>
                <w:vertAlign w:val="superscript"/>
                <w:lang w:eastAsia="en-US" w:bidi="ar-SA"/>
              </w:rPr>
              <w:t xml:space="preserve"> </w:t>
            </w:r>
          </w:p>
        </w:tc>
        <w:tc>
          <w:tcPr>
            <w:tcW w:w="1535" w:type="dxa"/>
            <w:gridSpan w:val="2"/>
            <w:tcBorders>
              <w:top w:val="nil"/>
              <w:left w:val="nil"/>
              <w:bottom w:val="nil"/>
              <w:right w:val="nil"/>
            </w:tcBorders>
            <w:hideMark/>
          </w:tcPr>
          <w:p w14:paraId="1433EE03" w14:textId="77777777" w:rsidR="00CB6F9A" w:rsidRPr="00CB6F9A" w:rsidRDefault="00CB6F9A" w:rsidP="00CB6F9A">
            <w:pPr>
              <w:spacing w:after="160" w:line="256" w:lineRule="auto"/>
              <w:jc w:val="center"/>
              <w:rPr>
                <w:rFonts w:eastAsia="Calibri"/>
                <w:sz w:val="20"/>
                <w:szCs w:val="20"/>
                <w:lang w:eastAsia="en-US" w:bidi="ar-SA"/>
              </w:rPr>
            </w:pPr>
            <w:r w:rsidRPr="00CB6F9A">
              <w:rPr>
                <w:rFonts w:eastAsia="Times New Roman"/>
                <w:color w:val="000000"/>
                <w:sz w:val="20"/>
                <w:szCs w:val="20"/>
                <w:lang w:eastAsia="en-US" w:bidi="ar-SA"/>
              </w:rPr>
              <w:t>BCIM</w:t>
            </w:r>
          </w:p>
        </w:tc>
        <w:tc>
          <w:tcPr>
            <w:tcW w:w="1230" w:type="dxa"/>
            <w:tcBorders>
              <w:top w:val="nil"/>
              <w:left w:val="nil"/>
              <w:bottom w:val="nil"/>
              <w:right w:val="nil"/>
            </w:tcBorders>
            <w:hideMark/>
          </w:tcPr>
          <w:p w14:paraId="273EA1BD" w14:textId="77777777" w:rsidR="00CB6F9A" w:rsidRPr="00CB6F9A" w:rsidRDefault="00CB6F9A" w:rsidP="00CB6F9A">
            <w:pPr>
              <w:spacing w:after="160" w:line="256" w:lineRule="auto"/>
              <w:jc w:val="center"/>
              <w:rPr>
                <w:rFonts w:eastAsia="Calibri"/>
                <w:sz w:val="20"/>
                <w:szCs w:val="20"/>
                <w:lang w:eastAsia="en-US" w:bidi="ar-SA"/>
              </w:rPr>
            </w:pPr>
            <w:r w:rsidRPr="00CB6F9A">
              <w:rPr>
                <w:rFonts w:eastAsia="SimSun"/>
                <w:color w:val="000000"/>
                <w:sz w:val="20"/>
                <w:szCs w:val="20"/>
                <w:lang w:eastAsia="en-US" w:bidi="ar-SA"/>
              </w:rPr>
              <w:t>255.28</w:t>
            </w:r>
          </w:p>
        </w:tc>
        <w:tc>
          <w:tcPr>
            <w:tcW w:w="1000" w:type="dxa"/>
            <w:tcBorders>
              <w:top w:val="nil"/>
              <w:left w:val="nil"/>
              <w:bottom w:val="nil"/>
              <w:right w:val="nil"/>
            </w:tcBorders>
            <w:hideMark/>
          </w:tcPr>
          <w:p w14:paraId="28CF8F6D" w14:textId="77777777" w:rsidR="00CB6F9A" w:rsidRPr="00CB6F9A" w:rsidRDefault="00CB6F9A" w:rsidP="00CB6F9A">
            <w:pPr>
              <w:spacing w:after="160" w:line="256" w:lineRule="auto"/>
              <w:jc w:val="center"/>
              <w:rPr>
                <w:rFonts w:eastAsia="Calibri"/>
                <w:sz w:val="20"/>
                <w:szCs w:val="20"/>
                <w:lang w:eastAsia="en-US" w:bidi="ar-SA"/>
              </w:rPr>
            </w:pPr>
            <w:r w:rsidRPr="00CB6F9A">
              <w:rPr>
                <w:rFonts w:eastAsia="Times New Roman"/>
                <w:color w:val="000000"/>
                <w:sz w:val="20"/>
                <w:szCs w:val="20"/>
                <w:lang w:eastAsia="en-US" w:bidi="ar-SA"/>
              </w:rPr>
              <w:t>128.9</w:t>
            </w:r>
          </w:p>
        </w:tc>
        <w:tc>
          <w:tcPr>
            <w:tcW w:w="1098" w:type="dxa"/>
            <w:tcBorders>
              <w:top w:val="nil"/>
              <w:left w:val="nil"/>
              <w:bottom w:val="nil"/>
              <w:right w:val="nil"/>
            </w:tcBorders>
            <w:hideMark/>
          </w:tcPr>
          <w:p w14:paraId="3DBE122D" w14:textId="77777777" w:rsidR="00CB6F9A" w:rsidRPr="00CB6F9A" w:rsidRDefault="00CB6F9A" w:rsidP="00CB6F9A">
            <w:pPr>
              <w:spacing w:after="160" w:line="256" w:lineRule="auto"/>
              <w:jc w:val="center"/>
              <w:rPr>
                <w:rFonts w:eastAsia="Calibri"/>
                <w:sz w:val="20"/>
                <w:szCs w:val="20"/>
                <w:lang w:eastAsia="en-US" w:bidi="ar-SA"/>
              </w:rPr>
            </w:pPr>
            <w:r w:rsidRPr="00CB6F9A">
              <w:rPr>
                <w:rFonts w:eastAsia="Times New Roman"/>
                <w:color w:val="000000"/>
                <w:sz w:val="20"/>
                <w:szCs w:val="20"/>
                <w:lang w:eastAsia="en-US" w:bidi="ar-SA"/>
              </w:rPr>
              <w:t>126.9</w:t>
            </w:r>
          </w:p>
        </w:tc>
        <w:tc>
          <w:tcPr>
            <w:tcW w:w="897" w:type="dxa"/>
            <w:tcBorders>
              <w:top w:val="nil"/>
              <w:left w:val="nil"/>
              <w:bottom w:val="nil"/>
              <w:right w:val="single" w:sz="4" w:space="0" w:color="auto"/>
            </w:tcBorders>
            <w:hideMark/>
          </w:tcPr>
          <w:p w14:paraId="3FCC306C"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Calibri"/>
                <w:sz w:val="20"/>
                <w:szCs w:val="20"/>
                <w:lang w:eastAsia="en-US" w:bidi="ar-SA"/>
              </w:rPr>
              <w:t>0.1</w:t>
            </w:r>
          </w:p>
        </w:tc>
      </w:tr>
      <w:tr w:rsidR="007234F4" w:rsidRPr="00CB6F9A" w14:paraId="66465946" w14:textId="77777777" w:rsidTr="007234F4">
        <w:trPr>
          <w:trHeight w:val="368"/>
          <w:jc w:val="center"/>
        </w:trPr>
        <w:tc>
          <w:tcPr>
            <w:tcW w:w="1350" w:type="dxa"/>
            <w:vMerge/>
            <w:tcBorders>
              <w:top w:val="single" w:sz="12" w:space="0" w:color="auto"/>
              <w:left w:val="single" w:sz="4" w:space="0" w:color="auto"/>
              <w:bottom w:val="single" w:sz="12" w:space="0" w:color="auto"/>
              <w:right w:val="nil"/>
            </w:tcBorders>
            <w:vAlign w:val="center"/>
            <w:hideMark/>
          </w:tcPr>
          <w:p w14:paraId="6C6B6BC9" w14:textId="77777777" w:rsidR="00CB6F9A" w:rsidRPr="00CB6F9A" w:rsidRDefault="00CB6F9A" w:rsidP="00CB6F9A">
            <w:pPr>
              <w:spacing w:line="256" w:lineRule="auto"/>
              <w:rPr>
                <w:rFonts w:eastAsia="Times New Roman"/>
                <w:b/>
                <w:color w:val="000000"/>
                <w:sz w:val="20"/>
                <w:szCs w:val="20"/>
                <w:lang w:eastAsia="en-US" w:bidi="ar-SA"/>
              </w:rPr>
            </w:pPr>
          </w:p>
        </w:tc>
        <w:tc>
          <w:tcPr>
            <w:tcW w:w="2515" w:type="dxa"/>
            <w:tcBorders>
              <w:top w:val="nil"/>
              <w:left w:val="nil"/>
              <w:bottom w:val="nil"/>
              <w:right w:val="nil"/>
            </w:tcBorders>
            <w:hideMark/>
          </w:tcPr>
          <w:p w14:paraId="7012ED10" w14:textId="04FAE002" w:rsidR="00CB6F9A" w:rsidRPr="00CB6F9A" w:rsidRDefault="00CB6F9A" w:rsidP="00CB6F9A">
            <w:pPr>
              <w:spacing w:after="160" w:line="256" w:lineRule="auto"/>
              <w:rPr>
                <w:rFonts w:eastAsia="Calibri"/>
                <w:sz w:val="20"/>
                <w:szCs w:val="20"/>
                <w:lang w:eastAsia="en-US" w:bidi="ar-SA"/>
              </w:rPr>
            </w:pPr>
            <w:proofErr w:type="spellStart"/>
            <w:r w:rsidRPr="00CB6F9A">
              <w:rPr>
                <w:rFonts w:eastAsia="Times New Roman"/>
                <w:color w:val="000000"/>
                <w:sz w:val="20"/>
                <w:szCs w:val="20"/>
                <w:lang w:eastAsia="en-US" w:bidi="ar-SA"/>
              </w:rPr>
              <w:t>Dibromoiodomethane</w:t>
            </w:r>
            <w:proofErr w:type="spellEnd"/>
            <w:r w:rsidR="002D38B8">
              <w:rPr>
                <w:rFonts w:eastAsia="Times New Roman"/>
                <w:color w:val="000000"/>
                <w:sz w:val="20"/>
                <w:szCs w:val="20"/>
                <w:vertAlign w:val="superscript"/>
                <w:lang w:eastAsia="en-US" w:bidi="ar-SA"/>
              </w:rPr>
              <w:t xml:space="preserve"> </w:t>
            </w:r>
          </w:p>
        </w:tc>
        <w:tc>
          <w:tcPr>
            <w:tcW w:w="1535" w:type="dxa"/>
            <w:gridSpan w:val="2"/>
            <w:tcBorders>
              <w:top w:val="nil"/>
              <w:left w:val="nil"/>
              <w:bottom w:val="nil"/>
              <w:right w:val="nil"/>
            </w:tcBorders>
            <w:hideMark/>
          </w:tcPr>
          <w:p w14:paraId="211D6026" w14:textId="77777777" w:rsidR="00CB6F9A" w:rsidRPr="00CB6F9A" w:rsidRDefault="00CB6F9A" w:rsidP="00CB6F9A">
            <w:pPr>
              <w:spacing w:after="160" w:line="256" w:lineRule="auto"/>
              <w:jc w:val="center"/>
              <w:rPr>
                <w:rFonts w:eastAsia="Calibri"/>
                <w:sz w:val="20"/>
                <w:szCs w:val="20"/>
                <w:lang w:eastAsia="en-US" w:bidi="ar-SA"/>
              </w:rPr>
            </w:pPr>
            <w:r w:rsidRPr="00CB6F9A">
              <w:rPr>
                <w:rFonts w:eastAsia="Times New Roman"/>
                <w:color w:val="000000"/>
                <w:sz w:val="20"/>
                <w:szCs w:val="20"/>
                <w:lang w:eastAsia="en-US" w:bidi="ar-SA"/>
              </w:rPr>
              <w:t>DBIM</w:t>
            </w:r>
          </w:p>
        </w:tc>
        <w:tc>
          <w:tcPr>
            <w:tcW w:w="1230" w:type="dxa"/>
            <w:tcBorders>
              <w:top w:val="nil"/>
              <w:left w:val="nil"/>
              <w:bottom w:val="nil"/>
              <w:right w:val="nil"/>
            </w:tcBorders>
            <w:hideMark/>
          </w:tcPr>
          <w:p w14:paraId="7EFE437B" w14:textId="77777777" w:rsidR="00CB6F9A" w:rsidRPr="00CB6F9A" w:rsidRDefault="00CB6F9A" w:rsidP="00CB6F9A">
            <w:pPr>
              <w:spacing w:after="160" w:line="256" w:lineRule="auto"/>
              <w:jc w:val="center"/>
              <w:rPr>
                <w:rFonts w:eastAsia="Calibri"/>
                <w:sz w:val="20"/>
                <w:szCs w:val="20"/>
                <w:lang w:eastAsia="en-US" w:bidi="ar-SA"/>
              </w:rPr>
            </w:pPr>
            <w:r w:rsidRPr="00CB6F9A">
              <w:rPr>
                <w:rFonts w:eastAsia="SimSun"/>
                <w:color w:val="000000"/>
                <w:sz w:val="20"/>
                <w:szCs w:val="20"/>
                <w:lang w:eastAsia="en-US" w:bidi="ar-SA"/>
              </w:rPr>
              <w:t>299.73</w:t>
            </w:r>
          </w:p>
        </w:tc>
        <w:tc>
          <w:tcPr>
            <w:tcW w:w="1000" w:type="dxa"/>
            <w:tcBorders>
              <w:top w:val="nil"/>
              <w:left w:val="nil"/>
              <w:bottom w:val="nil"/>
              <w:right w:val="nil"/>
            </w:tcBorders>
            <w:hideMark/>
          </w:tcPr>
          <w:p w14:paraId="7B6FAFEE" w14:textId="77777777" w:rsidR="00CB6F9A" w:rsidRPr="00CB6F9A" w:rsidRDefault="00CB6F9A" w:rsidP="00CB6F9A">
            <w:pPr>
              <w:spacing w:after="160" w:line="256" w:lineRule="auto"/>
              <w:jc w:val="center"/>
              <w:rPr>
                <w:rFonts w:eastAsia="Calibri"/>
                <w:sz w:val="20"/>
                <w:szCs w:val="20"/>
                <w:lang w:eastAsia="en-US" w:bidi="ar-SA"/>
              </w:rPr>
            </w:pPr>
            <w:r w:rsidRPr="00CB6F9A">
              <w:rPr>
                <w:rFonts w:eastAsia="Times New Roman"/>
                <w:color w:val="000000"/>
                <w:sz w:val="20"/>
                <w:szCs w:val="20"/>
                <w:lang w:eastAsia="en-US" w:bidi="ar-SA"/>
              </w:rPr>
              <w:t>172.8</w:t>
            </w:r>
          </w:p>
        </w:tc>
        <w:tc>
          <w:tcPr>
            <w:tcW w:w="1098" w:type="dxa"/>
            <w:tcBorders>
              <w:top w:val="nil"/>
              <w:left w:val="nil"/>
              <w:bottom w:val="nil"/>
              <w:right w:val="nil"/>
            </w:tcBorders>
            <w:hideMark/>
          </w:tcPr>
          <w:p w14:paraId="06BD2D2F" w14:textId="77777777" w:rsidR="00CB6F9A" w:rsidRPr="00CB6F9A" w:rsidRDefault="00CB6F9A" w:rsidP="00CB6F9A">
            <w:pPr>
              <w:spacing w:after="160" w:line="256" w:lineRule="auto"/>
              <w:jc w:val="center"/>
              <w:rPr>
                <w:rFonts w:eastAsia="Calibri"/>
                <w:sz w:val="20"/>
                <w:szCs w:val="20"/>
                <w:lang w:eastAsia="en-US" w:bidi="ar-SA"/>
              </w:rPr>
            </w:pPr>
            <w:r w:rsidRPr="00CB6F9A">
              <w:rPr>
                <w:rFonts w:eastAsia="Times New Roman"/>
                <w:color w:val="000000"/>
                <w:sz w:val="20"/>
                <w:szCs w:val="20"/>
                <w:lang w:eastAsia="en-US" w:bidi="ar-SA"/>
              </w:rPr>
              <w:t>299.7</w:t>
            </w:r>
          </w:p>
        </w:tc>
        <w:tc>
          <w:tcPr>
            <w:tcW w:w="897" w:type="dxa"/>
            <w:tcBorders>
              <w:top w:val="nil"/>
              <w:left w:val="nil"/>
              <w:bottom w:val="nil"/>
              <w:right w:val="single" w:sz="4" w:space="0" w:color="auto"/>
            </w:tcBorders>
            <w:hideMark/>
          </w:tcPr>
          <w:p w14:paraId="227B10F5"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Calibri"/>
                <w:sz w:val="20"/>
                <w:szCs w:val="20"/>
                <w:lang w:eastAsia="en-US" w:bidi="ar-SA"/>
              </w:rPr>
              <w:t>0.1</w:t>
            </w:r>
          </w:p>
        </w:tc>
      </w:tr>
      <w:tr w:rsidR="007234F4" w:rsidRPr="00CB6F9A" w14:paraId="5F0DE317" w14:textId="77777777" w:rsidTr="007234F4">
        <w:trPr>
          <w:trHeight w:val="368"/>
          <w:jc w:val="center"/>
        </w:trPr>
        <w:tc>
          <w:tcPr>
            <w:tcW w:w="1350" w:type="dxa"/>
            <w:vMerge/>
            <w:tcBorders>
              <w:top w:val="single" w:sz="12" w:space="0" w:color="auto"/>
              <w:left w:val="single" w:sz="4" w:space="0" w:color="auto"/>
              <w:bottom w:val="single" w:sz="12" w:space="0" w:color="auto"/>
              <w:right w:val="nil"/>
            </w:tcBorders>
            <w:vAlign w:val="center"/>
            <w:hideMark/>
          </w:tcPr>
          <w:p w14:paraId="33DBBD34" w14:textId="77777777" w:rsidR="00CB6F9A" w:rsidRPr="00CB6F9A" w:rsidRDefault="00CB6F9A" w:rsidP="00CB6F9A">
            <w:pPr>
              <w:spacing w:line="256" w:lineRule="auto"/>
              <w:rPr>
                <w:rFonts w:eastAsia="Times New Roman"/>
                <w:b/>
                <w:color w:val="000000"/>
                <w:sz w:val="20"/>
                <w:szCs w:val="20"/>
                <w:lang w:eastAsia="en-US" w:bidi="ar-SA"/>
              </w:rPr>
            </w:pPr>
          </w:p>
        </w:tc>
        <w:tc>
          <w:tcPr>
            <w:tcW w:w="2515" w:type="dxa"/>
            <w:tcBorders>
              <w:top w:val="nil"/>
              <w:left w:val="nil"/>
              <w:bottom w:val="nil"/>
              <w:right w:val="nil"/>
            </w:tcBorders>
            <w:hideMark/>
          </w:tcPr>
          <w:p w14:paraId="0FF64784" w14:textId="1DFC32FF" w:rsidR="00CB6F9A" w:rsidRPr="00CB6F9A" w:rsidRDefault="00CB6F9A" w:rsidP="00CB6F9A">
            <w:pPr>
              <w:spacing w:after="160" w:line="256" w:lineRule="auto"/>
              <w:rPr>
                <w:rFonts w:eastAsia="Calibri"/>
                <w:sz w:val="20"/>
                <w:szCs w:val="20"/>
                <w:lang w:eastAsia="en-US" w:bidi="ar-SA"/>
              </w:rPr>
            </w:pPr>
            <w:proofErr w:type="spellStart"/>
            <w:r w:rsidRPr="00CB6F9A">
              <w:rPr>
                <w:rFonts w:eastAsia="Times New Roman"/>
                <w:color w:val="000000"/>
                <w:sz w:val="20"/>
                <w:szCs w:val="20"/>
                <w:lang w:eastAsia="en-US" w:bidi="ar-SA"/>
              </w:rPr>
              <w:t>Chlorodiiodomethane</w:t>
            </w:r>
            <w:proofErr w:type="spellEnd"/>
            <w:r w:rsidR="002D38B8">
              <w:rPr>
                <w:rFonts w:eastAsia="Times New Roman"/>
                <w:color w:val="000000"/>
                <w:sz w:val="20"/>
                <w:szCs w:val="20"/>
                <w:vertAlign w:val="superscript"/>
                <w:lang w:eastAsia="en-US" w:bidi="ar-SA"/>
              </w:rPr>
              <w:t xml:space="preserve"> </w:t>
            </w:r>
          </w:p>
        </w:tc>
        <w:tc>
          <w:tcPr>
            <w:tcW w:w="1535" w:type="dxa"/>
            <w:gridSpan w:val="2"/>
            <w:tcBorders>
              <w:top w:val="nil"/>
              <w:left w:val="nil"/>
              <w:bottom w:val="nil"/>
              <w:right w:val="nil"/>
            </w:tcBorders>
            <w:hideMark/>
          </w:tcPr>
          <w:p w14:paraId="76223B56" w14:textId="77777777" w:rsidR="00CB6F9A" w:rsidRPr="00CB6F9A" w:rsidRDefault="00CB6F9A" w:rsidP="00CB6F9A">
            <w:pPr>
              <w:spacing w:after="160" w:line="256" w:lineRule="auto"/>
              <w:jc w:val="center"/>
              <w:rPr>
                <w:rFonts w:eastAsia="Calibri"/>
                <w:sz w:val="20"/>
                <w:szCs w:val="20"/>
                <w:lang w:eastAsia="en-US" w:bidi="ar-SA"/>
              </w:rPr>
            </w:pPr>
            <w:r w:rsidRPr="00CB6F9A">
              <w:rPr>
                <w:rFonts w:eastAsia="Times New Roman"/>
                <w:color w:val="000000"/>
                <w:sz w:val="20"/>
                <w:szCs w:val="20"/>
                <w:lang w:eastAsia="en-US" w:bidi="ar-SA"/>
              </w:rPr>
              <w:t>CDIM</w:t>
            </w:r>
          </w:p>
        </w:tc>
        <w:tc>
          <w:tcPr>
            <w:tcW w:w="1230" w:type="dxa"/>
            <w:tcBorders>
              <w:top w:val="nil"/>
              <w:left w:val="nil"/>
              <w:bottom w:val="nil"/>
              <w:right w:val="nil"/>
            </w:tcBorders>
            <w:hideMark/>
          </w:tcPr>
          <w:p w14:paraId="1A4B4EC7" w14:textId="77777777" w:rsidR="00CB6F9A" w:rsidRPr="00CB6F9A" w:rsidRDefault="00CB6F9A" w:rsidP="00CB6F9A">
            <w:pPr>
              <w:spacing w:after="160" w:line="256" w:lineRule="auto"/>
              <w:jc w:val="center"/>
              <w:rPr>
                <w:rFonts w:eastAsia="Calibri"/>
                <w:sz w:val="20"/>
                <w:szCs w:val="20"/>
                <w:lang w:eastAsia="en-US" w:bidi="ar-SA"/>
              </w:rPr>
            </w:pPr>
            <w:r w:rsidRPr="00CB6F9A">
              <w:rPr>
                <w:rFonts w:eastAsia="SimSun"/>
                <w:color w:val="000000"/>
                <w:sz w:val="20"/>
                <w:szCs w:val="20"/>
                <w:lang w:eastAsia="en-US" w:bidi="ar-SA"/>
              </w:rPr>
              <w:t>302.28</w:t>
            </w:r>
          </w:p>
        </w:tc>
        <w:tc>
          <w:tcPr>
            <w:tcW w:w="1000" w:type="dxa"/>
            <w:tcBorders>
              <w:top w:val="nil"/>
              <w:left w:val="nil"/>
              <w:bottom w:val="nil"/>
              <w:right w:val="nil"/>
            </w:tcBorders>
            <w:hideMark/>
          </w:tcPr>
          <w:p w14:paraId="5619D792" w14:textId="77777777" w:rsidR="00CB6F9A" w:rsidRPr="00CB6F9A" w:rsidRDefault="00CB6F9A" w:rsidP="00CB6F9A">
            <w:pPr>
              <w:spacing w:after="160" w:line="256" w:lineRule="auto"/>
              <w:jc w:val="center"/>
              <w:rPr>
                <w:rFonts w:eastAsia="Calibri"/>
                <w:sz w:val="20"/>
                <w:szCs w:val="20"/>
                <w:lang w:eastAsia="en-US" w:bidi="ar-SA"/>
              </w:rPr>
            </w:pPr>
            <w:r w:rsidRPr="00CB6F9A">
              <w:rPr>
                <w:rFonts w:eastAsia="Times New Roman"/>
                <w:color w:val="000000"/>
                <w:sz w:val="20"/>
                <w:szCs w:val="20"/>
                <w:lang w:eastAsia="en-US" w:bidi="ar-SA"/>
              </w:rPr>
              <w:t>174.9</w:t>
            </w:r>
          </w:p>
        </w:tc>
        <w:tc>
          <w:tcPr>
            <w:tcW w:w="1098" w:type="dxa"/>
            <w:tcBorders>
              <w:top w:val="nil"/>
              <w:left w:val="nil"/>
              <w:bottom w:val="nil"/>
              <w:right w:val="nil"/>
            </w:tcBorders>
            <w:hideMark/>
          </w:tcPr>
          <w:p w14:paraId="386FED7B" w14:textId="77777777" w:rsidR="00CB6F9A" w:rsidRPr="00CB6F9A" w:rsidRDefault="00CB6F9A" w:rsidP="00CB6F9A">
            <w:pPr>
              <w:spacing w:after="160" w:line="256" w:lineRule="auto"/>
              <w:jc w:val="center"/>
              <w:rPr>
                <w:rFonts w:eastAsia="Calibri"/>
                <w:sz w:val="20"/>
                <w:szCs w:val="20"/>
                <w:lang w:eastAsia="en-US" w:bidi="ar-SA"/>
              </w:rPr>
            </w:pPr>
            <w:r w:rsidRPr="00CB6F9A">
              <w:rPr>
                <w:rFonts w:eastAsia="Times New Roman"/>
                <w:color w:val="000000"/>
                <w:sz w:val="20"/>
                <w:szCs w:val="20"/>
                <w:lang w:eastAsia="en-US" w:bidi="ar-SA"/>
              </w:rPr>
              <w:t>126.9</w:t>
            </w:r>
          </w:p>
        </w:tc>
        <w:tc>
          <w:tcPr>
            <w:tcW w:w="897" w:type="dxa"/>
            <w:tcBorders>
              <w:top w:val="nil"/>
              <w:left w:val="nil"/>
              <w:bottom w:val="nil"/>
              <w:right w:val="single" w:sz="4" w:space="0" w:color="auto"/>
            </w:tcBorders>
            <w:hideMark/>
          </w:tcPr>
          <w:p w14:paraId="38F661AC"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Calibri"/>
                <w:sz w:val="20"/>
                <w:szCs w:val="20"/>
                <w:lang w:eastAsia="en-US" w:bidi="ar-SA"/>
              </w:rPr>
              <w:t>0.1</w:t>
            </w:r>
          </w:p>
        </w:tc>
      </w:tr>
      <w:tr w:rsidR="007234F4" w:rsidRPr="00CB6F9A" w14:paraId="3B4D1C0F" w14:textId="77777777" w:rsidTr="007234F4">
        <w:trPr>
          <w:trHeight w:val="368"/>
          <w:jc w:val="center"/>
        </w:trPr>
        <w:tc>
          <w:tcPr>
            <w:tcW w:w="1350" w:type="dxa"/>
            <w:vMerge/>
            <w:tcBorders>
              <w:top w:val="single" w:sz="12" w:space="0" w:color="auto"/>
              <w:left w:val="single" w:sz="4" w:space="0" w:color="auto"/>
              <w:bottom w:val="single" w:sz="12" w:space="0" w:color="auto"/>
              <w:right w:val="nil"/>
            </w:tcBorders>
            <w:vAlign w:val="center"/>
            <w:hideMark/>
          </w:tcPr>
          <w:p w14:paraId="32CDE0DE" w14:textId="77777777" w:rsidR="00CB6F9A" w:rsidRPr="00CB6F9A" w:rsidRDefault="00CB6F9A" w:rsidP="00CB6F9A">
            <w:pPr>
              <w:spacing w:line="256" w:lineRule="auto"/>
              <w:rPr>
                <w:rFonts w:eastAsia="Times New Roman"/>
                <w:b/>
                <w:color w:val="000000"/>
                <w:sz w:val="20"/>
                <w:szCs w:val="20"/>
                <w:lang w:eastAsia="en-US" w:bidi="ar-SA"/>
              </w:rPr>
            </w:pPr>
          </w:p>
        </w:tc>
        <w:tc>
          <w:tcPr>
            <w:tcW w:w="2515" w:type="dxa"/>
            <w:tcBorders>
              <w:top w:val="nil"/>
              <w:left w:val="nil"/>
              <w:bottom w:val="nil"/>
              <w:right w:val="nil"/>
            </w:tcBorders>
            <w:hideMark/>
          </w:tcPr>
          <w:p w14:paraId="1F3873A0" w14:textId="1572EBA0" w:rsidR="00CB6F9A" w:rsidRPr="00CB6F9A" w:rsidRDefault="00CB6F9A" w:rsidP="00CB6F9A">
            <w:pPr>
              <w:spacing w:after="160" w:line="256" w:lineRule="auto"/>
              <w:rPr>
                <w:rFonts w:eastAsia="Calibri"/>
                <w:sz w:val="20"/>
                <w:szCs w:val="20"/>
                <w:lang w:eastAsia="en-US" w:bidi="ar-SA"/>
              </w:rPr>
            </w:pPr>
            <w:proofErr w:type="spellStart"/>
            <w:r w:rsidRPr="00CB6F9A">
              <w:rPr>
                <w:rFonts w:eastAsia="Times New Roman"/>
                <w:color w:val="000000"/>
                <w:sz w:val="20"/>
                <w:szCs w:val="20"/>
                <w:lang w:eastAsia="en-US" w:bidi="ar-SA"/>
              </w:rPr>
              <w:t>Bromodiiodomethane</w:t>
            </w:r>
            <w:proofErr w:type="spellEnd"/>
            <w:r w:rsidR="002D38B8">
              <w:rPr>
                <w:rFonts w:eastAsia="Times New Roman"/>
                <w:color w:val="000000"/>
                <w:sz w:val="20"/>
                <w:szCs w:val="20"/>
                <w:vertAlign w:val="superscript"/>
                <w:lang w:eastAsia="en-US" w:bidi="ar-SA"/>
              </w:rPr>
              <w:t xml:space="preserve"> </w:t>
            </w:r>
          </w:p>
        </w:tc>
        <w:tc>
          <w:tcPr>
            <w:tcW w:w="1535" w:type="dxa"/>
            <w:gridSpan w:val="2"/>
            <w:tcBorders>
              <w:top w:val="nil"/>
              <w:left w:val="nil"/>
              <w:bottom w:val="nil"/>
              <w:right w:val="nil"/>
            </w:tcBorders>
            <w:hideMark/>
          </w:tcPr>
          <w:p w14:paraId="53B885D5" w14:textId="77777777" w:rsidR="00CB6F9A" w:rsidRPr="00CB6F9A" w:rsidRDefault="00CB6F9A" w:rsidP="00CB6F9A">
            <w:pPr>
              <w:spacing w:after="160" w:line="256" w:lineRule="auto"/>
              <w:jc w:val="center"/>
              <w:rPr>
                <w:rFonts w:eastAsia="Calibri"/>
                <w:sz w:val="20"/>
                <w:szCs w:val="20"/>
                <w:lang w:eastAsia="en-US" w:bidi="ar-SA"/>
              </w:rPr>
            </w:pPr>
            <w:r w:rsidRPr="00CB6F9A">
              <w:rPr>
                <w:rFonts w:eastAsia="Times New Roman"/>
                <w:color w:val="000000"/>
                <w:sz w:val="20"/>
                <w:szCs w:val="20"/>
                <w:lang w:eastAsia="en-US" w:bidi="ar-SA"/>
              </w:rPr>
              <w:t>BDIM</w:t>
            </w:r>
          </w:p>
        </w:tc>
        <w:tc>
          <w:tcPr>
            <w:tcW w:w="1230" w:type="dxa"/>
            <w:tcBorders>
              <w:top w:val="nil"/>
              <w:left w:val="nil"/>
              <w:bottom w:val="nil"/>
              <w:right w:val="nil"/>
            </w:tcBorders>
            <w:hideMark/>
          </w:tcPr>
          <w:p w14:paraId="68F32BDF" w14:textId="77777777" w:rsidR="00CB6F9A" w:rsidRPr="00CB6F9A" w:rsidRDefault="00CB6F9A" w:rsidP="00CB6F9A">
            <w:pPr>
              <w:spacing w:after="160" w:line="256" w:lineRule="auto"/>
              <w:jc w:val="center"/>
              <w:rPr>
                <w:rFonts w:eastAsia="Calibri"/>
                <w:sz w:val="20"/>
                <w:szCs w:val="20"/>
                <w:lang w:eastAsia="en-US" w:bidi="ar-SA"/>
              </w:rPr>
            </w:pPr>
            <w:r w:rsidRPr="00CB6F9A">
              <w:rPr>
                <w:rFonts w:eastAsia="SimSun"/>
                <w:color w:val="000000"/>
                <w:sz w:val="20"/>
                <w:szCs w:val="20"/>
                <w:lang w:eastAsia="en-US" w:bidi="ar-SA"/>
              </w:rPr>
              <w:t>346.73</w:t>
            </w:r>
          </w:p>
        </w:tc>
        <w:tc>
          <w:tcPr>
            <w:tcW w:w="1000" w:type="dxa"/>
            <w:tcBorders>
              <w:top w:val="nil"/>
              <w:left w:val="nil"/>
              <w:bottom w:val="nil"/>
              <w:right w:val="nil"/>
            </w:tcBorders>
            <w:hideMark/>
          </w:tcPr>
          <w:p w14:paraId="53E6EEA4" w14:textId="77777777" w:rsidR="00CB6F9A" w:rsidRPr="00CB6F9A" w:rsidRDefault="00CB6F9A" w:rsidP="00CB6F9A">
            <w:pPr>
              <w:spacing w:after="160" w:line="256" w:lineRule="auto"/>
              <w:jc w:val="center"/>
              <w:rPr>
                <w:rFonts w:eastAsia="Calibri"/>
                <w:sz w:val="20"/>
                <w:szCs w:val="20"/>
                <w:lang w:eastAsia="en-US" w:bidi="ar-SA"/>
              </w:rPr>
            </w:pPr>
            <w:r w:rsidRPr="00CB6F9A">
              <w:rPr>
                <w:rFonts w:eastAsia="Times New Roman"/>
                <w:color w:val="000000"/>
                <w:sz w:val="20"/>
                <w:szCs w:val="20"/>
                <w:lang w:eastAsia="en-US" w:bidi="ar-SA"/>
              </w:rPr>
              <w:t>218.8</w:t>
            </w:r>
          </w:p>
        </w:tc>
        <w:tc>
          <w:tcPr>
            <w:tcW w:w="1098" w:type="dxa"/>
            <w:tcBorders>
              <w:top w:val="nil"/>
              <w:left w:val="nil"/>
              <w:bottom w:val="nil"/>
              <w:right w:val="nil"/>
            </w:tcBorders>
            <w:hideMark/>
          </w:tcPr>
          <w:p w14:paraId="5D5DE13E" w14:textId="77777777" w:rsidR="00CB6F9A" w:rsidRPr="00CB6F9A" w:rsidRDefault="00CB6F9A" w:rsidP="00CB6F9A">
            <w:pPr>
              <w:spacing w:after="160" w:line="256" w:lineRule="auto"/>
              <w:jc w:val="center"/>
              <w:rPr>
                <w:rFonts w:eastAsia="Calibri"/>
                <w:sz w:val="20"/>
                <w:szCs w:val="20"/>
                <w:lang w:eastAsia="en-US" w:bidi="ar-SA"/>
              </w:rPr>
            </w:pPr>
            <w:r w:rsidRPr="00CB6F9A">
              <w:rPr>
                <w:rFonts w:eastAsia="Times New Roman"/>
                <w:color w:val="000000"/>
                <w:sz w:val="20"/>
                <w:szCs w:val="20"/>
                <w:lang w:eastAsia="en-US" w:bidi="ar-SA"/>
              </w:rPr>
              <w:t>220.8</w:t>
            </w:r>
          </w:p>
        </w:tc>
        <w:tc>
          <w:tcPr>
            <w:tcW w:w="897" w:type="dxa"/>
            <w:tcBorders>
              <w:top w:val="nil"/>
              <w:left w:val="nil"/>
              <w:bottom w:val="nil"/>
              <w:right w:val="single" w:sz="4" w:space="0" w:color="auto"/>
            </w:tcBorders>
            <w:hideMark/>
          </w:tcPr>
          <w:p w14:paraId="7596F54A"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Calibri"/>
                <w:sz w:val="20"/>
                <w:szCs w:val="20"/>
                <w:lang w:eastAsia="en-US" w:bidi="ar-SA"/>
              </w:rPr>
              <w:t>0.1</w:t>
            </w:r>
          </w:p>
        </w:tc>
      </w:tr>
      <w:tr w:rsidR="007234F4" w:rsidRPr="00CB6F9A" w14:paraId="5ABB0D8B" w14:textId="77777777" w:rsidTr="007234F4">
        <w:trPr>
          <w:trHeight w:val="258"/>
          <w:jc w:val="center"/>
        </w:trPr>
        <w:tc>
          <w:tcPr>
            <w:tcW w:w="1350" w:type="dxa"/>
            <w:vMerge/>
            <w:tcBorders>
              <w:top w:val="single" w:sz="12" w:space="0" w:color="auto"/>
              <w:left w:val="single" w:sz="4" w:space="0" w:color="auto"/>
              <w:bottom w:val="single" w:sz="12" w:space="0" w:color="auto"/>
              <w:right w:val="nil"/>
            </w:tcBorders>
            <w:vAlign w:val="center"/>
            <w:hideMark/>
          </w:tcPr>
          <w:p w14:paraId="183A2ED0" w14:textId="77777777" w:rsidR="00CB6F9A" w:rsidRPr="00CB6F9A" w:rsidRDefault="00CB6F9A" w:rsidP="00CB6F9A">
            <w:pPr>
              <w:spacing w:line="256" w:lineRule="auto"/>
              <w:rPr>
                <w:rFonts w:eastAsia="Times New Roman"/>
                <w:b/>
                <w:color w:val="000000"/>
                <w:sz w:val="20"/>
                <w:szCs w:val="20"/>
                <w:lang w:eastAsia="en-US" w:bidi="ar-SA"/>
              </w:rPr>
            </w:pPr>
          </w:p>
        </w:tc>
        <w:tc>
          <w:tcPr>
            <w:tcW w:w="2515" w:type="dxa"/>
            <w:tcBorders>
              <w:top w:val="nil"/>
              <w:left w:val="nil"/>
              <w:bottom w:val="single" w:sz="12" w:space="0" w:color="auto"/>
              <w:right w:val="nil"/>
            </w:tcBorders>
            <w:hideMark/>
          </w:tcPr>
          <w:p w14:paraId="0B22A05B" w14:textId="6BF84BF6" w:rsidR="00CB6F9A" w:rsidRPr="00CB6F9A" w:rsidRDefault="00CB6F9A" w:rsidP="00CB6F9A">
            <w:pPr>
              <w:spacing w:after="160" w:line="256" w:lineRule="auto"/>
              <w:rPr>
                <w:rFonts w:eastAsia="Calibri"/>
                <w:sz w:val="20"/>
                <w:szCs w:val="20"/>
                <w:lang w:eastAsia="en-US" w:bidi="ar-SA"/>
              </w:rPr>
            </w:pPr>
            <w:r w:rsidRPr="00CB6F9A">
              <w:rPr>
                <w:rFonts w:eastAsia="Times New Roman"/>
                <w:color w:val="000000"/>
                <w:sz w:val="20"/>
                <w:szCs w:val="20"/>
                <w:lang w:eastAsia="en-US" w:bidi="ar-SA"/>
              </w:rPr>
              <w:t>Triiodomethane</w:t>
            </w:r>
            <w:r w:rsidR="002D38B8">
              <w:rPr>
                <w:rFonts w:eastAsia="Times New Roman"/>
                <w:color w:val="000000"/>
                <w:sz w:val="20"/>
                <w:szCs w:val="20"/>
                <w:vertAlign w:val="superscript"/>
                <w:lang w:eastAsia="en-US" w:bidi="ar-SA"/>
              </w:rPr>
              <w:t xml:space="preserve"> </w:t>
            </w:r>
          </w:p>
        </w:tc>
        <w:tc>
          <w:tcPr>
            <w:tcW w:w="1535" w:type="dxa"/>
            <w:gridSpan w:val="2"/>
            <w:tcBorders>
              <w:top w:val="nil"/>
              <w:left w:val="nil"/>
              <w:bottom w:val="single" w:sz="12" w:space="0" w:color="auto"/>
              <w:right w:val="nil"/>
            </w:tcBorders>
            <w:hideMark/>
          </w:tcPr>
          <w:p w14:paraId="4A6E7EC7" w14:textId="77777777" w:rsidR="00CB6F9A" w:rsidRPr="00CB6F9A" w:rsidRDefault="00CB6F9A" w:rsidP="00CB6F9A">
            <w:pPr>
              <w:spacing w:after="160" w:line="256" w:lineRule="auto"/>
              <w:jc w:val="center"/>
              <w:rPr>
                <w:rFonts w:eastAsia="Calibri"/>
                <w:sz w:val="20"/>
                <w:szCs w:val="20"/>
                <w:lang w:eastAsia="en-US" w:bidi="ar-SA"/>
              </w:rPr>
            </w:pPr>
            <w:r w:rsidRPr="00CB6F9A">
              <w:rPr>
                <w:rFonts w:eastAsia="Times New Roman"/>
                <w:color w:val="000000"/>
                <w:sz w:val="20"/>
                <w:szCs w:val="20"/>
                <w:lang w:eastAsia="en-US" w:bidi="ar-SA"/>
              </w:rPr>
              <w:t>TIM</w:t>
            </w:r>
          </w:p>
        </w:tc>
        <w:tc>
          <w:tcPr>
            <w:tcW w:w="1230" w:type="dxa"/>
            <w:tcBorders>
              <w:top w:val="nil"/>
              <w:left w:val="nil"/>
              <w:bottom w:val="single" w:sz="12" w:space="0" w:color="auto"/>
              <w:right w:val="nil"/>
            </w:tcBorders>
            <w:hideMark/>
          </w:tcPr>
          <w:p w14:paraId="0C026938" w14:textId="77777777" w:rsidR="00CB6F9A" w:rsidRPr="00CB6F9A" w:rsidRDefault="00CB6F9A" w:rsidP="00CB6F9A">
            <w:pPr>
              <w:spacing w:after="160" w:line="256" w:lineRule="auto"/>
              <w:jc w:val="center"/>
              <w:rPr>
                <w:rFonts w:eastAsia="Calibri"/>
                <w:sz w:val="20"/>
                <w:szCs w:val="20"/>
                <w:lang w:eastAsia="en-US" w:bidi="ar-SA"/>
              </w:rPr>
            </w:pPr>
            <w:r w:rsidRPr="00CB6F9A">
              <w:rPr>
                <w:rFonts w:eastAsia="SimSun"/>
                <w:color w:val="000000"/>
                <w:sz w:val="20"/>
                <w:szCs w:val="20"/>
                <w:lang w:eastAsia="en-US" w:bidi="ar-SA"/>
              </w:rPr>
              <w:t>393.73</w:t>
            </w:r>
          </w:p>
        </w:tc>
        <w:tc>
          <w:tcPr>
            <w:tcW w:w="1000" w:type="dxa"/>
            <w:tcBorders>
              <w:top w:val="nil"/>
              <w:left w:val="nil"/>
              <w:bottom w:val="single" w:sz="12" w:space="0" w:color="auto"/>
              <w:right w:val="nil"/>
            </w:tcBorders>
            <w:hideMark/>
          </w:tcPr>
          <w:p w14:paraId="538B436A" w14:textId="77777777" w:rsidR="00CB6F9A" w:rsidRPr="00CB6F9A" w:rsidRDefault="00CB6F9A" w:rsidP="00CB6F9A">
            <w:pPr>
              <w:spacing w:after="160" w:line="256" w:lineRule="auto"/>
              <w:jc w:val="center"/>
              <w:rPr>
                <w:rFonts w:eastAsia="Calibri"/>
                <w:sz w:val="20"/>
                <w:szCs w:val="20"/>
                <w:lang w:eastAsia="en-US" w:bidi="ar-SA"/>
              </w:rPr>
            </w:pPr>
            <w:r w:rsidRPr="00CB6F9A">
              <w:rPr>
                <w:rFonts w:eastAsia="Times New Roman"/>
                <w:color w:val="000000"/>
                <w:sz w:val="20"/>
                <w:szCs w:val="20"/>
                <w:lang w:eastAsia="en-US" w:bidi="ar-SA"/>
              </w:rPr>
              <w:t>393.7</w:t>
            </w:r>
          </w:p>
        </w:tc>
        <w:tc>
          <w:tcPr>
            <w:tcW w:w="1098" w:type="dxa"/>
            <w:tcBorders>
              <w:top w:val="nil"/>
              <w:left w:val="nil"/>
              <w:bottom w:val="single" w:sz="12" w:space="0" w:color="auto"/>
              <w:right w:val="nil"/>
            </w:tcBorders>
            <w:hideMark/>
          </w:tcPr>
          <w:p w14:paraId="20A60A95" w14:textId="77777777" w:rsidR="00CB6F9A" w:rsidRPr="00CB6F9A" w:rsidRDefault="00CB6F9A" w:rsidP="00CB6F9A">
            <w:pPr>
              <w:spacing w:after="160" w:line="256" w:lineRule="auto"/>
              <w:jc w:val="center"/>
              <w:rPr>
                <w:rFonts w:eastAsia="Calibri"/>
                <w:sz w:val="20"/>
                <w:szCs w:val="20"/>
                <w:lang w:eastAsia="en-US" w:bidi="ar-SA"/>
              </w:rPr>
            </w:pPr>
            <w:r w:rsidRPr="00CB6F9A">
              <w:rPr>
                <w:rFonts w:eastAsia="Times New Roman"/>
                <w:color w:val="000000"/>
                <w:sz w:val="20"/>
                <w:szCs w:val="20"/>
                <w:lang w:eastAsia="en-US" w:bidi="ar-SA"/>
              </w:rPr>
              <w:t>266.8</w:t>
            </w:r>
          </w:p>
        </w:tc>
        <w:tc>
          <w:tcPr>
            <w:tcW w:w="897" w:type="dxa"/>
            <w:tcBorders>
              <w:top w:val="nil"/>
              <w:left w:val="nil"/>
              <w:bottom w:val="single" w:sz="12" w:space="0" w:color="auto"/>
              <w:right w:val="single" w:sz="4" w:space="0" w:color="auto"/>
            </w:tcBorders>
            <w:hideMark/>
          </w:tcPr>
          <w:p w14:paraId="1CF0BE23"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Calibri"/>
                <w:sz w:val="20"/>
                <w:szCs w:val="20"/>
                <w:lang w:eastAsia="en-US" w:bidi="ar-SA"/>
              </w:rPr>
              <w:t>0.1</w:t>
            </w:r>
          </w:p>
        </w:tc>
      </w:tr>
      <w:tr w:rsidR="00A6444E" w:rsidRPr="00CB6F9A" w14:paraId="0B0335E0" w14:textId="77777777" w:rsidTr="007234F4">
        <w:trPr>
          <w:trHeight w:val="368"/>
          <w:jc w:val="center"/>
        </w:trPr>
        <w:tc>
          <w:tcPr>
            <w:tcW w:w="1350" w:type="dxa"/>
            <w:vMerge w:val="restart"/>
            <w:tcBorders>
              <w:top w:val="single" w:sz="12" w:space="0" w:color="auto"/>
              <w:left w:val="single" w:sz="4" w:space="0" w:color="auto"/>
              <w:right w:val="nil"/>
            </w:tcBorders>
            <w:vAlign w:val="center"/>
            <w:hideMark/>
          </w:tcPr>
          <w:p w14:paraId="55037C9D" w14:textId="77777777" w:rsidR="00A6444E" w:rsidRPr="00CB6F9A" w:rsidRDefault="00A6444E" w:rsidP="00CB6F9A">
            <w:pPr>
              <w:spacing w:after="160" w:line="256" w:lineRule="auto"/>
              <w:jc w:val="center"/>
              <w:rPr>
                <w:rFonts w:eastAsia="Times New Roman"/>
                <w:b/>
                <w:color w:val="000000"/>
                <w:sz w:val="20"/>
                <w:szCs w:val="20"/>
                <w:lang w:eastAsia="en-US" w:bidi="ar-SA"/>
              </w:rPr>
            </w:pPr>
            <w:r w:rsidRPr="00CB6F9A">
              <w:rPr>
                <w:rFonts w:eastAsia="Times New Roman"/>
                <w:b/>
                <w:color w:val="000000"/>
                <w:sz w:val="20"/>
                <w:szCs w:val="20"/>
                <w:lang w:eastAsia="en-US" w:bidi="ar-SA"/>
              </w:rPr>
              <w:t>HAAs</w:t>
            </w:r>
          </w:p>
        </w:tc>
        <w:tc>
          <w:tcPr>
            <w:tcW w:w="2515" w:type="dxa"/>
            <w:tcBorders>
              <w:top w:val="single" w:sz="12" w:space="0" w:color="auto"/>
              <w:left w:val="nil"/>
              <w:bottom w:val="nil"/>
              <w:right w:val="nil"/>
            </w:tcBorders>
            <w:hideMark/>
          </w:tcPr>
          <w:p w14:paraId="01D07B31" w14:textId="6AFE7A33" w:rsidR="00A6444E" w:rsidRPr="00CB6F9A" w:rsidRDefault="00A6444E" w:rsidP="00CB6F9A">
            <w:pPr>
              <w:spacing w:after="160" w:line="256" w:lineRule="auto"/>
              <w:rPr>
                <w:rFonts w:eastAsia="Calibri"/>
                <w:sz w:val="20"/>
                <w:szCs w:val="20"/>
                <w:lang w:eastAsia="en-US" w:bidi="ar-SA"/>
              </w:rPr>
            </w:pPr>
            <w:r w:rsidRPr="00CB6F9A">
              <w:rPr>
                <w:rFonts w:eastAsia="Times New Roman"/>
                <w:color w:val="000000"/>
                <w:sz w:val="20"/>
                <w:szCs w:val="20"/>
                <w:lang w:eastAsia="en-US" w:bidi="ar-SA"/>
              </w:rPr>
              <w:t>Chloroacetic acid</w:t>
            </w:r>
            <w:r w:rsidR="002D38B8">
              <w:rPr>
                <w:rFonts w:eastAsia="Times New Roman"/>
                <w:color w:val="000000"/>
                <w:sz w:val="20"/>
                <w:szCs w:val="20"/>
                <w:vertAlign w:val="superscript"/>
                <w:lang w:eastAsia="en-US" w:bidi="ar-SA"/>
              </w:rPr>
              <w:t xml:space="preserve"> </w:t>
            </w:r>
          </w:p>
        </w:tc>
        <w:tc>
          <w:tcPr>
            <w:tcW w:w="1535" w:type="dxa"/>
            <w:gridSpan w:val="2"/>
            <w:tcBorders>
              <w:top w:val="single" w:sz="12" w:space="0" w:color="auto"/>
              <w:left w:val="nil"/>
              <w:bottom w:val="nil"/>
              <w:right w:val="nil"/>
            </w:tcBorders>
            <w:hideMark/>
          </w:tcPr>
          <w:p w14:paraId="3612A659" w14:textId="77777777" w:rsidR="00A6444E" w:rsidRPr="00CB6F9A" w:rsidRDefault="00A6444E" w:rsidP="00CB6F9A">
            <w:pPr>
              <w:spacing w:after="160" w:line="256" w:lineRule="auto"/>
              <w:jc w:val="center"/>
              <w:rPr>
                <w:rFonts w:eastAsia="Calibri"/>
                <w:sz w:val="20"/>
                <w:szCs w:val="20"/>
                <w:lang w:eastAsia="en-US" w:bidi="ar-SA"/>
              </w:rPr>
            </w:pPr>
            <w:r w:rsidRPr="00CB6F9A">
              <w:rPr>
                <w:rFonts w:eastAsia="Times New Roman"/>
                <w:color w:val="000000"/>
                <w:sz w:val="20"/>
                <w:szCs w:val="20"/>
                <w:lang w:eastAsia="en-US" w:bidi="ar-SA"/>
              </w:rPr>
              <w:t>CAA</w:t>
            </w:r>
          </w:p>
        </w:tc>
        <w:tc>
          <w:tcPr>
            <w:tcW w:w="1230" w:type="dxa"/>
            <w:tcBorders>
              <w:top w:val="single" w:sz="12" w:space="0" w:color="auto"/>
              <w:left w:val="nil"/>
              <w:bottom w:val="nil"/>
              <w:right w:val="nil"/>
            </w:tcBorders>
            <w:vAlign w:val="bottom"/>
            <w:hideMark/>
          </w:tcPr>
          <w:p w14:paraId="048469DF" w14:textId="77777777" w:rsidR="00A6444E" w:rsidRPr="00CB6F9A" w:rsidRDefault="00A6444E" w:rsidP="00CB6F9A">
            <w:pPr>
              <w:spacing w:after="160" w:line="256" w:lineRule="auto"/>
              <w:jc w:val="center"/>
              <w:rPr>
                <w:rFonts w:eastAsia="Calibri"/>
                <w:sz w:val="20"/>
                <w:szCs w:val="20"/>
                <w:lang w:eastAsia="en-US" w:bidi="ar-SA"/>
              </w:rPr>
            </w:pPr>
            <w:r w:rsidRPr="00CB6F9A">
              <w:rPr>
                <w:rFonts w:eastAsia="SimSun"/>
                <w:sz w:val="20"/>
                <w:szCs w:val="20"/>
                <w:lang w:eastAsia="en-US" w:bidi="ar"/>
              </w:rPr>
              <w:t>94.5</w:t>
            </w:r>
          </w:p>
        </w:tc>
        <w:tc>
          <w:tcPr>
            <w:tcW w:w="1000" w:type="dxa"/>
            <w:tcBorders>
              <w:top w:val="single" w:sz="12" w:space="0" w:color="auto"/>
              <w:left w:val="nil"/>
              <w:bottom w:val="nil"/>
              <w:right w:val="nil"/>
            </w:tcBorders>
            <w:vAlign w:val="bottom"/>
            <w:hideMark/>
          </w:tcPr>
          <w:p w14:paraId="66DE49B4" w14:textId="77777777" w:rsidR="00A6444E" w:rsidRPr="00CB6F9A" w:rsidRDefault="00A6444E" w:rsidP="00CB6F9A">
            <w:pPr>
              <w:spacing w:after="160" w:line="256" w:lineRule="auto"/>
              <w:jc w:val="center"/>
              <w:rPr>
                <w:rFonts w:eastAsia="Calibri"/>
                <w:sz w:val="20"/>
                <w:szCs w:val="20"/>
                <w:lang w:eastAsia="en-US" w:bidi="ar-SA"/>
              </w:rPr>
            </w:pPr>
            <w:r w:rsidRPr="00CB6F9A">
              <w:rPr>
                <w:rFonts w:eastAsia="SimSun"/>
                <w:sz w:val="20"/>
                <w:szCs w:val="20"/>
                <w:lang w:eastAsia="en-US" w:bidi="ar"/>
              </w:rPr>
              <w:t>108.0</w:t>
            </w:r>
          </w:p>
        </w:tc>
        <w:tc>
          <w:tcPr>
            <w:tcW w:w="1098" w:type="dxa"/>
            <w:tcBorders>
              <w:top w:val="single" w:sz="12" w:space="0" w:color="auto"/>
              <w:left w:val="nil"/>
              <w:bottom w:val="nil"/>
              <w:right w:val="nil"/>
            </w:tcBorders>
            <w:vAlign w:val="bottom"/>
            <w:hideMark/>
          </w:tcPr>
          <w:p w14:paraId="78BE7958" w14:textId="77777777" w:rsidR="00A6444E" w:rsidRPr="00CB6F9A" w:rsidRDefault="00A6444E" w:rsidP="00CB6F9A">
            <w:pPr>
              <w:spacing w:after="160" w:line="256" w:lineRule="auto"/>
              <w:jc w:val="center"/>
              <w:rPr>
                <w:rFonts w:eastAsia="Calibri"/>
                <w:sz w:val="20"/>
                <w:szCs w:val="20"/>
                <w:lang w:eastAsia="en-US" w:bidi="ar-SA"/>
              </w:rPr>
            </w:pPr>
            <w:r w:rsidRPr="00CB6F9A">
              <w:rPr>
                <w:rFonts w:eastAsia="SimSun"/>
                <w:sz w:val="20"/>
                <w:szCs w:val="20"/>
                <w:lang w:eastAsia="en-US" w:bidi="ar"/>
              </w:rPr>
              <w:t>77.0</w:t>
            </w:r>
          </w:p>
        </w:tc>
        <w:tc>
          <w:tcPr>
            <w:tcW w:w="897" w:type="dxa"/>
            <w:tcBorders>
              <w:top w:val="single" w:sz="12" w:space="0" w:color="auto"/>
              <w:left w:val="nil"/>
              <w:bottom w:val="nil"/>
              <w:right w:val="single" w:sz="4" w:space="0" w:color="auto"/>
            </w:tcBorders>
            <w:hideMark/>
          </w:tcPr>
          <w:p w14:paraId="3E4227F2" w14:textId="77777777" w:rsidR="00A6444E" w:rsidRPr="00CB6F9A" w:rsidRDefault="00A6444E" w:rsidP="00CB6F9A">
            <w:pPr>
              <w:spacing w:after="160" w:line="256" w:lineRule="auto"/>
              <w:jc w:val="center"/>
              <w:rPr>
                <w:rFonts w:eastAsia="SimSun"/>
                <w:sz w:val="20"/>
                <w:szCs w:val="20"/>
                <w:lang w:eastAsia="en-US" w:bidi="ar"/>
              </w:rPr>
            </w:pPr>
            <w:r w:rsidRPr="00CB6F9A">
              <w:rPr>
                <w:rFonts w:eastAsia="SimSun"/>
                <w:sz w:val="20"/>
                <w:szCs w:val="20"/>
                <w:lang w:eastAsia="en-US" w:bidi="ar"/>
              </w:rPr>
              <w:t>0.1</w:t>
            </w:r>
          </w:p>
        </w:tc>
      </w:tr>
      <w:tr w:rsidR="00A6444E" w:rsidRPr="00CB6F9A" w14:paraId="2BB1FC89" w14:textId="77777777" w:rsidTr="007234F4">
        <w:trPr>
          <w:trHeight w:val="368"/>
          <w:jc w:val="center"/>
        </w:trPr>
        <w:tc>
          <w:tcPr>
            <w:tcW w:w="1350" w:type="dxa"/>
            <w:vMerge/>
            <w:tcBorders>
              <w:left w:val="single" w:sz="4" w:space="0" w:color="auto"/>
              <w:right w:val="nil"/>
            </w:tcBorders>
            <w:vAlign w:val="center"/>
            <w:hideMark/>
          </w:tcPr>
          <w:p w14:paraId="15368661" w14:textId="77777777" w:rsidR="00A6444E" w:rsidRPr="00CB6F9A" w:rsidRDefault="00A6444E" w:rsidP="00CB6F9A">
            <w:pPr>
              <w:spacing w:line="256" w:lineRule="auto"/>
              <w:rPr>
                <w:rFonts w:eastAsia="Times New Roman"/>
                <w:b/>
                <w:color w:val="000000"/>
                <w:sz w:val="20"/>
                <w:szCs w:val="20"/>
                <w:lang w:eastAsia="en-US" w:bidi="ar-SA"/>
              </w:rPr>
            </w:pPr>
          </w:p>
        </w:tc>
        <w:tc>
          <w:tcPr>
            <w:tcW w:w="2515" w:type="dxa"/>
            <w:tcBorders>
              <w:top w:val="nil"/>
              <w:left w:val="nil"/>
              <w:bottom w:val="nil"/>
              <w:right w:val="nil"/>
            </w:tcBorders>
            <w:hideMark/>
          </w:tcPr>
          <w:p w14:paraId="67CDECF6" w14:textId="698CD981" w:rsidR="00A6444E" w:rsidRPr="00CB6F9A" w:rsidRDefault="00A6444E" w:rsidP="00CB6F9A">
            <w:pPr>
              <w:spacing w:after="160" w:line="256" w:lineRule="auto"/>
              <w:rPr>
                <w:rFonts w:eastAsia="Calibri"/>
                <w:sz w:val="20"/>
                <w:szCs w:val="20"/>
                <w:lang w:eastAsia="en-US" w:bidi="ar-SA"/>
              </w:rPr>
            </w:pPr>
            <w:r w:rsidRPr="00CB6F9A">
              <w:rPr>
                <w:rFonts w:eastAsia="Times New Roman"/>
                <w:color w:val="000000"/>
                <w:sz w:val="20"/>
                <w:szCs w:val="20"/>
                <w:lang w:eastAsia="en-US" w:bidi="ar-SA"/>
              </w:rPr>
              <w:t>Dichloroacetic acid</w:t>
            </w:r>
            <w:r w:rsidR="002D38B8">
              <w:rPr>
                <w:rFonts w:eastAsia="Times New Roman"/>
                <w:color w:val="000000"/>
                <w:sz w:val="20"/>
                <w:szCs w:val="20"/>
                <w:vertAlign w:val="superscript"/>
                <w:lang w:eastAsia="en-US" w:bidi="ar-SA"/>
              </w:rPr>
              <w:t xml:space="preserve"> </w:t>
            </w:r>
          </w:p>
        </w:tc>
        <w:tc>
          <w:tcPr>
            <w:tcW w:w="1535" w:type="dxa"/>
            <w:gridSpan w:val="2"/>
            <w:tcBorders>
              <w:top w:val="nil"/>
              <w:left w:val="nil"/>
              <w:bottom w:val="nil"/>
              <w:right w:val="nil"/>
            </w:tcBorders>
            <w:hideMark/>
          </w:tcPr>
          <w:p w14:paraId="62087C45" w14:textId="77777777" w:rsidR="00A6444E" w:rsidRPr="00CB6F9A" w:rsidRDefault="00A6444E" w:rsidP="00CB6F9A">
            <w:pPr>
              <w:spacing w:after="160" w:line="256" w:lineRule="auto"/>
              <w:jc w:val="center"/>
              <w:rPr>
                <w:rFonts w:eastAsia="Calibri"/>
                <w:sz w:val="20"/>
                <w:szCs w:val="20"/>
                <w:lang w:eastAsia="en-US" w:bidi="ar-SA"/>
              </w:rPr>
            </w:pPr>
            <w:r w:rsidRPr="00CB6F9A">
              <w:rPr>
                <w:rFonts w:eastAsia="Times New Roman"/>
                <w:color w:val="000000"/>
                <w:sz w:val="20"/>
                <w:szCs w:val="20"/>
                <w:lang w:eastAsia="en-US" w:bidi="ar-SA"/>
              </w:rPr>
              <w:t>DCAA</w:t>
            </w:r>
          </w:p>
        </w:tc>
        <w:tc>
          <w:tcPr>
            <w:tcW w:w="1230" w:type="dxa"/>
            <w:tcBorders>
              <w:top w:val="nil"/>
              <w:left w:val="nil"/>
              <w:bottom w:val="nil"/>
              <w:right w:val="nil"/>
            </w:tcBorders>
            <w:vAlign w:val="bottom"/>
            <w:hideMark/>
          </w:tcPr>
          <w:p w14:paraId="7A945A46" w14:textId="77777777" w:rsidR="00A6444E" w:rsidRPr="00CB6F9A" w:rsidRDefault="00A6444E" w:rsidP="00CB6F9A">
            <w:pPr>
              <w:spacing w:after="160" w:line="256" w:lineRule="auto"/>
              <w:jc w:val="center"/>
              <w:rPr>
                <w:rFonts w:eastAsia="Calibri"/>
                <w:sz w:val="20"/>
                <w:szCs w:val="20"/>
                <w:lang w:eastAsia="en-US" w:bidi="ar-SA"/>
              </w:rPr>
            </w:pPr>
            <w:r w:rsidRPr="00CB6F9A">
              <w:rPr>
                <w:rFonts w:eastAsia="SimSun"/>
                <w:sz w:val="20"/>
                <w:szCs w:val="20"/>
                <w:lang w:eastAsia="en-US" w:bidi="ar"/>
              </w:rPr>
              <w:t>128.94</w:t>
            </w:r>
          </w:p>
        </w:tc>
        <w:tc>
          <w:tcPr>
            <w:tcW w:w="1000" w:type="dxa"/>
            <w:tcBorders>
              <w:top w:val="nil"/>
              <w:left w:val="nil"/>
              <w:bottom w:val="nil"/>
              <w:right w:val="nil"/>
            </w:tcBorders>
            <w:vAlign w:val="bottom"/>
            <w:hideMark/>
          </w:tcPr>
          <w:p w14:paraId="28582F42" w14:textId="77777777" w:rsidR="00A6444E" w:rsidRPr="00CB6F9A" w:rsidRDefault="00A6444E" w:rsidP="00CB6F9A">
            <w:pPr>
              <w:spacing w:after="160" w:line="256" w:lineRule="auto"/>
              <w:jc w:val="center"/>
              <w:rPr>
                <w:rFonts w:eastAsia="Calibri"/>
                <w:sz w:val="20"/>
                <w:szCs w:val="20"/>
                <w:lang w:eastAsia="en-US" w:bidi="ar-SA"/>
              </w:rPr>
            </w:pPr>
            <w:r w:rsidRPr="00CB6F9A">
              <w:rPr>
                <w:rFonts w:eastAsia="SimSun"/>
                <w:sz w:val="20"/>
                <w:szCs w:val="20"/>
                <w:lang w:eastAsia="en-US" w:bidi="ar"/>
              </w:rPr>
              <w:t>83.0</w:t>
            </w:r>
          </w:p>
        </w:tc>
        <w:tc>
          <w:tcPr>
            <w:tcW w:w="1098" w:type="dxa"/>
            <w:tcBorders>
              <w:top w:val="nil"/>
              <w:left w:val="nil"/>
              <w:bottom w:val="nil"/>
              <w:right w:val="nil"/>
            </w:tcBorders>
            <w:vAlign w:val="bottom"/>
            <w:hideMark/>
          </w:tcPr>
          <w:p w14:paraId="5A19CC52" w14:textId="77777777" w:rsidR="00A6444E" w:rsidRPr="00CB6F9A" w:rsidRDefault="00A6444E" w:rsidP="00CB6F9A">
            <w:pPr>
              <w:spacing w:after="160" w:line="256" w:lineRule="auto"/>
              <w:jc w:val="center"/>
              <w:rPr>
                <w:rFonts w:eastAsia="Calibri"/>
                <w:sz w:val="20"/>
                <w:szCs w:val="20"/>
                <w:lang w:eastAsia="en-US" w:bidi="ar-SA"/>
              </w:rPr>
            </w:pPr>
            <w:r w:rsidRPr="00CB6F9A">
              <w:rPr>
                <w:rFonts w:eastAsia="SimSun"/>
                <w:sz w:val="20"/>
                <w:szCs w:val="20"/>
                <w:lang w:eastAsia="en-US" w:bidi="ar"/>
              </w:rPr>
              <w:t>85.0</w:t>
            </w:r>
          </w:p>
        </w:tc>
        <w:tc>
          <w:tcPr>
            <w:tcW w:w="897" w:type="dxa"/>
            <w:tcBorders>
              <w:top w:val="nil"/>
              <w:left w:val="nil"/>
              <w:bottom w:val="nil"/>
              <w:right w:val="single" w:sz="4" w:space="0" w:color="auto"/>
            </w:tcBorders>
            <w:hideMark/>
          </w:tcPr>
          <w:p w14:paraId="2AC03B5C" w14:textId="77777777" w:rsidR="00A6444E" w:rsidRPr="00CB6F9A" w:rsidRDefault="00A6444E" w:rsidP="00CB6F9A">
            <w:pPr>
              <w:spacing w:after="160" w:line="256" w:lineRule="auto"/>
              <w:jc w:val="center"/>
              <w:rPr>
                <w:rFonts w:eastAsia="SimSun"/>
                <w:sz w:val="20"/>
                <w:szCs w:val="20"/>
                <w:lang w:eastAsia="en-US" w:bidi="ar"/>
              </w:rPr>
            </w:pPr>
            <w:r w:rsidRPr="00CB6F9A">
              <w:rPr>
                <w:rFonts w:eastAsia="SimSun"/>
                <w:sz w:val="20"/>
                <w:szCs w:val="20"/>
                <w:lang w:eastAsia="en-US" w:bidi="ar"/>
              </w:rPr>
              <w:t>0.03</w:t>
            </w:r>
          </w:p>
        </w:tc>
      </w:tr>
      <w:tr w:rsidR="00A6444E" w:rsidRPr="00CB6F9A" w14:paraId="05825711" w14:textId="77777777" w:rsidTr="007234F4">
        <w:trPr>
          <w:trHeight w:val="368"/>
          <w:jc w:val="center"/>
        </w:trPr>
        <w:tc>
          <w:tcPr>
            <w:tcW w:w="1350" w:type="dxa"/>
            <w:vMerge/>
            <w:tcBorders>
              <w:left w:val="single" w:sz="4" w:space="0" w:color="auto"/>
              <w:right w:val="nil"/>
            </w:tcBorders>
            <w:vAlign w:val="center"/>
            <w:hideMark/>
          </w:tcPr>
          <w:p w14:paraId="6631CB84" w14:textId="77777777" w:rsidR="00A6444E" w:rsidRPr="00CB6F9A" w:rsidRDefault="00A6444E" w:rsidP="00CB6F9A">
            <w:pPr>
              <w:spacing w:line="256" w:lineRule="auto"/>
              <w:rPr>
                <w:rFonts w:eastAsia="Times New Roman"/>
                <w:b/>
                <w:color w:val="000000"/>
                <w:sz w:val="20"/>
                <w:szCs w:val="20"/>
                <w:lang w:eastAsia="en-US" w:bidi="ar-SA"/>
              </w:rPr>
            </w:pPr>
          </w:p>
        </w:tc>
        <w:tc>
          <w:tcPr>
            <w:tcW w:w="2515" w:type="dxa"/>
            <w:tcBorders>
              <w:top w:val="nil"/>
              <w:left w:val="nil"/>
              <w:bottom w:val="nil"/>
              <w:right w:val="nil"/>
            </w:tcBorders>
            <w:hideMark/>
          </w:tcPr>
          <w:p w14:paraId="1F596630" w14:textId="7C31CE93" w:rsidR="00A6444E" w:rsidRPr="00CB6F9A" w:rsidRDefault="00A6444E" w:rsidP="00CB6F9A">
            <w:pPr>
              <w:spacing w:after="160" w:line="256" w:lineRule="auto"/>
              <w:rPr>
                <w:rFonts w:eastAsia="Calibri"/>
                <w:sz w:val="20"/>
                <w:szCs w:val="20"/>
                <w:lang w:eastAsia="en-US" w:bidi="ar-SA"/>
              </w:rPr>
            </w:pPr>
            <w:r w:rsidRPr="00CB6F9A">
              <w:rPr>
                <w:rFonts w:eastAsia="Times New Roman"/>
                <w:color w:val="000000"/>
                <w:sz w:val="20"/>
                <w:szCs w:val="20"/>
                <w:lang w:eastAsia="en-US" w:bidi="ar-SA"/>
              </w:rPr>
              <w:t>Trichloroacetic acid</w:t>
            </w:r>
          </w:p>
        </w:tc>
        <w:tc>
          <w:tcPr>
            <w:tcW w:w="1535" w:type="dxa"/>
            <w:gridSpan w:val="2"/>
            <w:tcBorders>
              <w:top w:val="nil"/>
              <w:left w:val="nil"/>
              <w:bottom w:val="nil"/>
              <w:right w:val="nil"/>
            </w:tcBorders>
            <w:hideMark/>
          </w:tcPr>
          <w:p w14:paraId="43B2141B" w14:textId="77777777" w:rsidR="00A6444E" w:rsidRPr="00CB6F9A" w:rsidRDefault="00A6444E" w:rsidP="00CB6F9A">
            <w:pPr>
              <w:spacing w:after="160" w:line="256" w:lineRule="auto"/>
              <w:jc w:val="center"/>
              <w:rPr>
                <w:rFonts w:eastAsia="Calibri"/>
                <w:sz w:val="20"/>
                <w:szCs w:val="20"/>
                <w:lang w:eastAsia="en-US" w:bidi="ar-SA"/>
              </w:rPr>
            </w:pPr>
            <w:r w:rsidRPr="00CB6F9A">
              <w:rPr>
                <w:rFonts w:eastAsia="SimSun"/>
                <w:color w:val="000000"/>
                <w:sz w:val="20"/>
                <w:szCs w:val="20"/>
                <w:lang w:eastAsia="en-US" w:bidi="ar-SA"/>
              </w:rPr>
              <w:t>TCAA</w:t>
            </w:r>
          </w:p>
        </w:tc>
        <w:tc>
          <w:tcPr>
            <w:tcW w:w="1230" w:type="dxa"/>
            <w:tcBorders>
              <w:top w:val="nil"/>
              <w:left w:val="nil"/>
              <w:bottom w:val="nil"/>
              <w:right w:val="nil"/>
            </w:tcBorders>
            <w:vAlign w:val="bottom"/>
            <w:hideMark/>
          </w:tcPr>
          <w:p w14:paraId="21BA3364" w14:textId="77777777" w:rsidR="00A6444E" w:rsidRPr="00CB6F9A" w:rsidRDefault="00A6444E" w:rsidP="00CB6F9A">
            <w:pPr>
              <w:spacing w:after="160" w:line="256" w:lineRule="auto"/>
              <w:jc w:val="center"/>
              <w:rPr>
                <w:rFonts w:eastAsia="Calibri"/>
                <w:sz w:val="20"/>
                <w:szCs w:val="20"/>
                <w:lang w:eastAsia="en-US" w:bidi="ar-SA"/>
              </w:rPr>
            </w:pPr>
            <w:r w:rsidRPr="00CB6F9A">
              <w:rPr>
                <w:rFonts w:eastAsia="SimSun"/>
                <w:sz w:val="20"/>
                <w:szCs w:val="20"/>
                <w:lang w:eastAsia="en-US" w:bidi="ar"/>
              </w:rPr>
              <w:t>163.39</w:t>
            </w:r>
          </w:p>
        </w:tc>
        <w:tc>
          <w:tcPr>
            <w:tcW w:w="1000" w:type="dxa"/>
            <w:tcBorders>
              <w:top w:val="nil"/>
              <w:left w:val="nil"/>
              <w:bottom w:val="nil"/>
              <w:right w:val="nil"/>
            </w:tcBorders>
            <w:vAlign w:val="bottom"/>
            <w:hideMark/>
          </w:tcPr>
          <w:p w14:paraId="7F524629" w14:textId="77777777" w:rsidR="00A6444E" w:rsidRPr="00CB6F9A" w:rsidRDefault="00A6444E" w:rsidP="00CB6F9A">
            <w:pPr>
              <w:spacing w:after="160" w:line="256" w:lineRule="auto"/>
              <w:jc w:val="center"/>
              <w:rPr>
                <w:rFonts w:eastAsia="Calibri"/>
                <w:sz w:val="20"/>
                <w:szCs w:val="20"/>
                <w:lang w:eastAsia="en-US" w:bidi="ar-SA"/>
              </w:rPr>
            </w:pPr>
            <w:r w:rsidRPr="00CB6F9A">
              <w:rPr>
                <w:rFonts w:eastAsia="SimSun"/>
                <w:sz w:val="20"/>
                <w:szCs w:val="20"/>
                <w:lang w:eastAsia="en-US" w:bidi="ar"/>
              </w:rPr>
              <w:t>119.0</w:t>
            </w:r>
          </w:p>
        </w:tc>
        <w:tc>
          <w:tcPr>
            <w:tcW w:w="1098" w:type="dxa"/>
            <w:tcBorders>
              <w:top w:val="nil"/>
              <w:left w:val="nil"/>
              <w:bottom w:val="nil"/>
              <w:right w:val="nil"/>
            </w:tcBorders>
            <w:vAlign w:val="bottom"/>
            <w:hideMark/>
          </w:tcPr>
          <w:p w14:paraId="125A9400" w14:textId="77777777" w:rsidR="00A6444E" w:rsidRPr="00CB6F9A" w:rsidRDefault="00A6444E" w:rsidP="00CB6F9A">
            <w:pPr>
              <w:spacing w:after="160" w:line="256" w:lineRule="auto"/>
              <w:jc w:val="center"/>
              <w:rPr>
                <w:rFonts w:eastAsia="Calibri"/>
                <w:sz w:val="20"/>
                <w:szCs w:val="20"/>
                <w:lang w:eastAsia="en-US" w:bidi="ar-SA"/>
              </w:rPr>
            </w:pPr>
            <w:r w:rsidRPr="00CB6F9A">
              <w:rPr>
                <w:rFonts w:eastAsia="SimSun"/>
                <w:sz w:val="20"/>
                <w:szCs w:val="20"/>
                <w:lang w:eastAsia="en-US" w:bidi="ar"/>
              </w:rPr>
              <w:t>117.0</w:t>
            </w:r>
          </w:p>
        </w:tc>
        <w:tc>
          <w:tcPr>
            <w:tcW w:w="897" w:type="dxa"/>
            <w:tcBorders>
              <w:top w:val="nil"/>
              <w:left w:val="nil"/>
              <w:bottom w:val="nil"/>
              <w:right w:val="single" w:sz="4" w:space="0" w:color="auto"/>
            </w:tcBorders>
            <w:hideMark/>
          </w:tcPr>
          <w:p w14:paraId="37EC7647" w14:textId="77777777" w:rsidR="00A6444E" w:rsidRPr="00CB6F9A" w:rsidRDefault="00A6444E" w:rsidP="00CB6F9A">
            <w:pPr>
              <w:spacing w:after="160" w:line="256" w:lineRule="auto"/>
              <w:jc w:val="center"/>
              <w:rPr>
                <w:rFonts w:eastAsia="SimSun"/>
                <w:sz w:val="20"/>
                <w:szCs w:val="20"/>
                <w:lang w:eastAsia="en-US" w:bidi="ar"/>
              </w:rPr>
            </w:pPr>
            <w:r w:rsidRPr="00CB6F9A">
              <w:rPr>
                <w:rFonts w:eastAsia="SimSun"/>
                <w:sz w:val="20"/>
                <w:szCs w:val="20"/>
                <w:lang w:eastAsia="en-US" w:bidi="ar"/>
              </w:rPr>
              <w:t>0.03</w:t>
            </w:r>
          </w:p>
        </w:tc>
      </w:tr>
      <w:tr w:rsidR="00A6444E" w:rsidRPr="00CB6F9A" w14:paraId="7BCCBD87" w14:textId="77777777" w:rsidTr="007234F4">
        <w:trPr>
          <w:trHeight w:val="368"/>
          <w:jc w:val="center"/>
        </w:trPr>
        <w:tc>
          <w:tcPr>
            <w:tcW w:w="1350" w:type="dxa"/>
            <w:vMerge/>
            <w:tcBorders>
              <w:left w:val="single" w:sz="4" w:space="0" w:color="auto"/>
              <w:right w:val="nil"/>
            </w:tcBorders>
            <w:vAlign w:val="center"/>
            <w:hideMark/>
          </w:tcPr>
          <w:p w14:paraId="7452CF69" w14:textId="77777777" w:rsidR="00A6444E" w:rsidRPr="00CB6F9A" w:rsidRDefault="00A6444E" w:rsidP="00CB6F9A">
            <w:pPr>
              <w:spacing w:line="256" w:lineRule="auto"/>
              <w:rPr>
                <w:rFonts w:eastAsia="Times New Roman"/>
                <w:b/>
                <w:color w:val="000000"/>
                <w:sz w:val="20"/>
                <w:szCs w:val="20"/>
                <w:lang w:eastAsia="en-US" w:bidi="ar-SA"/>
              </w:rPr>
            </w:pPr>
          </w:p>
        </w:tc>
        <w:tc>
          <w:tcPr>
            <w:tcW w:w="2515" w:type="dxa"/>
            <w:tcBorders>
              <w:top w:val="nil"/>
              <w:left w:val="nil"/>
              <w:bottom w:val="nil"/>
              <w:right w:val="nil"/>
            </w:tcBorders>
            <w:hideMark/>
          </w:tcPr>
          <w:p w14:paraId="27EBDDBE" w14:textId="25C781A9" w:rsidR="00A6444E" w:rsidRPr="00CB6F9A" w:rsidRDefault="00A6444E" w:rsidP="00CB6F9A">
            <w:pPr>
              <w:spacing w:after="160" w:line="256" w:lineRule="auto"/>
              <w:rPr>
                <w:rFonts w:eastAsia="Calibri"/>
                <w:sz w:val="20"/>
                <w:szCs w:val="20"/>
                <w:lang w:eastAsia="en-US" w:bidi="ar-SA"/>
              </w:rPr>
            </w:pPr>
            <w:r w:rsidRPr="00CB6F9A">
              <w:rPr>
                <w:rFonts w:eastAsia="Times New Roman"/>
                <w:color w:val="000000"/>
                <w:sz w:val="20"/>
                <w:szCs w:val="20"/>
                <w:lang w:eastAsia="en-US" w:bidi="ar-SA"/>
              </w:rPr>
              <w:t>Bromoacetic acid</w:t>
            </w:r>
            <w:r w:rsidR="002D38B8">
              <w:rPr>
                <w:rFonts w:eastAsia="Times New Roman"/>
                <w:color w:val="000000"/>
                <w:sz w:val="20"/>
                <w:szCs w:val="20"/>
                <w:vertAlign w:val="superscript"/>
                <w:lang w:eastAsia="en-US" w:bidi="ar-SA"/>
              </w:rPr>
              <w:t xml:space="preserve"> </w:t>
            </w:r>
          </w:p>
        </w:tc>
        <w:tc>
          <w:tcPr>
            <w:tcW w:w="1535" w:type="dxa"/>
            <w:gridSpan w:val="2"/>
            <w:tcBorders>
              <w:top w:val="nil"/>
              <w:left w:val="nil"/>
              <w:bottom w:val="nil"/>
              <w:right w:val="nil"/>
            </w:tcBorders>
            <w:hideMark/>
          </w:tcPr>
          <w:p w14:paraId="1EA67966" w14:textId="77777777" w:rsidR="00A6444E" w:rsidRPr="00CB6F9A" w:rsidRDefault="00A6444E" w:rsidP="00CB6F9A">
            <w:pPr>
              <w:spacing w:after="160" w:line="256" w:lineRule="auto"/>
              <w:jc w:val="center"/>
              <w:rPr>
                <w:rFonts w:eastAsia="Calibri"/>
                <w:sz w:val="20"/>
                <w:szCs w:val="20"/>
                <w:lang w:eastAsia="en-US" w:bidi="ar-SA"/>
              </w:rPr>
            </w:pPr>
            <w:r w:rsidRPr="00CB6F9A">
              <w:rPr>
                <w:rFonts w:eastAsia="SimSun"/>
                <w:color w:val="000000"/>
                <w:sz w:val="20"/>
                <w:szCs w:val="20"/>
                <w:lang w:eastAsia="en-US" w:bidi="ar-SA"/>
              </w:rPr>
              <w:t>BAA</w:t>
            </w:r>
          </w:p>
        </w:tc>
        <w:tc>
          <w:tcPr>
            <w:tcW w:w="1230" w:type="dxa"/>
            <w:tcBorders>
              <w:top w:val="nil"/>
              <w:left w:val="nil"/>
              <w:bottom w:val="nil"/>
              <w:right w:val="nil"/>
            </w:tcBorders>
            <w:vAlign w:val="bottom"/>
            <w:hideMark/>
          </w:tcPr>
          <w:p w14:paraId="738BFA72" w14:textId="77777777" w:rsidR="00A6444E" w:rsidRPr="00CB6F9A" w:rsidRDefault="00A6444E" w:rsidP="00CB6F9A">
            <w:pPr>
              <w:spacing w:after="160" w:line="256" w:lineRule="auto"/>
              <w:jc w:val="center"/>
              <w:rPr>
                <w:rFonts w:eastAsia="Calibri"/>
                <w:sz w:val="20"/>
                <w:szCs w:val="20"/>
                <w:lang w:eastAsia="en-US" w:bidi="ar-SA"/>
              </w:rPr>
            </w:pPr>
            <w:r w:rsidRPr="00CB6F9A">
              <w:rPr>
                <w:rFonts w:eastAsia="SimSun"/>
                <w:sz w:val="20"/>
                <w:szCs w:val="20"/>
                <w:lang w:eastAsia="en-US" w:bidi="ar"/>
              </w:rPr>
              <w:t>138.95</w:t>
            </w:r>
          </w:p>
        </w:tc>
        <w:tc>
          <w:tcPr>
            <w:tcW w:w="1000" w:type="dxa"/>
            <w:tcBorders>
              <w:top w:val="nil"/>
              <w:left w:val="nil"/>
              <w:bottom w:val="nil"/>
              <w:right w:val="nil"/>
            </w:tcBorders>
            <w:vAlign w:val="bottom"/>
            <w:hideMark/>
          </w:tcPr>
          <w:p w14:paraId="5C13D0B0" w14:textId="77777777" w:rsidR="00A6444E" w:rsidRPr="00CB6F9A" w:rsidRDefault="00A6444E" w:rsidP="00CB6F9A">
            <w:pPr>
              <w:spacing w:after="160" w:line="256" w:lineRule="auto"/>
              <w:jc w:val="center"/>
              <w:rPr>
                <w:rFonts w:eastAsia="Calibri"/>
                <w:sz w:val="20"/>
                <w:szCs w:val="20"/>
                <w:lang w:eastAsia="en-US" w:bidi="ar-SA"/>
              </w:rPr>
            </w:pPr>
            <w:r w:rsidRPr="00CB6F9A">
              <w:rPr>
                <w:rFonts w:eastAsia="SimSun"/>
                <w:sz w:val="20"/>
                <w:szCs w:val="20"/>
                <w:lang w:eastAsia="en-US" w:bidi="ar"/>
              </w:rPr>
              <w:t>152</w:t>
            </w:r>
          </w:p>
        </w:tc>
        <w:tc>
          <w:tcPr>
            <w:tcW w:w="1098" w:type="dxa"/>
            <w:tcBorders>
              <w:top w:val="nil"/>
              <w:left w:val="nil"/>
              <w:bottom w:val="nil"/>
              <w:right w:val="nil"/>
            </w:tcBorders>
            <w:vAlign w:val="bottom"/>
            <w:hideMark/>
          </w:tcPr>
          <w:p w14:paraId="7F39D1B7" w14:textId="77777777" w:rsidR="00A6444E" w:rsidRPr="00CB6F9A" w:rsidRDefault="00A6444E" w:rsidP="00CB6F9A">
            <w:pPr>
              <w:spacing w:after="160" w:line="256" w:lineRule="auto"/>
              <w:jc w:val="center"/>
              <w:rPr>
                <w:rFonts w:eastAsia="Calibri"/>
                <w:sz w:val="20"/>
                <w:szCs w:val="20"/>
                <w:lang w:eastAsia="en-US" w:bidi="ar-SA"/>
              </w:rPr>
            </w:pPr>
            <w:r w:rsidRPr="00CB6F9A">
              <w:rPr>
                <w:rFonts w:eastAsia="SimSun"/>
                <w:sz w:val="20"/>
                <w:szCs w:val="20"/>
                <w:lang w:eastAsia="en-US" w:bidi="ar"/>
              </w:rPr>
              <w:t>154</w:t>
            </w:r>
          </w:p>
        </w:tc>
        <w:tc>
          <w:tcPr>
            <w:tcW w:w="897" w:type="dxa"/>
            <w:tcBorders>
              <w:top w:val="nil"/>
              <w:left w:val="nil"/>
              <w:bottom w:val="nil"/>
              <w:right w:val="single" w:sz="4" w:space="0" w:color="auto"/>
            </w:tcBorders>
            <w:hideMark/>
          </w:tcPr>
          <w:p w14:paraId="682F5B41" w14:textId="77777777" w:rsidR="00A6444E" w:rsidRPr="00CB6F9A" w:rsidRDefault="00A6444E" w:rsidP="00CB6F9A">
            <w:pPr>
              <w:spacing w:after="160" w:line="256" w:lineRule="auto"/>
              <w:jc w:val="center"/>
              <w:rPr>
                <w:rFonts w:eastAsia="SimSun"/>
                <w:sz w:val="20"/>
                <w:szCs w:val="20"/>
                <w:lang w:eastAsia="en-US" w:bidi="ar"/>
              </w:rPr>
            </w:pPr>
            <w:r w:rsidRPr="00CB6F9A">
              <w:rPr>
                <w:rFonts w:eastAsia="SimSun"/>
                <w:sz w:val="20"/>
                <w:szCs w:val="20"/>
                <w:lang w:eastAsia="en-US" w:bidi="ar"/>
              </w:rPr>
              <w:t>0.03</w:t>
            </w:r>
          </w:p>
        </w:tc>
      </w:tr>
      <w:tr w:rsidR="00A6444E" w:rsidRPr="00CB6F9A" w14:paraId="6ED99052" w14:textId="77777777" w:rsidTr="007234F4">
        <w:trPr>
          <w:trHeight w:val="368"/>
          <w:jc w:val="center"/>
        </w:trPr>
        <w:tc>
          <w:tcPr>
            <w:tcW w:w="1350" w:type="dxa"/>
            <w:vMerge/>
            <w:tcBorders>
              <w:left w:val="single" w:sz="4" w:space="0" w:color="auto"/>
              <w:right w:val="nil"/>
            </w:tcBorders>
            <w:vAlign w:val="center"/>
            <w:hideMark/>
          </w:tcPr>
          <w:p w14:paraId="788FD9FA" w14:textId="77777777" w:rsidR="00A6444E" w:rsidRPr="00CB6F9A" w:rsidRDefault="00A6444E" w:rsidP="00CB6F9A">
            <w:pPr>
              <w:spacing w:line="256" w:lineRule="auto"/>
              <w:rPr>
                <w:rFonts w:eastAsia="Times New Roman"/>
                <w:b/>
                <w:color w:val="000000"/>
                <w:sz w:val="20"/>
                <w:szCs w:val="20"/>
                <w:lang w:eastAsia="en-US" w:bidi="ar-SA"/>
              </w:rPr>
            </w:pPr>
          </w:p>
        </w:tc>
        <w:tc>
          <w:tcPr>
            <w:tcW w:w="2515" w:type="dxa"/>
            <w:tcBorders>
              <w:top w:val="nil"/>
              <w:left w:val="nil"/>
              <w:bottom w:val="nil"/>
              <w:right w:val="nil"/>
            </w:tcBorders>
            <w:hideMark/>
          </w:tcPr>
          <w:p w14:paraId="41AA486D" w14:textId="4D85DCB5" w:rsidR="00A6444E" w:rsidRPr="00CB6F9A" w:rsidRDefault="00A6444E" w:rsidP="00CB6F9A">
            <w:pPr>
              <w:spacing w:after="160" w:line="256" w:lineRule="auto"/>
              <w:rPr>
                <w:rFonts w:eastAsia="Calibri"/>
                <w:sz w:val="20"/>
                <w:szCs w:val="20"/>
                <w:lang w:eastAsia="en-US" w:bidi="ar-SA"/>
              </w:rPr>
            </w:pPr>
            <w:proofErr w:type="spellStart"/>
            <w:r w:rsidRPr="00CB6F9A">
              <w:rPr>
                <w:rFonts w:eastAsia="Times New Roman"/>
                <w:color w:val="000000"/>
                <w:sz w:val="20"/>
                <w:szCs w:val="20"/>
                <w:lang w:eastAsia="en-US" w:bidi="ar-SA"/>
              </w:rPr>
              <w:t>Dibromoacetic</w:t>
            </w:r>
            <w:proofErr w:type="spellEnd"/>
            <w:r w:rsidRPr="00CB6F9A">
              <w:rPr>
                <w:rFonts w:eastAsia="Times New Roman"/>
                <w:color w:val="000000"/>
                <w:sz w:val="20"/>
                <w:szCs w:val="20"/>
                <w:lang w:eastAsia="en-US" w:bidi="ar-SA"/>
              </w:rPr>
              <w:t xml:space="preserve"> acid</w:t>
            </w:r>
          </w:p>
        </w:tc>
        <w:tc>
          <w:tcPr>
            <w:tcW w:w="1535" w:type="dxa"/>
            <w:gridSpan w:val="2"/>
            <w:tcBorders>
              <w:top w:val="nil"/>
              <w:left w:val="nil"/>
              <w:bottom w:val="nil"/>
              <w:right w:val="nil"/>
            </w:tcBorders>
            <w:hideMark/>
          </w:tcPr>
          <w:p w14:paraId="3CA95A22" w14:textId="77777777" w:rsidR="00A6444E" w:rsidRPr="00CB6F9A" w:rsidRDefault="00A6444E" w:rsidP="00CB6F9A">
            <w:pPr>
              <w:spacing w:after="160" w:line="256" w:lineRule="auto"/>
              <w:jc w:val="center"/>
              <w:rPr>
                <w:rFonts w:eastAsia="Calibri"/>
                <w:sz w:val="20"/>
                <w:szCs w:val="20"/>
                <w:lang w:eastAsia="en-US" w:bidi="ar-SA"/>
              </w:rPr>
            </w:pPr>
            <w:r w:rsidRPr="00CB6F9A">
              <w:rPr>
                <w:rFonts w:eastAsia="SimSun"/>
                <w:color w:val="000000"/>
                <w:sz w:val="20"/>
                <w:szCs w:val="20"/>
                <w:lang w:eastAsia="en-US" w:bidi="ar-SA"/>
              </w:rPr>
              <w:t>DBAA</w:t>
            </w:r>
          </w:p>
        </w:tc>
        <w:tc>
          <w:tcPr>
            <w:tcW w:w="1230" w:type="dxa"/>
            <w:tcBorders>
              <w:top w:val="nil"/>
              <w:left w:val="nil"/>
              <w:bottom w:val="nil"/>
              <w:right w:val="nil"/>
            </w:tcBorders>
            <w:vAlign w:val="bottom"/>
            <w:hideMark/>
          </w:tcPr>
          <w:p w14:paraId="47F3B0B4" w14:textId="77777777" w:rsidR="00A6444E" w:rsidRPr="00CB6F9A" w:rsidRDefault="00A6444E" w:rsidP="00CB6F9A">
            <w:pPr>
              <w:spacing w:after="160" w:line="256" w:lineRule="auto"/>
              <w:jc w:val="center"/>
              <w:rPr>
                <w:rFonts w:eastAsia="Calibri"/>
                <w:sz w:val="20"/>
                <w:szCs w:val="20"/>
                <w:lang w:eastAsia="en-US" w:bidi="ar-SA"/>
              </w:rPr>
            </w:pPr>
            <w:r w:rsidRPr="00CB6F9A">
              <w:rPr>
                <w:rFonts w:eastAsia="SimSun"/>
                <w:sz w:val="20"/>
                <w:szCs w:val="20"/>
                <w:lang w:eastAsia="en-US" w:bidi="ar"/>
              </w:rPr>
              <w:t>217.84</w:t>
            </w:r>
          </w:p>
        </w:tc>
        <w:tc>
          <w:tcPr>
            <w:tcW w:w="1000" w:type="dxa"/>
            <w:tcBorders>
              <w:top w:val="nil"/>
              <w:left w:val="nil"/>
              <w:bottom w:val="nil"/>
              <w:right w:val="nil"/>
            </w:tcBorders>
            <w:vAlign w:val="bottom"/>
            <w:hideMark/>
          </w:tcPr>
          <w:p w14:paraId="6ACEC7DF" w14:textId="77777777" w:rsidR="00A6444E" w:rsidRPr="00CB6F9A" w:rsidRDefault="00A6444E" w:rsidP="00CB6F9A">
            <w:pPr>
              <w:spacing w:after="160" w:line="256" w:lineRule="auto"/>
              <w:jc w:val="center"/>
              <w:rPr>
                <w:rFonts w:eastAsia="Calibri"/>
                <w:sz w:val="20"/>
                <w:szCs w:val="20"/>
                <w:lang w:eastAsia="en-US" w:bidi="ar-SA"/>
              </w:rPr>
            </w:pPr>
            <w:r w:rsidRPr="00CB6F9A">
              <w:rPr>
                <w:rFonts w:eastAsia="SimSun"/>
                <w:sz w:val="20"/>
                <w:szCs w:val="20"/>
                <w:lang w:eastAsia="en-US" w:bidi="ar"/>
              </w:rPr>
              <w:t>173.0</w:t>
            </w:r>
          </w:p>
        </w:tc>
        <w:tc>
          <w:tcPr>
            <w:tcW w:w="1098" w:type="dxa"/>
            <w:tcBorders>
              <w:top w:val="nil"/>
              <w:left w:val="nil"/>
              <w:bottom w:val="nil"/>
              <w:right w:val="nil"/>
            </w:tcBorders>
            <w:vAlign w:val="bottom"/>
            <w:hideMark/>
          </w:tcPr>
          <w:p w14:paraId="19D6B817" w14:textId="77777777" w:rsidR="00A6444E" w:rsidRPr="00CB6F9A" w:rsidRDefault="00A6444E" w:rsidP="00CB6F9A">
            <w:pPr>
              <w:spacing w:after="160" w:line="256" w:lineRule="auto"/>
              <w:jc w:val="center"/>
              <w:rPr>
                <w:rFonts w:eastAsia="Calibri"/>
                <w:sz w:val="20"/>
                <w:szCs w:val="20"/>
                <w:lang w:eastAsia="en-US" w:bidi="ar-SA"/>
              </w:rPr>
            </w:pPr>
            <w:r w:rsidRPr="00CB6F9A">
              <w:rPr>
                <w:rFonts w:eastAsia="SimSun"/>
                <w:sz w:val="20"/>
                <w:szCs w:val="20"/>
                <w:lang w:eastAsia="en-US" w:bidi="ar"/>
              </w:rPr>
              <w:t>175.0</w:t>
            </w:r>
          </w:p>
        </w:tc>
        <w:tc>
          <w:tcPr>
            <w:tcW w:w="897" w:type="dxa"/>
            <w:tcBorders>
              <w:top w:val="nil"/>
              <w:left w:val="nil"/>
              <w:bottom w:val="nil"/>
              <w:right w:val="single" w:sz="4" w:space="0" w:color="auto"/>
            </w:tcBorders>
            <w:hideMark/>
          </w:tcPr>
          <w:p w14:paraId="5D610A6B" w14:textId="77777777" w:rsidR="00A6444E" w:rsidRPr="00CB6F9A" w:rsidRDefault="00A6444E" w:rsidP="00CB6F9A">
            <w:pPr>
              <w:spacing w:after="160" w:line="256" w:lineRule="auto"/>
              <w:jc w:val="center"/>
              <w:rPr>
                <w:rFonts w:eastAsia="SimSun"/>
                <w:sz w:val="20"/>
                <w:szCs w:val="20"/>
                <w:lang w:eastAsia="en-US" w:bidi="ar"/>
              </w:rPr>
            </w:pPr>
            <w:r w:rsidRPr="00CB6F9A">
              <w:rPr>
                <w:rFonts w:eastAsia="SimSun"/>
                <w:sz w:val="20"/>
                <w:szCs w:val="20"/>
                <w:lang w:eastAsia="en-US" w:bidi="ar"/>
              </w:rPr>
              <w:t>0.03</w:t>
            </w:r>
          </w:p>
        </w:tc>
      </w:tr>
      <w:tr w:rsidR="00A6444E" w:rsidRPr="00CB6F9A" w14:paraId="156D8D94" w14:textId="77777777" w:rsidTr="007234F4">
        <w:trPr>
          <w:trHeight w:val="368"/>
          <w:jc w:val="center"/>
        </w:trPr>
        <w:tc>
          <w:tcPr>
            <w:tcW w:w="1350" w:type="dxa"/>
            <w:vMerge/>
            <w:tcBorders>
              <w:left w:val="single" w:sz="4" w:space="0" w:color="auto"/>
              <w:right w:val="nil"/>
            </w:tcBorders>
            <w:vAlign w:val="center"/>
            <w:hideMark/>
          </w:tcPr>
          <w:p w14:paraId="2B8297BF" w14:textId="77777777" w:rsidR="00A6444E" w:rsidRPr="00CB6F9A" w:rsidRDefault="00A6444E" w:rsidP="00CB6F9A">
            <w:pPr>
              <w:spacing w:line="256" w:lineRule="auto"/>
              <w:rPr>
                <w:rFonts w:eastAsia="Times New Roman"/>
                <w:b/>
                <w:color w:val="000000"/>
                <w:sz w:val="20"/>
                <w:szCs w:val="20"/>
                <w:lang w:eastAsia="en-US" w:bidi="ar-SA"/>
              </w:rPr>
            </w:pPr>
          </w:p>
        </w:tc>
        <w:tc>
          <w:tcPr>
            <w:tcW w:w="2515" w:type="dxa"/>
            <w:tcBorders>
              <w:top w:val="nil"/>
              <w:left w:val="nil"/>
              <w:bottom w:val="nil"/>
              <w:right w:val="nil"/>
            </w:tcBorders>
            <w:hideMark/>
          </w:tcPr>
          <w:p w14:paraId="4C043AE6" w14:textId="3C5B92F2" w:rsidR="00A6444E" w:rsidRPr="00CB6F9A" w:rsidRDefault="00A6444E" w:rsidP="00CB6F9A">
            <w:pPr>
              <w:spacing w:after="160" w:line="256" w:lineRule="auto"/>
              <w:rPr>
                <w:rFonts w:eastAsia="Calibri"/>
                <w:sz w:val="20"/>
                <w:szCs w:val="20"/>
                <w:lang w:eastAsia="en-US" w:bidi="ar-SA"/>
              </w:rPr>
            </w:pPr>
            <w:proofErr w:type="spellStart"/>
            <w:r w:rsidRPr="00CB6F9A">
              <w:rPr>
                <w:rFonts w:eastAsia="Times New Roman"/>
                <w:color w:val="000000"/>
                <w:sz w:val="20"/>
                <w:szCs w:val="20"/>
                <w:lang w:eastAsia="en-US" w:bidi="ar-SA"/>
              </w:rPr>
              <w:t>Tribromoacetic</w:t>
            </w:r>
            <w:proofErr w:type="spellEnd"/>
            <w:r w:rsidRPr="00CB6F9A">
              <w:rPr>
                <w:rFonts w:eastAsia="Times New Roman"/>
                <w:color w:val="000000"/>
                <w:sz w:val="20"/>
                <w:szCs w:val="20"/>
                <w:lang w:eastAsia="en-US" w:bidi="ar-SA"/>
              </w:rPr>
              <w:t xml:space="preserve"> acid</w:t>
            </w:r>
            <w:r w:rsidR="002D38B8">
              <w:rPr>
                <w:rFonts w:eastAsia="Times New Roman"/>
                <w:color w:val="000000"/>
                <w:sz w:val="20"/>
                <w:szCs w:val="20"/>
                <w:vertAlign w:val="superscript"/>
                <w:lang w:eastAsia="en-US" w:bidi="ar-SA"/>
              </w:rPr>
              <w:t xml:space="preserve"> </w:t>
            </w:r>
          </w:p>
        </w:tc>
        <w:tc>
          <w:tcPr>
            <w:tcW w:w="1535" w:type="dxa"/>
            <w:gridSpan w:val="2"/>
            <w:tcBorders>
              <w:top w:val="nil"/>
              <w:left w:val="nil"/>
              <w:bottom w:val="nil"/>
              <w:right w:val="nil"/>
            </w:tcBorders>
            <w:hideMark/>
          </w:tcPr>
          <w:p w14:paraId="59547274" w14:textId="77777777" w:rsidR="00A6444E" w:rsidRPr="00CB6F9A" w:rsidRDefault="00A6444E" w:rsidP="00CB6F9A">
            <w:pPr>
              <w:spacing w:after="160" w:line="256" w:lineRule="auto"/>
              <w:jc w:val="center"/>
              <w:rPr>
                <w:rFonts w:eastAsia="Calibri"/>
                <w:sz w:val="20"/>
                <w:szCs w:val="20"/>
                <w:lang w:eastAsia="en-US" w:bidi="ar-SA"/>
              </w:rPr>
            </w:pPr>
            <w:r w:rsidRPr="00CB6F9A">
              <w:rPr>
                <w:rFonts w:eastAsia="SimSun"/>
                <w:color w:val="000000"/>
                <w:sz w:val="20"/>
                <w:szCs w:val="20"/>
                <w:lang w:eastAsia="en-US" w:bidi="ar-SA"/>
              </w:rPr>
              <w:t>TBAA</w:t>
            </w:r>
          </w:p>
        </w:tc>
        <w:tc>
          <w:tcPr>
            <w:tcW w:w="1230" w:type="dxa"/>
            <w:tcBorders>
              <w:top w:val="nil"/>
              <w:left w:val="nil"/>
              <w:bottom w:val="nil"/>
              <w:right w:val="nil"/>
            </w:tcBorders>
            <w:vAlign w:val="bottom"/>
            <w:hideMark/>
          </w:tcPr>
          <w:p w14:paraId="17B7B15F" w14:textId="77777777" w:rsidR="00A6444E" w:rsidRPr="00CB6F9A" w:rsidRDefault="00A6444E" w:rsidP="00CB6F9A">
            <w:pPr>
              <w:spacing w:after="160" w:line="256" w:lineRule="auto"/>
              <w:jc w:val="center"/>
              <w:rPr>
                <w:rFonts w:eastAsia="Calibri"/>
                <w:sz w:val="20"/>
                <w:szCs w:val="20"/>
                <w:lang w:eastAsia="en-US" w:bidi="ar-SA"/>
              </w:rPr>
            </w:pPr>
            <w:r w:rsidRPr="00CB6F9A">
              <w:rPr>
                <w:rFonts w:eastAsia="SimSun"/>
                <w:sz w:val="20"/>
                <w:szCs w:val="20"/>
                <w:lang w:eastAsia="en-US" w:bidi="ar"/>
              </w:rPr>
              <w:t>296.74</w:t>
            </w:r>
          </w:p>
        </w:tc>
        <w:tc>
          <w:tcPr>
            <w:tcW w:w="1000" w:type="dxa"/>
            <w:tcBorders>
              <w:top w:val="nil"/>
              <w:left w:val="nil"/>
              <w:bottom w:val="nil"/>
              <w:right w:val="nil"/>
            </w:tcBorders>
            <w:vAlign w:val="bottom"/>
            <w:hideMark/>
          </w:tcPr>
          <w:p w14:paraId="7D1C4C32" w14:textId="77777777" w:rsidR="00A6444E" w:rsidRPr="00CB6F9A" w:rsidRDefault="00A6444E" w:rsidP="00CB6F9A">
            <w:pPr>
              <w:spacing w:after="160" w:line="256" w:lineRule="auto"/>
              <w:jc w:val="center"/>
              <w:rPr>
                <w:rFonts w:eastAsia="Calibri"/>
                <w:sz w:val="20"/>
                <w:szCs w:val="20"/>
                <w:lang w:eastAsia="en-US" w:bidi="ar-SA"/>
              </w:rPr>
            </w:pPr>
            <w:r w:rsidRPr="00CB6F9A">
              <w:rPr>
                <w:rFonts w:eastAsia="SimSun"/>
                <w:sz w:val="20"/>
                <w:szCs w:val="20"/>
                <w:lang w:eastAsia="en-US" w:bidi="ar"/>
              </w:rPr>
              <w:t>251.0</w:t>
            </w:r>
          </w:p>
        </w:tc>
        <w:tc>
          <w:tcPr>
            <w:tcW w:w="1098" w:type="dxa"/>
            <w:tcBorders>
              <w:top w:val="nil"/>
              <w:left w:val="nil"/>
              <w:bottom w:val="nil"/>
              <w:right w:val="nil"/>
            </w:tcBorders>
            <w:vAlign w:val="bottom"/>
            <w:hideMark/>
          </w:tcPr>
          <w:p w14:paraId="41A40D54" w14:textId="77777777" w:rsidR="00A6444E" w:rsidRPr="00CB6F9A" w:rsidRDefault="00A6444E" w:rsidP="00CB6F9A">
            <w:pPr>
              <w:spacing w:after="160" w:line="256" w:lineRule="auto"/>
              <w:jc w:val="center"/>
              <w:rPr>
                <w:rFonts w:eastAsia="Calibri"/>
                <w:sz w:val="20"/>
                <w:szCs w:val="20"/>
                <w:lang w:eastAsia="en-US" w:bidi="ar-SA"/>
              </w:rPr>
            </w:pPr>
            <w:r w:rsidRPr="00CB6F9A">
              <w:rPr>
                <w:rFonts w:eastAsia="SimSun"/>
                <w:sz w:val="20"/>
                <w:szCs w:val="20"/>
                <w:lang w:eastAsia="en-US" w:bidi="ar"/>
              </w:rPr>
              <w:t>253.0</w:t>
            </w:r>
          </w:p>
        </w:tc>
        <w:tc>
          <w:tcPr>
            <w:tcW w:w="897" w:type="dxa"/>
            <w:tcBorders>
              <w:top w:val="nil"/>
              <w:left w:val="nil"/>
              <w:bottom w:val="nil"/>
              <w:right w:val="single" w:sz="4" w:space="0" w:color="auto"/>
            </w:tcBorders>
            <w:hideMark/>
          </w:tcPr>
          <w:p w14:paraId="4DA03066" w14:textId="77777777" w:rsidR="00A6444E" w:rsidRPr="00CB6F9A" w:rsidRDefault="00A6444E" w:rsidP="00CB6F9A">
            <w:pPr>
              <w:spacing w:after="160" w:line="256" w:lineRule="auto"/>
              <w:jc w:val="center"/>
              <w:rPr>
                <w:rFonts w:eastAsia="SimSun"/>
                <w:sz w:val="20"/>
                <w:szCs w:val="20"/>
                <w:lang w:eastAsia="en-US" w:bidi="ar"/>
              </w:rPr>
            </w:pPr>
            <w:r w:rsidRPr="00CB6F9A">
              <w:rPr>
                <w:rFonts w:eastAsia="SimSun"/>
                <w:sz w:val="20"/>
                <w:szCs w:val="20"/>
                <w:lang w:eastAsia="en-US" w:bidi="ar"/>
              </w:rPr>
              <w:t>0.25</w:t>
            </w:r>
          </w:p>
        </w:tc>
      </w:tr>
      <w:tr w:rsidR="00A6444E" w:rsidRPr="00CB6F9A" w14:paraId="66BEA2DF" w14:textId="77777777" w:rsidTr="007234F4">
        <w:trPr>
          <w:trHeight w:val="368"/>
          <w:jc w:val="center"/>
        </w:trPr>
        <w:tc>
          <w:tcPr>
            <w:tcW w:w="1350" w:type="dxa"/>
            <w:vMerge/>
            <w:tcBorders>
              <w:left w:val="single" w:sz="4" w:space="0" w:color="auto"/>
              <w:right w:val="nil"/>
            </w:tcBorders>
            <w:vAlign w:val="center"/>
            <w:hideMark/>
          </w:tcPr>
          <w:p w14:paraId="26DD160C" w14:textId="77777777" w:rsidR="00A6444E" w:rsidRPr="00CB6F9A" w:rsidRDefault="00A6444E" w:rsidP="00CB6F9A">
            <w:pPr>
              <w:spacing w:line="256" w:lineRule="auto"/>
              <w:rPr>
                <w:rFonts w:eastAsia="Times New Roman"/>
                <w:b/>
                <w:color w:val="000000"/>
                <w:sz w:val="20"/>
                <w:szCs w:val="20"/>
                <w:lang w:eastAsia="en-US" w:bidi="ar-SA"/>
              </w:rPr>
            </w:pPr>
          </w:p>
        </w:tc>
        <w:tc>
          <w:tcPr>
            <w:tcW w:w="2515" w:type="dxa"/>
            <w:tcBorders>
              <w:top w:val="nil"/>
              <w:left w:val="nil"/>
              <w:bottom w:val="nil"/>
              <w:right w:val="nil"/>
            </w:tcBorders>
            <w:hideMark/>
          </w:tcPr>
          <w:p w14:paraId="0AA39571" w14:textId="302A8960" w:rsidR="00A6444E" w:rsidRPr="00CB6F9A" w:rsidRDefault="00A6444E" w:rsidP="00CB6F9A">
            <w:pPr>
              <w:spacing w:after="160" w:line="256" w:lineRule="auto"/>
              <w:rPr>
                <w:rFonts w:eastAsia="Calibri"/>
                <w:sz w:val="20"/>
                <w:szCs w:val="20"/>
                <w:lang w:eastAsia="en-US" w:bidi="ar-SA"/>
              </w:rPr>
            </w:pPr>
            <w:proofErr w:type="spellStart"/>
            <w:r w:rsidRPr="00CB6F9A">
              <w:rPr>
                <w:rFonts w:eastAsia="Times New Roman"/>
                <w:color w:val="000000"/>
                <w:sz w:val="20"/>
                <w:szCs w:val="20"/>
                <w:lang w:eastAsia="en-US" w:bidi="ar-SA"/>
              </w:rPr>
              <w:t>Bromochloroacetic</w:t>
            </w:r>
            <w:proofErr w:type="spellEnd"/>
            <w:r w:rsidRPr="00CB6F9A">
              <w:rPr>
                <w:rFonts w:eastAsia="Times New Roman"/>
                <w:color w:val="000000"/>
                <w:sz w:val="20"/>
                <w:szCs w:val="20"/>
                <w:lang w:eastAsia="en-US" w:bidi="ar-SA"/>
              </w:rPr>
              <w:t xml:space="preserve"> acid</w:t>
            </w:r>
            <w:r w:rsidR="002D38B8">
              <w:rPr>
                <w:rFonts w:eastAsia="Times New Roman"/>
                <w:color w:val="000000"/>
                <w:sz w:val="20"/>
                <w:szCs w:val="20"/>
                <w:vertAlign w:val="superscript"/>
                <w:lang w:eastAsia="en-US" w:bidi="ar-SA"/>
              </w:rPr>
              <w:t xml:space="preserve"> </w:t>
            </w:r>
          </w:p>
        </w:tc>
        <w:tc>
          <w:tcPr>
            <w:tcW w:w="1535" w:type="dxa"/>
            <w:gridSpan w:val="2"/>
            <w:tcBorders>
              <w:top w:val="nil"/>
              <w:left w:val="nil"/>
              <w:bottom w:val="nil"/>
              <w:right w:val="nil"/>
            </w:tcBorders>
            <w:hideMark/>
          </w:tcPr>
          <w:p w14:paraId="40A8C3AD" w14:textId="77777777" w:rsidR="00A6444E" w:rsidRPr="00CB6F9A" w:rsidRDefault="00A6444E" w:rsidP="00CB6F9A">
            <w:pPr>
              <w:spacing w:after="160" w:line="256" w:lineRule="auto"/>
              <w:jc w:val="center"/>
              <w:rPr>
                <w:rFonts w:eastAsia="Calibri"/>
                <w:sz w:val="20"/>
                <w:szCs w:val="20"/>
                <w:lang w:eastAsia="en-US" w:bidi="ar-SA"/>
              </w:rPr>
            </w:pPr>
            <w:r w:rsidRPr="00CB6F9A">
              <w:rPr>
                <w:rFonts w:eastAsia="SimSun"/>
                <w:color w:val="000000"/>
                <w:sz w:val="20"/>
                <w:szCs w:val="20"/>
                <w:lang w:eastAsia="en-US" w:bidi="ar-SA"/>
              </w:rPr>
              <w:t>BCAA</w:t>
            </w:r>
          </w:p>
        </w:tc>
        <w:tc>
          <w:tcPr>
            <w:tcW w:w="1230" w:type="dxa"/>
            <w:tcBorders>
              <w:top w:val="nil"/>
              <w:left w:val="nil"/>
              <w:bottom w:val="nil"/>
              <w:right w:val="nil"/>
            </w:tcBorders>
            <w:vAlign w:val="bottom"/>
            <w:hideMark/>
          </w:tcPr>
          <w:p w14:paraId="2567A375" w14:textId="77777777" w:rsidR="00A6444E" w:rsidRPr="00CB6F9A" w:rsidRDefault="00A6444E" w:rsidP="00CB6F9A">
            <w:pPr>
              <w:spacing w:after="160" w:line="256" w:lineRule="auto"/>
              <w:jc w:val="center"/>
              <w:rPr>
                <w:rFonts w:eastAsia="Calibri"/>
                <w:sz w:val="20"/>
                <w:szCs w:val="20"/>
                <w:lang w:eastAsia="en-US" w:bidi="ar-SA"/>
              </w:rPr>
            </w:pPr>
            <w:r w:rsidRPr="00CB6F9A">
              <w:rPr>
                <w:rFonts w:eastAsia="SimSun"/>
                <w:sz w:val="20"/>
                <w:szCs w:val="20"/>
                <w:lang w:eastAsia="en-US" w:bidi="ar"/>
              </w:rPr>
              <w:t>173.39</w:t>
            </w:r>
          </w:p>
        </w:tc>
        <w:tc>
          <w:tcPr>
            <w:tcW w:w="1000" w:type="dxa"/>
            <w:tcBorders>
              <w:top w:val="nil"/>
              <w:left w:val="nil"/>
              <w:bottom w:val="nil"/>
              <w:right w:val="nil"/>
            </w:tcBorders>
            <w:vAlign w:val="bottom"/>
            <w:hideMark/>
          </w:tcPr>
          <w:p w14:paraId="13F690A7" w14:textId="77777777" w:rsidR="00A6444E" w:rsidRPr="00CB6F9A" w:rsidRDefault="00A6444E" w:rsidP="00CB6F9A">
            <w:pPr>
              <w:spacing w:after="160" w:line="256" w:lineRule="auto"/>
              <w:jc w:val="center"/>
              <w:rPr>
                <w:rFonts w:eastAsia="Calibri"/>
                <w:sz w:val="20"/>
                <w:szCs w:val="20"/>
                <w:lang w:eastAsia="en-US" w:bidi="ar-SA"/>
              </w:rPr>
            </w:pPr>
            <w:r w:rsidRPr="00CB6F9A">
              <w:rPr>
                <w:rFonts w:eastAsia="SimSun"/>
                <w:sz w:val="20"/>
                <w:szCs w:val="20"/>
                <w:lang w:eastAsia="en-US" w:bidi="ar"/>
              </w:rPr>
              <w:t>129.0</w:t>
            </w:r>
          </w:p>
        </w:tc>
        <w:tc>
          <w:tcPr>
            <w:tcW w:w="1098" w:type="dxa"/>
            <w:tcBorders>
              <w:top w:val="nil"/>
              <w:left w:val="nil"/>
              <w:bottom w:val="nil"/>
              <w:right w:val="nil"/>
            </w:tcBorders>
            <w:vAlign w:val="bottom"/>
            <w:hideMark/>
          </w:tcPr>
          <w:p w14:paraId="751825A4" w14:textId="77777777" w:rsidR="00A6444E" w:rsidRPr="00CB6F9A" w:rsidRDefault="00A6444E" w:rsidP="00CB6F9A">
            <w:pPr>
              <w:spacing w:after="160" w:line="256" w:lineRule="auto"/>
              <w:jc w:val="center"/>
              <w:rPr>
                <w:rFonts w:eastAsia="Calibri"/>
                <w:sz w:val="20"/>
                <w:szCs w:val="20"/>
                <w:lang w:eastAsia="en-US" w:bidi="ar-SA"/>
              </w:rPr>
            </w:pPr>
            <w:r w:rsidRPr="00CB6F9A">
              <w:rPr>
                <w:rFonts w:eastAsia="SimSun"/>
                <w:sz w:val="20"/>
                <w:szCs w:val="20"/>
                <w:lang w:eastAsia="en-US" w:bidi="ar"/>
              </w:rPr>
              <w:t>127.0</w:t>
            </w:r>
          </w:p>
        </w:tc>
        <w:tc>
          <w:tcPr>
            <w:tcW w:w="897" w:type="dxa"/>
            <w:tcBorders>
              <w:top w:val="nil"/>
              <w:left w:val="nil"/>
              <w:bottom w:val="nil"/>
              <w:right w:val="single" w:sz="4" w:space="0" w:color="auto"/>
            </w:tcBorders>
            <w:hideMark/>
          </w:tcPr>
          <w:p w14:paraId="3A68EFA7" w14:textId="77777777" w:rsidR="00A6444E" w:rsidRPr="00CB6F9A" w:rsidRDefault="00A6444E" w:rsidP="00CB6F9A">
            <w:pPr>
              <w:spacing w:after="160" w:line="256" w:lineRule="auto"/>
              <w:jc w:val="center"/>
              <w:rPr>
                <w:rFonts w:eastAsia="SimSun"/>
                <w:sz w:val="20"/>
                <w:szCs w:val="20"/>
                <w:lang w:eastAsia="en-US" w:bidi="ar"/>
              </w:rPr>
            </w:pPr>
            <w:r w:rsidRPr="00CB6F9A">
              <w:rPr>
                <w:rFonts w:eastAsia="SimSun"/>
                <w:sz w:val="20"/>
                <w:szCs w:val="20"/>
                <w:lang w:eastAsia="en-US" w:bidi="ar"/>
              </w:rPr>
              <w:t>0.03</w:t>
            </w:r>
          </w:p>
        </w:tc>
      </w:tr>
      <w:tr w:rsidR="00A6444E" w:rsidRPr="00CB6F9A" w14:paraId="79121210" w14:textId="77777777" w:rsidTr="007234F4">
        <w:trPr>
          <w:trHeight w:val="90"/>
          <w:jc w:val="center"/>
        </w:trPr>
        <w:tc>
          <w:tcPr>
            <w:tcW w:w="1350" w:type="dxa"/>
            <w:vMerge/>
            <w:tcBorders>
              <w:left w:val="single" w:sz="4" w:space="0" w:color="auto"/>
              <w:right w:val="nil"/>
            </w:tcBorders>
            <w:vAlign w:val="center"/>
            <w:hideMark/>
          </w:tcPr>
          <w:p w14:paraId="3A7B309C" w14:textId="77777777" w:rsidR="00A6444E" w:rsidRPr="00CB6F9A" w:rsidRDefault="00A6444E" w:rsidP="00CB6F9A">
            <w:pPr>
              <w:spacing w:line="256" w:lineRule="auto"/>
              <w:rPr>
                <w:rFonts w:eastAsia="Times New Roman"/>
                <w:b/>
                <w:color w:val="000000"/>
                <w:sz w:val="20"/>
                <w:szCs w:val="20"/>
                <w:lang w:eastAsia="en-US" w:bidi="ar-SA"/>
              </w:rPr>
            </w:pPr>
          </w:p>
        </w:tc>
        <w:tc>
          <w:tcPr>
            <w:tcW w:w="2515" w:type="dxa"/>
            <w:tcBorders>
              <w:top w:val="nil"/>
              <w:left w:val="nil"/>
              <w:bottom w:val="nil"/>
              <w:right w:val="nil"/>
            </w:tcBorders>
            <w:hideMark/>
          </w:tcPr>
          <w:p w14:paraId="2304A438" w14:textId="6ED5D745" w:rsidR="00A6444E" w:rsidRPr="00CB6F9A" w:rsidRDefault="00A6444E" w:rsidP="00CB6F9A">
            <w:pPr>
              <w:spacing w:after="160" w:line="256" w:lineRule="auto"/>
              <w:rPr>
                <w:rFonts w:eastAsia="Calibri"/>
                <w:sz w:val="20"/>
                <w:szCs w:val="20"/>
                <w:lang w:eastAsia="en-US" w:bidi="ar-SA"/>
              </w:rPr>
            </w:pPr>
            <w:proofErr w:type="spellStart"/>
            <w:r w:rsidRPr="00CB6F9A">
              <w:rPr>
                <w:rFonts w:eastAsia="Times New Roman"/>
                <w:color w:val="000000"/>
                <w:sz w:val="20"/>
                <w:szCs w:val="20"/>
                <w:lang w:eastAsia="en-US" w:bidi="ar-SA"/>
              </w:rPr>
              <w:t>Dibromochloroacetic</w:t>
            </w:r>
            <w:proofErr w:type="spellEnd"/>
            <w:r w:rsidRPr="00CB6F9A">
              <w:rPr>
                <w:rFonts w:eastAsia="Times New Roman"/>
                <w:color w:val="000000"/>
                <w:sz w:val="20"/>
                <w:szCs w:val="20"/>
                <w:lang w:eastAsia="en-US" w:bidi="ar-SA"/>
              </w:rPr>
              <w:t xml:space="preserve"> acid</w:t>
            </w:r>
            <w:r w:rsidR="002D38B8">
              <w:rPr>
                <w:rFonts w:eastAsia="Times New Roman"/>
                <w:color w:val="000000"/>
                <w:sz w:val="20"/>
                <w:szCs w:val="20"/>
                <w:vertAlign w:val="superscript"/>
                <w:lang w:eastAsia="en-US" w:bidi="ar-SA"/>
              </w:rPr>
              <w:t xml:space="preserve"> </w:t>
            </w:r>
          </w:p>
        </w:tc>
        <w:tc>
          <w:tcPr>
            <w:tcW w:w="1535" w:type="dxa"/>
            <w:gridSpan w:val="2"/>
            <w:tcBorders>
              <w:top w:val="nil"/>
              <w:left w:val="nil"/>
              <w:bottom w:val="nil"/>
              <w:right w:val="nil"/>
            </w:tcBorders>
            <w:hideMark/>
          </w:tcPr>
          <w:p w14:paraId="041CC021" w14:textId="77777777" w:rsidR="00A6444E" w:rsidRPr="00CB6F9A" w:rsidRDefault="00A6444E" w:rsidP="00CB6F9A">
            <w:pPr>
              <w:spacing w:after="160" w:line="256" w:lineRule="auto"/>
              <w:jc w:val="center"/>
              <w:rPr>
                <w:rFonts w:eastAsia="Calibri"/>
                <w:sz w:val="20"/>
                <w:szCs w:val="20"/>
                <w:lang w:eastAsia="en-US" w:bidi="ar-SA"/>
              </w:rPr>
            </w:pPr>
            <w:r w:rsidRPr="00CB6F9A">
              <w:rPr>
                <w:rFonts w:eastAsia="SimSun"/>
                <w:color w:val="000000"/>
                <w:sz w:val="20"/>
                <w:szCs w:val="20"/>
                <w:lang w:eastAsia="en-US" w:bidi="ar-SA"/>
              </w:rPr>
              <w:t>DBCAA</w:t>
            </w:r>
          </w:p>
        </w:tc>
        <w:tc>
          <w:tcPr>
            <w:tcW w:w="1230" w:type="dxa"/>
            <w:tcBorders>
              <w:top w:val="nil"/>
              <w:left w:val="nil"/>
              <w:bottom w:val="nil"/>
              <w:right w:val="nil"/>
            </w:tcBorders>
            <w:vAlign w:val="bottom"/>
            <w:hideMark/>
          </w:tcPr>
          <w:p w14:paraId="5E0365E9" w14:textId="77777777" w:rsidR="00A6444E" w:rsidRPr="00CB6F9A" w:rsidRDefault="00A6444E" w:rsidP="00CB6F9A">
            <w:pPr>
              <w:spacing w:after="160" w:line="256" w:lineRule="auto"/>
              <w:jc w:val="center"/>
              <w:rPr>
                <w:rFonts w:eastAsia="Calibri"/>
                <w:sz w:val="20"/>
                <w:szCs w:val="20"/>
                <w:lang w:eastAsia="en-US" w:bidi="ar-SA"/>
              </w:rPr>
            </w:pPr>
            <w:r w:rsidRPr="00CB6F9A">
              <w:rPr>
                <w:rFonts w:eastAsia="SimSun"/>
                <w:sz w:val="20"/>
                <w:szCs w:val="20"/>
                <w:lang w:eastAsia="en-US" w:bidi="ar"/>
              </w:rPr>
              <w:t>252.29</w:t>
            </w:r>
          </w:p>
        </w:tc>
        <w:tc>
          <w:tcPr>
            <w:tcW w:w="1000" w:type="dxa"/>
            <w:tcBorders>
              <w:top w:val="nil"/>
              <w:left w:val="nil"/>
              <w:bottom w:val="nil"/>
              <w:right w:val="nil"/>
            </w:tcBorders>
            <w:vAlign w:val="bottom"/>
            <w:hideMark/>
          </w:tcPr>
          <w:p w14:paraId="43699720" w14:textId="77777777" w:rsidR="00A6444E" w:rsidRPr="00CB6F9A" w:rsidRDefault="00A6444E" w:rsidP="00CB6F9A">
            <w:pPr>
              <w:spacing w:after="160" w:line="256" w:lineRule="auto"/>
              <w:jc w:val="center"/>
              <w:rPr>
                <w:rFonts w:eastAsia="Calibri"/>
                <w:sz w:val="20"/>
                <w:szCs w:val="20"/>
                <w:lang w:eastAsia="en-US" w:bidi="ar-SA"/>
              </w:rPr>
            </w:pPr>
            <w:r w:rsidRPr="00CB6F9A">
              <w:rPr>
                <w:rFonts w:eastAsia="SimSun"/>
                <w:sz w:val="20"/>
                <w:szCs w:val="20"/>
                <w:lang w:eastAsia="en-US" w:bidi="ar"/>
              </w:rPr>
              <w:t>207.0</w:t>
            </w:r>
          </w:p>
        </w:tc>
        <w:tc>
          <w:tcPr>
            <w:tcW w:w="1098" w:type="dxa"/>
            <w:tcBorders>
              <w:top w:val="nil"/>
              <w:left w:val="nil"/>
              <w:bottom w:val="nil"/>
              <w:right w:val="nil"/>
            </w:tcBorders>
            <w:vAlign w:val="bottom"/>
            <w:hideMark/>
          </w:tcPr>
          <w:p w14:paraId="44D78DA7" w14:textId="77777777" w:rsidR="00A6444E" w:rsidRPr="00CB6F9A" w:rsidRDefault="00A6444E" w:rsidP="00CB6F9A">
            <w:pPr>
              <w:spacing w:after="160" w:line="256" w:lineRule="auto"/>
              <w:jc w:val="center"/>
              <w:rPr>
                <w:rFonts w:eastAsia="Calibri"/>
                <w:sz w:val="20"/>
                <w:szCs w:val="20"/>
                <w:lang w:eastAsia="en-US" w:bidi="ar-SA"/>
              </w:rPr>
            </w:pPr>
            <w:r w:rsidRPr="00CB6F9A">
              <w:rPr>
                <w:rFonts w:eastAsia="SimSun"/>
                <w:sz w:val="20"/>
                <w:szCs w:val="20"/>
                <w:lang w:eastAsia="en-US" w:bidi="ar"/>
              </w:rPr>
              <w:t>209.0</w:t>
            </w:r>
          </w:p>
        </w:tc>
        <w:tc>
          <w:tcPr>
            <w:tcW w:w="897" w:type="dxa"/>
            <w:tcBorders>
              <w:top w:val="nil"/>
              <w:left w:val="nil"/>
              <w:bottom w:val="nil"/>
              <w:right w:val="single" w:sz="4" w:space="0" w:color="auto"/>
            </w:tcBorders>
            <w:hideMark/>
          </w:tcPr>
          <w:p w14:paraId="1C621025" w14:textId="77777777" w:rsidR="00A6444E" w:rsidRPr="00CB6F9A" w:rsidRDefault="00A6444E" w:rsidP="00CB6F9A">
            <w:pPr>
              <w:spacing w:after="160" w:line="256" w:lineRule="auto"/>
              <w:jc w:val="center"/>
              <w:rPr>
                <w:rFonts w:eastAsia="SimSun"/>
                <w:sz w:val="20"/>
                <w:szCs w:val="20"/>
                <w:lang w:eastAsia="en-US" w:bidi="ar"/>
              </w:rPr>
            </w:pPr>
            <w:r w:rsidRPr="00CB6F9A">
              <w:rPr>
                <w:rFonts w:eastAsia="SimSun"/>
                <w:sz w:val="20"/>
                <w:szCs w:val="20"/>
                <w:lang w:eastAsia="en-US" w:bidi="ar"/>
              </w:rPr>
              <w:t>0.05</w:t>
            </w:r>
          </w:p>
        </w:tc>
      </w:tr>
      <w:tr w:rsidR="00A6444E" w:rsidRPr="00CB6F9A" w14:paraId="72ED21B9" w14:textId="77777777" w:rsidTr="007234F4">
        <w:trPr>
          <w:trHeight w:val="368"/>
          <w:jc w:val="center"/>
        </w:trPr>
        <w:tc>
          <w:tcPr>
            <w:tcW w:w="1350" w:type="dxa"/>
            <w:vMerge/>
            <w:tcBorders>
              <w:left w:val="single" w:sz="4" w:space="0" w:color="auto"/>
              <w:right w:val="nil"/>
            </w:tcBorders>
            <w:vAlign w:val="center"/>
            <w:hideMark/>
          </w:tcPr>
          <w:p w14:paraId="454BD99C" w14:textId="77777777" w:rsidR="00A6444E" w:rsidRPr="00CB6F9A" w:rsidRDefault="00A6444E" w:rsidP="00CB6F9A">
            <w:pPr>
              <w:spacing w:line="256" w:lineRule="auto"/>
              <w:rPr>
                <w:rFonts w:eastAsia="Times New Roman"/>
                <w:b/>
                <w:color w:val="000000"/>
                <w:sz w:val="20"/>
                <w:szCs w:val="20"/>
                <w:lang w:eastAsia="en-US" w:bidi="ar-SA"/>
              </w:rPr>
            </w:pPr>
          </w:p>
        </w:tc>
        <w:tc>
          <w:tcPr>
            <w:tcW w:w="2515" w:type="dxa"/>
            <w:tcBorders>
              <w:top w:val="nil"/>
              <w:left w:val="nil"/>
              <w:bottom w:val="nil"/>
              <w:right w:val="nil"/>
            </w:tcBorders>
            <w:hideMark/>
          </w:tcPr>
          <w:p w14:paraId="09E821CC" w14:textId="36C3A255" w:rsidR="00A6444E" w:rsidRPr="00CB6F9A" w:rsidRDefault="00A6444E" w:rsidP="00CB6F9A">
            <w:pPr>
              <w:spacing w:after="160" w:line="256" w:lineRule="auto"/>
              <w:rPr>
                <w:rFonts w:eastAsia="Calibri"/>
                <w:sz w:val="20"/>
                <w:szCs w:val="20"/>
                <w:lang w:eastAsia="en-US" w:bidi="ar-SA"/>
              </w:rPr>
            </w:pPr>
            <w:proofErr w:type="spellStart"/>
            <w:r w:rsidRPr="00CB6F9A">
              <w:rPr>
                <w:rFonts w:eastAsia="Times New Roman"/>
                <w:color w:val="000000"/>
                <w:sz w:val="20"/>
                <w:szCs w:val="20"/>
                <w:lang w:eastAsia="en-US" w:bidi="ar-SA"/>
              </w:rPr>
              <w:t>Bromodichloroacetic</w:t>
            </w:r>
            <w:proofErr w:type="spellEnd"/>
            <w:r w:rsidRPr="00CB6F9A">
              <w:rPr>
                <w:rFonts w:eastAsia="Times New Roman"/>
                <w:color w:val="000000"/>
                <w:sz w:val="20"/>
                <w:szCs w:val="20"/>
                <w:lang w:eastAsia="en-US" w:bidi="ar-SA"/>
              </w:rPr>
              <w:t xml:space="preserve"> acid</w:t>
            </w:r>
            <w:r w:rsidR="002D38B8">
              <w:rPr>
                <w:rFonts w:eastAsia="Times New Roman"/>
                <w:color w:val="000000"/>
                <w:sz w:val="20"/>
                <w:szCs w:val="20"/>
                <w:vertAlign w:val="superscript"/>
                <w:lang w:eastAsia="en-US" w:bidi="ar-SA"/>
              </w:rPr>
              <w:t xml:space="preserve"> </w:t>
            </w:r>
          </w:p>
        </w:tc>
        <w:tc>
          <w:tcPr>
            <w:tcW w:w="1535" w:type="dxa"/>
            <w:gridSpan w:val="2"/>
            <w:tcBorders>
              <w:top w:val="nil"/>
              <w:left w:val="nil"/>
              <w:bottom w:val="nil"/>
              <w:right w:val="nil"/>
            </w:tcBorders>
            <w:hideMark/>
          </w:tcPr>
          <w:p w14:paraId="296546B5" w14:textId="77777777" w:rsidR="00A6444E" w:rsidRPr="00CB6F9A" w:rsidRDefault="00A6444E" w:rsidP="00CB6F9A">
            <w:pPr>
              <w:spacing w:after="160" w:line="256" w:lineRule="auto"/>
              <w:jc w:val="center"/>
              <w:rPr>
                <w:rFonts w:eastAsia="Calibri"/>
                <w:sz w:val="20"/>
                <w:szCs w:val="20"/>
                <w:lang w:eastAsia="en-US" w:bidi="ar-SA"/>
              </w:rPr>
            </w:pPr>
            <w:r w:rsidRPr="00CB6F9A">
              <w:rPr>
                <w:rFonts w:eastAsia="SimSun"/>
                <w:color w:val="000000"/>
                <w:sz w:val="20"/>
                <w:szCs w:val="20"/>
                <w:lang w:eastAsia="en-US" w:bidi="ar-SA"/>
              </w:rPr>
              <w:t>BDCAA</w:t>
            </w:r>
          </w:p>
        </w:tc>
        <w:tc>
          <w:tcPr>
            <w:tcW w:w="1230" w:type="dxa"/>
            <w:tcBorders>
              <w:top w:val="nil"/>
              <w:left w:val="nil"/>
              <w:bottom w:val="nil"/>
              <w:right w:val="nil"/>
            </w:tcBorders>
            <w:vAlign w:val="bottom"/>
            <w:hideMark/>
          </w:tcPr>
          <w:p w14:paraId="2D565F0D" w14:textId="77777777" w:rsidR="00A6444E" w:rsidRPr="00CB6F9A" w:rsidRDefault="00A6444E" w:rsidP="00CB6F9A">
            <w:pPr>
              <w:spacing w:after="160" w:line="256" w:lineRule="auto"/>
              <w:jc w:val="center"/>
              <w:rPr>
                <w:rFonts w:eastAsia="Calibri"/>
                <w:sz w:val="20"/>
                <w:szCs w:val="20"/>
                <w:lang w:eastAsia="en-US" w:bidi="ar-SA"/>
              </w:rPr>
            </w:pPr>
            <w:r w:rsidRPr="00CB6F9A">
              <w:rPr>
                <w:rFonts w:eastAsia="SimSun"/>
                <w:sz w:val="20"/>
                <w:szCs w:val="20"/>
                <w:lang w:eastAsia="en-US" w:bidi="ar"/>
              </w:rPr>
              <w:t>207.84</w:t>
            </w:r>
          </w:p>
        </w:tc>
        <w:tc>
          <w:tcPr>
            <w:tcW w:w="1000" w:type="dxa"/>
            <w:tcBorders>
              <w:top w:val="nil"/>
              <w:left w:val="nil"/>
              <w:bottom w:val="nil"/>
              <w:right w:val="nil"/>
            </w:tcBorders>
            <w:vAlign w:val="bottom"/>
            <w:hideMark/>
          </w:tcPr>
          <w:p w14:paraId="658952A2" w14:textId="77777777" w:rsidR="00A6444E" w:rsidRPr="00CB6F9A" w:rsidRDefault="00A6444E" w:rsidP="00CB6F9A">
            <w:pPr>
              <w:spacing w:after="160" w:line="256" w:lineRule="auto"/>
              <w:jc w:val="center"/>
              <w:rPr>
                <w:rFonts w:eastAsia="Calibri"/>
                <w:sz w:val="20"/>
                <w:szCs w:val="20"/>
                <w:lang w:eastAsia="en-US" w:bidi="ar-SA"/>
              </w:rPr>
            </w:pPr>
            <w:r w:rsidRPr="00CB6F9A">
              <w:rPr>
                <w:rFonts w:eastAsia="SimSun"/>
                <w:sz w:val="20"/>
                <w:szCs w:val="20"/>
                <w:lang w:eastAsia="en-US" w:bidi="ar"/>
              </w:rPr>
              <w:t>163.0</w:t>
            </w:r>
          </w:p>
        </w:tc>
        <w:tc>
          <w:tcPr>
            <w:tcW w:w="1098" w:type="dxa"/>
            <w:tcBorders>
              <w:top w:val="nil"/>
              <w:left w:val="nil"/>
              <w:bottom w:val="nil"/>
              <w:right w:val="nil"/>
            </w:tcBorders>
            <w:vAlign w:val="bottom"/>
            <w:hideMark/>
          </w:tcPr>
          <w:p w14:paraId="6033F3AE" w14:textId="77777777" w:rsidR="00A6444E" w:rsidRPr="00CB6F9A" w:rsidRDefault="00A6444E" w:rsidP="00CB6F9A">
            <w:pPr>
              <w:spacing w:after="160" w:line="256" w:lineRule="auto"/>
              <w:jc w:val="center"/>
              <w:rPr>
                <w:rFonts w:eastAsia="Calibri"/>
                <w:sz w:val="20"/>
                <w:szCs w:val="20"/>
                <w:lang w:eastAsia="en-US" w:bidi="ar-SA"/>
              </w:rPr>
            </w:pPr>
            <w:r w:rsidRPr="00CB6F9A">
              <w:rPr>
                <w:rFonts w:eastAsia="SimSun"/>
                <w:sz w:val="20"/>
                <w:szCs w:val="20"/>
                <w:lang w:eastAsia="en-US" w:bidi="ar"/>
              </w:rPr>
              <w:t>161.0</w:t>
            </w:r>
          </w:p>
        </w:tc>
        <w:tc>
          <w:tcPr>
            <w:tcW w:w="897" w:type="dxa"/>
            <w:tcBorders>
              <w:top w:val="nil"/>
              <w:left w:val="nil"/>
              <w:bottom w:val="nil"/>
              <w:right w:val="single" w:sz="4" w:space="0" w:color="auto"/>
            </w:tcBorders>
            <w:hideMark/>
          </w:tcPr>
          <w:p w14:paraId="44184A74" w14:textId="77777777" w:rsidR="00A6444E" w:rsidRPr="00CB6F9A" w:rsidRDefault="00A6444E" w:rsidP="00CB6F9A">
            <w:pPr>
              <w:spacing w:after="160" w:line="256" w:lineRule="auto"/>
              <w:jc w:val="center"/>
              <w:rPr>
                <w:rFonts w:eastAsia="SimSun"/>
                <w:sz w:val="20"/>
                <w:szCs w:val="20"/>
                <w:lang w:eastAsia="en-US" w:bidi="ar"/>
              </w:rPr>
            </w:pPr>
            <w:r w:rsidRPr="00CB6F9A">
              <w:rPr>
                <w:rFonts w:eastAsia="SimSun"/>
                <w:sz w:val="20"/>
                <w:szCs w:val="20"/>
                <w:lang w:eastAsia="en-US" w:bidi="ar"/>
              </w:rPr>
              <w:t>0.1</w:t>
            </w:r>
          </w:p>
        </w:tc>
      </w:tr>
      <w:tr w:rsidR="00A6444E" w:rsidRPr="00CB6F9A" w14:paraId="5020419B" w14:textId="77777777" w:rsidTr="007234F4">
        <w:trPr>
          <w:trHeight w:val="368"/>
          <w:jc w:val="center"/>
        </w:trPr>
        <w:tc>
          <w:tcPr>
            <w:tcW w:w="1350" w:type="dxa"/>
            <w:vMerge/>
            <w:tcBorders>
              <w:left w:val="single" w:sz="4" w:space="0" w:color="auto"/>
              <w:right w:val="nil"/>
            </w:tcBorders>
            <w:vAlign w:val="center"/>
          </w:tcPr>
          <w:p w14:paraId="376B0110" w14:textId="77777777" w:rsidR="00A6444E" w:rsidRPr="00CB6F9A" w:rsidRDefault="00A6444E" w:rsidP="00A6444E">
            <w:pPr>
              <w:spacing w:line="256" w:lineRule="auto"/>
              <w:rPr>
                <w:rFonts w:eastAsia="Times New Roman"/>
                <w:b/>
                <w:color w:val="000000"/>
                <w:sz w:val="20"/>
                <w:szCs w:val="20"/>
                <w:lang w:eastAsia="en-US" w:bidi="ar-SA"/>
              </w:rPr>
            </w:pPr>
          </w:p>
        </w:tc>
        <w:tc>
          <w:tcPr>
            <w:tcW w:w="2515" w:type="dxa"/>
            <w:tcBorders>
              <w:top w:val="nil"/>
              <w:left w:val="nil"/>
              <w:bottom w:val="nil"/>
              <w:right w:val="nil"/>
            </w:tcBorders>
          </w:tcPr>
          <w:p w14:paraId="1F14935D" w14:textId="0C453083" w:rsidR="00A6444E" w:rsidRPr="00CB6F9A" w:rsidRDefault="00A6444E" w:rsidP="00A6444E">
            <w:pPr>
              <w:spacing w:after="160" w:line="256" w:lineRule="auto"/>
              <w:rPr>
                <w:rFonts w:eastAsia="Times New Roman"/>
                <w:color w:val="000000"/>
                <w:sz w:val="20"/>
                <w:szCs w:val="20"/>
                <w:lang w:eastAsia="en-US" w:bidi="ar-SA"/>
              </w:rPr>
            </w:pPr>
            <w:r>
              <w:rPr>
                <w:rFonts w:eastAsia="Times New Roman"/>
                <w:color w:val="000000"/>
                <w:sz w:val="20"/>
                <w:szCs w:val="20"/>
              </w:rPr>
              <w:t>Iodoacetic acid</w:t>
            </w:r>
            <w:r w:rsidR="002D38B8">
              <w:rPr>
                <w:rFonts w:eastAsia="Times New Roman"/>
                <w:color w:val="000000"/>
                <w:sz w:val="20"/>
                <w:szCs w:val="20"/>
                <w:vertAlign w:val="superscript"/>
              </w:rPr>
              <w:t xml:space="preserve"> </w:t>
            </w:r>
          </w:p>
        </w:tc>
        <w:tc>
          <w:tcPr>
            <w:tcW w:w="1535" w:type="dxa"/>
            <w:gridSpan w:val="2"/>
            <w:tcBorders>
              <w:top w:val="nil"/>
              <w:left w:val="nil"/>
              <w:bottom w:val="nil"/>
              <w:right w:val="nil"/>
            </w:tcBorders>
          </w:tcPr>
          <w:p w14:paraId="73661460" w14:textId="7E9B7A3D" w:rsidR="00A6444E" w:rsidRPr="00CB6F9A" w:rsidRDefault="00A6444E" w:rsidP="00A6444E">
            <w:pPr>
              <w:spacing w:after="160" w:line="256" w:lineRule="auto"/>
              <w:jc w:val="center"/>
              <w:rPr>
                <w:rFonts w:eastAsia="SimSun"/>
                <w:color w:val="000000"/>
                <w:sz w:val="20"/>
                <w:szCs w:val="20"/>
                <w:lang w:eastAsia="en-US" w:bidi="ar-SA"/>
              </w:rPr>
            </w:pPr>
            <w:r>
              <w:rPr>
                <w:rFonts w:eastAsia="Times New Roman"/>
                <w:color w:val="000000"/>
                <w:sz w:val="20"/>
                <w:szCs w:val="20"/>
              </w:rPr>
              <w:t>IAA</w:t>
            </w:r>
          </w:p>
        </w:tc>
        <w:tc>
          <w:tcPr>
            <w:tcW w:w="1230" w:type="dxa"/>
            <w:tcBorders>
              <w:top w:val="nil"/>
              <w:left w:val="nil"/>
              <w:bottom w:val="nil"/>
              <w:right w:val="nil"/>
            </w:tcBorders>
            <w:vAlign w:val="bottom"/>
          </w:tcPr>
          <w:p w14:paraId="2E288C8E" w14:textId="2DAD697A" w:rsidR="00A6444E" w:rsidRPr="00CB6F9A" w:rsidRDefault="00A6444E" w:rsidP="00A6444E">
            <w:pPr>
              <w:spacing w:after="160" w:line="256" w:lineRule="auto"/>
              <w:jc w:val="center"/>
              <w:rPr>
                <w:rFonts w:eastAsia="SimSun"/>
                <w:sz w:val="20"/>
                <w:szCs w:val="20"/>
                <w:lang w:eastAsia="en-US" w:bidi="ar"/>
              </w:rPr>
            </w:pPr>
            <w:r>
              <w:rPr>
                <w:rFonts w:eastAsia="SimSun"/>
                <w:sz w:val="20"/>
                <w:szCs w:val="20"/>
                <w:lang w:bidi="ar"/>
              </w:rPr>
              <w:t>185.95</w:t>
            </w:r>
          </w:p>
        </w:tc>
        <w:tc>
          <w:tcPr>
            <w:tcW w:w="1000" w:type="dxa"/>
            <w:tcBorders>
              <w:top w:val="nil"/>
              <w:left w:val="nil"/>
              <w:bottom w:val="nil"/>
              <w:right w:val="nil"/>
            </w:tcBorders>
            <w:vAlign w:val="bottom"/>
          </w:tcPr>
          <w:p w14:paraId="64A4E9CB" w14:textId="70B435C6" w:rsidR="00A6444E" w:rsidRPr="00CB6F9A" w:rsidRDefault="00A6444E" w:rsidP="00A6444E">
            <w:pPr>
              <w:spacing w:after="160" w:line="256" w:lineRule="auto"/>
              <w:jc w:val="center"/>
              <w:rPr>
                <w:rFonts w:eastAsia="SimSun"/>
                <w:sz w:val="20"/>
                <w:szCs w:val="20"/>
                <w:lang w:eastAsia="en-US" w:bidi="ar"/>
              </w:rPr>
            </w:pPr>
            <w:r>
              <w:rPr>
                <w:rFonts w:eastAsia="SimSun"/>
                <w:sz w:val="20"/>
                <w:szCs w:val="20"/>
                <w:lang w:bidi="ar"/>
              </w:rPr>
              <w:t>200.0</w:t>
            </w:r>
          </w:p>
        </w:tc>
        <w:tc>
          <w:tcPr>
            <w:tcW w:w="1098" w:type="dxa"/>
            <w:tcBorders>
              <w:top w:val="nil"/>
              <w:left w:val="nil"/>
              <w:bottom w:val="nil"/>
              <w:right w:val="nil"/>
            </w:tcBorders>
            <w:vAlign w:val="bottom"/>
          </w:tcPr>
          <w:p w14:paraId="25A9F228" w14:textId="4C7FDF92" w:rsidR="00A6444E" w:rsidRPr="00CB6F9A" w:rsidRDefault="00A6444E" w:rsidP="00A6444E">
            <w:pPr>
              <w:spacing w:after="160" w:line="256" w:lineRule="auto"/>
              <w:jc w:val="center"/>
              <w:rPr>
                <w:rFonts w:eastAsia="SimSun"/>
                <w:sz w:val="20"/>
                <w:szCs w:val="20"/>
                <w:lang w:eastAsia="en-US" w:bidi="ar"/>
              </w:rPr>
            </w:pPr>
            <w:r>
              <w:rPr>
                <w:rFonts w:eastAsia="SimSun"/>
                <w:sz w:val="20"/>
                <w:szCs w:val="20"/>
                <w:lang w:bidi="ar"/>
              </w:rPr>
              <w:t>73.0</w:t>
            </w:r>
          </w:p>
        </w:tc>
        <w:tc>
          <w:tcPr>
            <w:tcW w:w="897" w:type="dxa"/>
            <w:tcBorders>
              <w:top w:val="nil"/>
              <w:left w:val="nil"/>
              <w:bottom w:val="nil"/>
              <w:right w:val="single" w:sz="4" w:space="0" w:color="auto"/>
            </w:tcBorders>
          </w:tcPr>
          <w:p w14:paraId="03BBA11B" w14:textId="60B0BA94" w:rsidR="00A6444E" w:rsidRPr="00CB6F9A" w:rsidRDefault="00A6444E" w:rsidP="00A6444E">
            <w:pPr>
              <w:spacing w:after="160" w:line="256" w:lineRule="auto"/>
              <w:jc w:val="center"/>
              <w:rPr>
                <w:rFonts w:eastAsia="SimSun"/>
                <w:sz w:val="20"/>
                <w:szCs w:val="20"/>
                <w:lang w:eastAsia="en-US" w:bidi="ar"/>
              </w:rPr>
            </w:pPr>
            <w:r>
              <w:rPr>
                <w:rFonts w:eastAsia="SimSun"/>
                <w:sz w:val="20"/>
                <w:szCs w:val="20"/>
                <w:lang w:bidi="ar"/>
              </w:rPr>
              <w:t>0.025</w:t>
            </w:r>
          </w:p>
        </w:tc>
      </w:tr>
      <w:tr w:rsidR="00A6444E" w:rsidRPr="00CB6F9A" w14:paraId="3806EE95" w14:textId="77777777" w:rsidTr="007234F4">
        <w:trPr>
          <w:trHeight w:val="368"/>
          <w:jc w:val="center"/>
        </w:trPr>
        <w:tc>
          <w:tcPr>
            <w:tcW w:w="1350" w:type="dxa"/>
            <w:vMerge/>
            <w:tcBorders>
              <w:left w:val="single" w:sz="4" w:space="0" w:color="auto"/>
              <w:right w:val="nil"/>
            </w:tcBorders>
            <w:vAlign w:val="center"/>
          </w:tcPr>
          <w:p w14:paraId="43E75A24" w14:textId="77777777" w:rsidR="00A6444E" w:rsidRPr="00CB6F9A" w:rsidRDefault="00A6444E" w:rsidP="00A6444E">
            <w:pPr>
              <w:spacing w:line="256" w:lineRule="auto"/>
              <w:rPr>
                <w:rFonts w:eastAsia="Times New Roman"/>
                <w:b/>
                <w:color w:val="000000"/>
                <w:sz w:val="20"/>
                <w:szCs w:val="20"/>
                <w:lang w:eastAsia="en-US" w:bidi="ar-SA"/>
              </w:rPr>
            </w:pPr>
          </w:p>
        </w:tc>
        <w:tc>
          <w:tcPr>
            <w:tcW w:w="2515" w:type="dxa"/>
            <w:tcBorders>
              <w:top w:val="nil"/>
              <w:left w:val="nil"/>
              <w:bottom w:val="nil"/>
              <w:right w:val="nil"/>
            </w:tcBorders>
          </w:tcPr>
          <w:p w14:paraId="1D79F830" w14:textId="4737E57B" w:rsidR="00A6444E" w:rsidRPr="00CB6F9A" w:rsidRDefault="00A6444E" w:rsidP="00A6444E">
            <w:pPr>
              <w:spacing w:after="160" w:line="256" w:lineRule="auto"/>
              <w:rPr>
                <w:rFonts w:eastAsia="Times New Roman"/>
                <w:color w:val="000000"/>
                <w:sz w:val="20"/>
                <w:szCs w:val="20"/>
                <w:lang w:eastAsia="en-US" w:bidi="ar-SA"/>
              </w:rPr>
            </w:pPr>
            <w:proofErr w:type="spellStart"/>
            <w:r>
              <w:rPr>
                <w:rFonts w:eastAsia="Times New Roman"/>
                <w:color w:val="000000"/>
                <w:sz w:val="20"/>
                <w:szCs w:val="20"/>
              </w:rPr>
              <w:t>Chloroiodoacetic</w:t>
            </w:r>
            <w:proofErr w:type="spellEnd"/>
            <w:r>
              <w:rPr>
                <w:rFonts w:eastAsia="Times New Roman"/>
                <w:color w:val="000000"/>
                <w:sz w:val="20"/>
                <w:szCs w:val="20"/>
              </w:rPr>
              <w:t xml:space="preserve"> acid </w:t>
            </w:r>
          </w:p>
        </w:tc>
        <w:tc>
          <w:tcPr>
            <w:tcW w:w="1535" w:type="dxa"/>
            <w:gridSpan w:val="2"/>
            <w:tcBorders>
              <w:top w:val="nil"/>
              <w:left w:val="nil"/>
              <w:bottom w:val="nil"/>
              <w:right w:val="nil"/>
            </w:tcBorders>
          </w:tcPr>
          <w:p w14:paraId="6B330C7F" w14:textId="588D8C58" w:rsidR="00A6444E" w:rsidRPr="00CB6F9A" w:rsidRDefault="00A6444E" w:rsidP="00A6444E">
            <w:pPr>
              <w:spacing w:after="160" w:line="256" w:lineRule="auto"/>
              <w:jc w:val="center"/>
              <w:rPr>
                <w:rFonts w:eastAsia="SimSun"/>
                <w:color w:val="000000"/>
                <w:sz w:val="20"/>
                <w:szCs w:val="20"/>
                <w:lang w:eastAsia="en-US" w:bidi="ar-SA"/>
              </w:rPr>
            </w:pPr>
            <w:r>
              <w:rPr>
                <w:rFonts w:eastAsia="Times New Roman"/>
                <w:color w:val="000000"/>
                <w:sz w:val="20"/>
                <w:szCs w:val="20"/>
              </w:rPr>
              <w:t>CIAA</w:t>
            </w:r>
          </w:p>
        </w:tc>
        <w:tc>
          <w:tcPr>
            <w:tcW w:w="1230" w:type="dxa"/>
            <w:tcBorders>
              <w:top w:val="nil"/>
              <w:left w:val="nil"/>
              <w:bottom w:val="nil"/>
              <w:right w:val="nil"/>
            </w:tcBorders>
            <w:vAlign w:val="bottom"/>
          </w:tcPr>
          <w:p w14:paraId="207353C8" w14:textId="494DF026" w:rsidR="00A6444E" w:rsidRPr="00CB6F9A" w:rsidRDefault="00A6444E" w:rsidP="00A6444E">
            <w:pPr>
              <w:spacing w:after="160" w:line="256" w:lineRule="auto"/>
              <w:jc w:val="center"/>
              <w:rPr>
                <w:rFonts w:eastAsia="SimSun"/>
                <w:sz w:val="20"/>
                <w:szCs w:val="20"/>
                <w:lang w:eastAsia="en-US" w:bidi="ar"/>
              </w:rPr>
            </w:pPr>
            <w:r>
              <w:rPr>
                <w:rFonts w:eastAsia="SimSun"/>
                <w:sz w:val="20"/>
                <w:szCs w:val="20"/>
                <w:lang w:bidi="ar"/>
              </w:rPr>
              <w:t>220.39</w:t>
            </w:r>
          </w:p>
        </w:tc>
        <w:tc>
          <w:tcPr>
            <w:tcW w:w="1000" w:type="dxa"/>
            <w:tcBorders>
              <w:top w:val="nil"/>
              <w:left w:val="nil"/>
              <w:bottom w:val="nil"/>
              <w:right w:val="nil"/>
            </w:tcBorders>
            <w:vAlign w:val="bottom"/>
          </w:tcPr>
          <w:p w14:paraId="0361EC03" w14:textId="4E02B606" w:rsidR="00A6444E" w:rsidRPr="00CB6F9A" w:rsidRDefault="00A6444E" w:rsidP="00A6444E">
            <w:pPr>
              <w:spacing w:after="160" w:line="256" w:lineRule="auto"/>
              <w:jc w:val="center"/>
              <w:rPr>
                <w:rFonts w:eastAsia="SimSun"/>
                <w:sz w:val="20"/>
                <w:szCs w:val="20"/>
                <w:lang w:eastAsia="en-US" w:bidi="ar"/>
              </w:rPr>
            </w:pPr>
            <w:r>
              <w:rPr>
                <w:rFonts w:eastAsia="SimSun"/>
                <w:sz w:val="20"/>
                <w:szCs w:val="20"/>
                <w:lang w:bidi="ar"/>
              </w:rPr>
              <w:t>234.0</w:t>
            </w:r>
          </w:p>
        </w:tc>
        <w:tc>
          <w:tcPr>
            <w:tcW w:w="1098" w:type="dxa"/>
            <w:tcBorders>
              <w:top w:val="nil"/>
              <w:left w:val="nil"/>
              <w:bottom w:val="nil"/>
              <w:right w:val="nil"/>
            </w:tcBorders>
            <w:vAlign w:val="bottom"/>
          </w:tcPr>
          <w:p w14:paraId="5EA7E616" w14:textId="590DE450" w:rsidR="00A6444E" w:rsidRPr="00CB6F9A" w:rsidRDefault="00A6444E" w:rsidP="00A6444E">
            <w:pPr>
              <w:spacing w:after="160" w:line="256" w:lineRule="auto"/>
              <w:jc w:val="center"/>
              <w:rPr>
                <w:rFonts w:eastAsia="SimSun"/>
                <w:sz w:val="20"/>
                <w:szCs w:val="20"/>
                <w:lang w:eastAsia="en-US" w:bidi="ar"/>
              </w:rPr>
            </w:pPr>
            <w:r>
              <w:rPr>
                <w:rFonts w:eastAsia="SimSun"/>
                <w:sz w:val="20"/>
                <w:szCs w:val="20"/>
                <w:lang w:bidi="ar"/>
              </w:rPr>
              <w:t>175.0</w:t>
            </w:r>
          </w:p>
        </w:tc>
        <w:tc>
          <w:tcPr>
            <w:tcW w:w="897" w:type="dxa"/>
            <w:tcBorders>
              <w:top w:val="nil"/>
              <w:left w:val="nil"/>
              <w:bottom w:val="nil"/>
              <w:right w:val="single" w:sz="4" w:space="0" w:color="auto"/>
            </w:tcBorders>
          </w:tcPr>
          <w:p w14:paraId="6A32C044" w14:textId="04FCACA1" w:rsidR="00A6444E" w:rsidRPr="00CB6F9A" w:rsidRDefault="00A6444E" w:rsidP="00A6444E">
            <w:pPr>
              <w:spacing w:after="160" w:line="256" w:lineRule="auto"/>
              <w:jc w:val="center"/>
              <w:rPr>
                <w:rFonts w:eastAsia="SimSun"/>
                <w:sz w:val="20"/>
                <w:szCs w:val="20"/>
                <w:lang w:eastAsia="en-US" w:bidi="ar"/>
              </w:rPr>
            </w:pPr>
            <w:r>
              <w:rPr>
                <w:rFonts w:eastAsia="SimSun"/>
                <w:sz w:val="20"/>
                <w:szCs w:val="20"/>
                <w:lang w:bidi="ar"/>
              </w:rPr>
              <w:t>0.125</w:t>
            </w:r>
          </w:p>
        </w:tc>
      </w:tr>
      <w:tr w:rsidR="00A6444E" w:rsidRPr="00CB6F9A" w14:paraId="401A1B64" w14:textId="77777777" w:rsidTr="007234F4">
        <w:trPr>
          <w:trHeight w:val="368"/>
          <w:jc w:val="center"/>
        </w:trPr>
        <w:tc>
          <w:tcPr>
            <w:tcW w:w="1350" w:type="dxa"/>
            <w:vMerge/>
            <w:tcBorders>
              <w:left w:val="single" w:sz="4" w:space="0" w:color="auto"/>
              <w:right w:val="nil"/>
            </w:tcBorders>
            <w:vAlign w:val="center"/>
          </w:tcPr>
          <w:p w14:paraId="7BE0B87B" w14:textId="77777777" w:rsidR="00A6444E" w:rsidRPr="00CB6F9A" w:rsidRDefault="00A6444E" w:rsidP="00A6444E">
            <w:pPr>
              <w:spacing w:line="256" w:lineRule="auto"/>
              <w:rPr>
                <w:rFonts w:eastAsia="Times New Roman"/>
                <w:b/>
                <w:color w:val="000000"/>
                <w:sz w:val="20"/>
                <w:szCs w:val="20"/>
                <w:lang w:eastAsia="en-US" w:bidi="ar-SA"/>
              </w:rPr>
            </w:pPr>
          </w:p>
        </w:tc>
        <w:tc>
          <w:tcPr>
            <w:tcW w:w="2515" w:type="dxa"/>
            <w:tcBorders>
              <w:top w:val="nil"/>
              <w:left w:val="nil"/>
              <w:bottom w:val="nil"/>
              <w:right w:val="nil"/>
            </w:tcBorders>
          </w:tcPr>
          <w:p w14:paraId="77125365" w14:textId="22E88973" w:rsidR="00A6444E" w:rsidRPr="00CB6F9A" w:rsidRDefault="00A6444E" w:rsidP="00A6444E">
            <w:pPr>
              <w:spacing w:after="160" w:line="256" w:lineRule="auto"/>
              <w:rPr>
                <w:rFonts w:eastAsia="Times New Roman"/>
                <w:color w:val="000000"/>
                <w:sz w:val="20"/>
                <w:szCs w:val="20"/>
                <w:lang w:eastAsia="en-US" w:bidi="ar-SA"/>
              </w:rPr>
            </w:pPr>
            <w:proofErr w:type="spellStart"/>
            <w:r>
              <w:rPr>
                <w:rFonts w:eastAsia="Times New Roman"/>
                <w:color w:val="000000"/>
                <w:sz w:val="20"/>
                <w:szCs w:val="20"/>
              </w:rPr>
              <w:t>Bromoiodoacetic</w:t>
            </w:r>
            <w:proofErr w:type="spellEnd"/>
            <w:r>
              <w:rPr>
                <w:rFonts w:eastAsia="Times New Roman"/>
                <w:color w:val="000000"/>
                <w:sz w:val="20"/>
                <w:szCs w:val="20"/>
              </w:rPr>
              <w:t xml:space="preserve"> acid </w:t>
            </w:r>
          </w:p>
        </w:tc>
        <w:tc>
          <w:tcPr>
            <w:tcW w:w="1535" w:type="dxa"/>
            <w:gridSpan w:val="2"/>
            <w:tcBorders>
              <w:top w:val="nil"/>
              <w:left w:val="nil"/>
              <w:bottom w:val="nil"/>
              <w:right w:val="nil"/>
            </w:tcBorders>
          </w:tcPr>
          <w:p w14:paraId="15164EB1" w14:textId="380FCABB" w:rsidR="00A6444E" w:rsidRPr="00CB6F9A" w:rsidRDefault="00A6444E" w:rsidP="00A6444E">
            <w:pPr>
              <w:spacing w:after="160" w:line="256" w:lineRule="auto"/>
              <w:jc w:val="center"/>
              <w:rPr>
                <w:rFonts w:eastAsia="SimSun"/>
                <w:color w:val="000000"/>
                <w:sz w:val="20"/>
                <w:szCs w:val="20"/>
                <w:lang w:eastAsia="en-US" w:bidi="ar-SA"/>
              </w:rPr>
            </w:pPr>
            <w:r>
              <w:rPr>
                <w:rFonts w:eastAsia="Times New Roman"/>
                <w:color w:val="000000"/>
                <w:sz w:val="20"/>
                <w:szCs w:val="20"/>
              </w:rPr>
              <w:t>BIAA</w:t>
            </w:r>
          </w:p>
        </w:tc>
        <w:tc>
          <w:tcPr>
            <w:tcW w:w="1230" w:type="dxa"/>
            <w:tcBorders>
              <w:top w:val="nil"/>
              <w:left w:val="nil"/>
              <w:bottom w:val="nil"/>
              <w:right w:val="nil"/>
            </w:tcBorders>
            <w:vAlign w:val="bottom"/>
          </w:tcPr>
          <w:p w14:paraId="13D59FAA" w14:textId="50E13EC6" w:rsidR="00A6444E" w:rsidRPr="00CB6F9A" w:rsidRDefault="00A6444E" w:rsidP="00A6444E">
            <w:pPr>
              <w:spacing w:after="160" w:line="256" w:lineRule="auto"/>
              <w:jc w:val="center"/>
              <w:rPr>
                <w:rFonts w:eastAsia="SimSun"/>
                <w:sz w:val="20"/>
                <w:szCs w:val="20"/>
                <w:lang w:eastAsia="en-US" w:bidi="ar"/>
              </w:rPr>
            </w:pPr>
            <w:r>
              <w:rPr>
                <w:rFonts w:eastAsia="SimSun"/>
                <w:sz w:val="20"/>
                <w:szCs w:val="20"/>
                <w:lang w:bidi="ar"/>
              </w:rPr>
              <w:t>264.84</w:t>
            </w:r>
          </w:p>
        </w:tc>
        <w:tc>
          <w:tcPr>
            <w:tcW w:w="1000" w:type="dxa"/>
            <w:tcBorders>
              <w:top w:val="nil"/>
              <w:left w:val="nil"/>
              <w:bottom w:val="nil"/>
              <w:right w:val="nil"/>
            </w:tcBorders>
            <w:vAlign w:val="bottom"/>
          </w:tcPr>
          <w:p w14:paraId="055AFB8D" w14:textId="6C321FC6" w:rsidR="00A6444E" w:rsidRPr="00CB6F9A" w:rsidRDefault="00A6444E" w:rsidP="00A6444E">
            <w:pPr>
              <w:spacing w:after="160" w:line="256" w:lineRule="auto"/>
              <w:jc w:val="center"/>
              <w:rPr>
                <w:rFonts w:eastAsia="SimSun"/>
                <w:sz w:val="20"/>
                <w:szCs w:val="20"/>
                <w:lang w:eastAsia="en-US" w:bidi="ar"/>
              </w:rPr>
            </w:pPr>
            <w:r>
              <w:rPr>
                <w:rFonts w:eastAsia="SimSun"/>
                <w:sz w:val="20"/>
                <w:szCs w:val="20"/>
                <w:lang w:bidi="ar"/>
              </w:rPr>
              <w:t>151.0</w:t>
            </w:r>
          </w:p>
        </w:tc>
        <w:tc>
          <w:tcPr>
            <w:tcW w:w="1098" w:type="dxa"/>
            <w:tcBorders>
              <w:top w:val="nil"/>
              <w:left w:val="nil"/>
              <w:bottom w:val="nil"/>
              <w:right w:val="nil"/>
            </w:tcBorders>
            <w:vAlign w:val="bottom"/>
          </w:tcPr>
          <w:p w14:paraId="0E710BF2" w14:textId="59F9D3B5" w:rsidR="00A6444E" w:rsidRPr="00CB6F9A" w:rsidRDefault="00A6444E" w:rsidP="00A6444E">
            <w:pPr>
              <w:spacing w:after="160" w:line="256" w:lineRule="auto"/>
              <w:jc w:val="center"/>
              <w:rPr>
                <w:rFonts w:eastAsia="SimSun"/>
                <w:sz w:val="20"/>
                <w:szCs w:val="20"/>
                <w:lang w:eastAsia="en-US" w:bidi="ar"/>
              </w:rPr>
            </w:pPr>
            <w:r>
              <w:rPr>
                <w:rFonts w:eastAsia="SimSun"/>
                <w:sz w:val="20"/>
                <w:szCs w:val="20"/>
                <w:lang w:bidi="ar"/>
              </w:rPr>
              <w:t>278.0</w:t>
            </w:r>
          </w:p>
        </w:tc>
        <w:tc>
          <w:tcPr>
            <w:tcW w:w="897" w:type="dxa"/>
            <w:tcBorders>
              <w:top w:val="nil"/>
              <w:left w:val="nil"/>
              <w:bottom w:val="nil"/>
              <w:right w:val="single" w:sz="4" w:space="0" w:color="auto"/>
            </w:tcBorders>
          </w:tcPr>
          <w:p w14:paraId="21E3ED7A" w14:textId="603BAC6E" w:rsidR="00A6444E" w:rsidRPr="00CB6F9A" w:rsidRDefault="00A6444E" w:rsidP="00A6444E">
            <w:pPr>
              <w:spacing w:after="160" w:line="256" w:lineRule="auto"/>
              <w:jc w:val="center"/>
              <w:rPr>
                <w:rFonts w:eastAsia="SimSun"/>
                <w:sz w:val="20"/>
                <w:szCs w:val="20"/>
                <w:lang w:eastAsia="en-US" w:bidi="ar"/>
              </w:rPr>
            </w:pPr>
            <w:r>
              <w:rPr>
                <w:rFonts w:eastAsia="SimSun"/>
                <w:sz w:val="20"/>
                <w:szCs w:val="20"/>
                <w:lang w:bidi="ar"/>
              </w:rPr>
              <w:t>0.03</w:t>
            </w:r>
          </w:p>
        </w:tc>
      </w:tr>
      <w:tr w:rsidR="007234F4" w:rsidRPr="00CB6F9A" w14:paraId="07E7F9A5" w14:textId="77777777" w:rsidTr="007234F4">
        <w:trPr>
          <w:trHeight w:val="270"/>
          <w:jc w:val="center"/>
        </w:trPr>
        <w:tc>
          <w:tcPr>
            <w:tcW w:w="1350" w:type="dxa"/>
            <w:vMerge/>
            <w:tcBorders>
              <w:left w:val="single" w:sz="4" w:space="0" w:color="auto"/>
              <w:bottom w:val="nil"/>
              <w:right w:val="nil"/>
            </w:tcBorders>
            <w:vAlign w:val="center"/>
          </w:tcPr>
          <w:p w14:paraId="0ED8F6EF" w14:textId="77777777" w:rsidR="00A6444E" w:rsidRPr="00CB6F9A" w:rsidRDefault="00A6444E" w:rsidP="00A6444E">
            <w:pPr>
              <w:spacing w:line="256" w:lineRule="auto"/>
              <w:rPr>
                <w:rFonts w:eastAsia="Times New Roman"/>
                <w:b/>
                <w:color w:val="000000"/>
                <w:sz w:val="20"/>
                <w:szCs w:val="20"/>
                <w:lang w:eastAsia="en-US" w:bidi="ar-SA"/>
              </w:rPr>
            </w:pPr>
          </w:p>
        </w:tc>
        <w:tc>
          <w:tcPr>
            <w:tcW w:w="2515" w:type="dxa"/>
            <w:tcBorders>
              <w:top w:val="nil"/>
              <w:left w:val="nil"/>
              <w:bottom w:val="single" w:sz="12" w:space="0" w:color="auto"/>
              <w:right w:val="nil"/>
            </w:tcBorders>
          </w:tcPr>
          <w:p w14:paraId="3485E61F" w14:textId="372B251E" w:rsidR="00A6444E" w:rsidRPr="00CB6F9A" w:rsidRDefault="00A6444E" w:rsidP="00A6444E">
            <w:pPr>
              <w:spacing w:after="160" w:line="256" w:lineRule="auto"/>
              <w:rPr>
                <w:rFonts w:eastAsia="Times New Roman"/>
                <w:color w:val="000000"/>
                <w:sz w:val="20"/>
                <w:szCs w:val="20"/>
                <w:lang w:eastAsia="en-US" w:bidi="ar-SA"/>
              </w:rPr>
            </w:pPr>
            <w:proofErr w:type="spellStart"/>
            <w:r>
              <w:rPr>
                <w:rFonts w:eastAsia="Times New Roman"/>
                <w:color w:val="000000"/>
                <w:sz w:val="20"/>
                <w:szCs w:val="20"/>
              </w:rPr>
              <w:t>Diiodoacetic</w:t>
            </w:r>
            <w:proofErr w:type="spellEnd"/>
            <w:r>
              <w:rPr>
                <w:rFonts w:eastAsia="Times New Roman"/>
                <w:color w:val="000000"/>
                <w:sz w:val="20"/>
                <w:szCs w:val="20"/>
              </w:rPr>
              <w:t xml:space="preserve"> acid </w:t>
            </w:r>
          </w:p>
        </w:tc>
        <w:tc>
          <w:tcPr>
            <w:tcW w:w="1535" w:type="dxa"/>
            <w:gridSpan w:val="2"/>
            <w:tcBorders>
              <w:top w:val="nil"/>
              <w:left w:val="nil"/>
              <w:bottom w:val="single" w:sz="12" w:space="0" w:color="auto"/>
              <w:right w:val="nil"/>
            </w:tcBorders>
          </w:tcPr>
          <w:p w14:paraId="0FDA0F0D" w14:textId="431336F1" w:rsidR="00A6444E" w:rsidRPr="00CB6F9A" w:rsidRDefault="00A6444E" w:rsidP="00A6444E">
            <w:pPr>
              <w:spacing w:after="160" w:line="256" w:lineRule="auto"/>
              <w:jc w:val="center"/>
              <w:rPr>
                <w:rFonts w:eastAsia="SimSun"/>
                <w:color w:val="000000"/>
                <w:sz w:val="20"/>
                <w:szCs w:val="20"/>
                <w:lang w:eastAsia="en-US" w:bidi="ar-SA"/>
              </w:rPr>
            </w:pPr>
            <w:r>
              <w:rPr>
                <w:rFonts w:eastAsia="Times New Roman"/>
                <w:color w:val="000000"/>
                <w:sz w:val="20"/>
                <w:szCs w:val="20"/>
              </w:rPr>
              <w:t>DIAA</w:t>
            </w:r>
          </w:p>
        </w:tc>
        <w:tc>
          <w:tcPr>
            <w:tcW w:w="1230" w:type="dxa"/>
            <w:tcBorders>
              <w:top w:val="nil"/>
              <w:left w:val="nil"/>
              <w:bottom w:val="single" w:sz="12" w:space="0" w:color="auto"/>
              <w:right w:val="nil"/>
            </w:tcBorders>
            <w:vAlign w:val="bottom"/>
          </w:tcPr>
          <w:p w14:paraId="3B802CC1" w14:textId="532F9EAE" w:rsidR="00A6444E" w:rsidRPr="00CB6F9A" w:rsidRDefault="00A6444E" w:rsidP="00A6444E">
            <w:pPr>
              <w:spacing w:after="160" w:line="256" w:lineRule="auto"/>
              <w:jc w:val="center"/>
              <w:rPr>
                <w:rFonts w:eastAsia="SimSun"/>
                <w:sz w:val="20"/>
                <w:szCs w:val="20"/>
                <w:lang w:eastAsia="en-US" w:bidi="ar"/>
              </w:rPr>
            </w:pPr>
            <w:r>
              <w:rPr>
                <w:rFonts w:eastAsia="SimSun"/>
                <w:sz w:val="20"/>
                <w:szCs w:val="20"/>
                <w:lang w:bidi="ar"/>
              </w:rPr>
              <w:t>311.85</w:t>
            </w:r>
          </w:p>
        </w:tc>
        <w:tc>
          <w:tcPr>
            <w:tcW w:w="1000" w:type="dxa"/>
            <w:tcBorders>
              <w:top w:val="nil"/>
              <w:left w:val="nil"/>
              <w:bottom w:val="single" w:sz="12" w:space="0" w:color="auto"/>
              <w:right w:val="nil"/>
            </w:tcBorders>
            <w:vAlign w:val="bottom"/>
          </w:tcPr>
          <w:p w14:paraId="3F41C972" w14:textId="64E75EF6" w:rsidR="00A6444E" w:rsidRPr="00CB6F9A" w:rsidRDefault="00A6444E" w:rsidP="00A6444E">
            <w:pPr>
              <w:spacing w:after="160" w:line="256" w:lineRule="auto"/>
              <w:jc w:val="center"/>
              <w:rPr>
                <w:rFonts w:eastAsia="SimSun"/>
                <w:sz w:val="20"/>
                <w:szCs w:val="20"/>
                <w:lang w:eastAsia="en-US" w:bidi="ar"/>
              </w:rPr>
            </w:pPr>
            <w:r>
              <w:rPr>
                <w:rFonts w:eastAsia="SimSun"/>
                <w:sz w:val="20"/>
                <w:szCs w:val="20"/>
                <w:lang w:bidi="ar"/>
              </w:rPr>
              <w:t>326.0</w:t>
            </w:r>
          </w:p>
        </w:tc>
        <w:tc>
          <w:tcPr>
            <w:tcW w:w="1098" w:type="dxa"/>
            <w:tcBorders>
              <w:top w:val="nil"/>
              <w:left w:val="nil"/>
              <w:bottom w:val="single" w:sz="12" w:space="0" w:color="auto"/>
              <w:right w:val="nil"/>
            </w:tcBorders>
            <w:vAlign w:val="bottom"/>
          </w:tcPr>
          <w:p w14:paraId="59D9F261" w14:textId="1B32F6D6" w:rsidR="00A6444E" w:rsidRPr="00CB6F9A" w:rsidRDefault="00A6444E" w:rsidP="00A6444E">
            <w:pPr>
              <w:spacing w:after="160" w:line="256" w:lineRule="auto"/>
              <w:jc w:val="center"/>
              <w:rPr>
                <w:rFonts w:eastAsia="SimSun"/>
                <w:sz w:val="20"/>
                <w:szCs w:val="20"/>
                <w:lang w:eastAsia="en-US" w:bidi="ar"/>
              </w:rPr>
            </w:pPr>
            <w:r>
              <w:rPr>
                <w:rFonts w:eastAsia="SimSun"/>
                <w:sz w:val="20"/>
                <w:szCs w:val="20"/>
                <w:lang w:bidi="ar"/>
              </w:rPr>
              <w:t>199.0</w:t>
            </w:r>
          </w:p>
        </w:tc>
        <w:tc>
          <w:tcPr>
            <w:tcW w:w="897" w:type="dxa"/>
            <w:tcBorders>
              <w:top w:val="nil"/>
              <w:left w:val="nil"/>
              <w:bottom w:val="single" w:sz="12" w:space="0" w:color="auto"/>
              <w:right w:val="single" w:sz="4" w:space="0" w:color="auto"/>
            </w:tcBorders>
          </w:tcPr>
          <w:p w14:paraId="19345685" w14:textId="0D341FB3" w:rsidR="00A6444E" w:rsidRPr="00CB6F9A" w:rsidRDefault="00A6444E" w:rsidP="00A6444E">
            <w:pPr>
              <w:spacing w:after="160" w:line="256" w:lineRule="auto"/>
              <w:jc w:val="center"/>
              <w:rPr>
                <w:rFonts w:eastAsia="SimSun"/>
                <w:sz w:val="20"/>
                <w:szCs w:val="20"/>
                <w:lang w:eastAsia="en-US" w:bidi="ar"/>
              </w:rPr>
            </w:pPr>
            <w:r>
              <w:rPr>
                <w:rFonts w:eastAsia="SimSun"/>
                <w:sz w:val="20"/>
                <w:szCs w:val="20"/>
                <w:lang w:bidi="ar"/>
              </w:rPr>
              <w:t>0.05</w:t>
            </w:r>
          </w:p>
        </w:tc>
      </w:tr>
      <w:tr w:rsidR="007234F4" w:rsidRPr="00CB6F9A" w14:paraId="58B2B200" w14:textId="77777777" w:rsidTr="007234F4">
        <w:trPr>
          <w:trHeight w:val="368"/>
          <w:jc w:val="center"/>
        </w:trPr>
        <w:tc>
          <w:tcPr>
            <w:tcW w:w="1350" w:type="dxa"/>
            <w:vMerge w:val="restart"/>
            <w:tcBorders>
              <w:top w:val="single" w:sz="12" w:space="0" w:color="auto"/>
              <w:left w:val="single" w:sz="4" w:space="0" w:color="auto"/>
              <w:bottom w:val="single" w:sz="12" w:space="0" w:color="auto"/>
              <w:right w:val="nil"/>
            </w:tcBorders>
            <w:vAlign w:val="center"/>
            <w:hideMark/>
          </w:tcPr>
          <w:p w14:paraId="0E33B164" w14:textId="77777777" w:rsidR="00CB6F9A" w:rsidRPr="00CB6F9A" w:rsidRDefault="00CB6F9A" w:rsidP="00CB6F9A">
            <w:pPr>
              <w:spacing w:after="160" w:line="256" w:lineRule="auto"/>
              <w:jc w:val="center"/>
              <w:rPr>
                <w:rFonts w:eastAsia="Times New Roman"/>
                <w:b/>
                <w:color w:val="000000"/>
                <w:sz w:val="20"/>
                <w:szCs w:val="20"/>
                <w:lang w:eastAsia="en-US" w:bidi="ar-SA"/>
              </w:rPr>
            </w:pPr>
            <w:r w:rsidRPr="00CB6F9A">
              <w:rPr>
                <w:rFonts w:eastAsia="Times New Roman"/>
                <w:b/>
                <w:color w:val="000000"/>
                <w:sz w:val="20"/>
                <w:szCs w:val="20"/>
                <w:lang w:eastAsia="en-US" w:bidi="ar-SA"/>
              </w:rPr>
              <w:t>HALs</w:t>
            </w:r>
          </w:p>
        </w:tc>
        <w:tc>
          <w:tcPr>
            <w:tcW w:w="2515" w:type="dxa"/>
            <w:tcBorders>
              <w:top w:val="single" w:sz="12" w:space="0" w:color="auto"/>
              <w:left w:val="nil"/>
              <w:bottom w:val="nil"/>
              <w:right w:val="nil"/>
            </w:tcBorders>
            <w:hideMark/>
          </w:tcPr>
          <w:p w14:paraId="7029147B" w14:textId="47A36142" w:rsidR="00CB6F9A" w:rsidRPr="00CB6F9A" w:rsidRDefault="00CB6F9A" w:rsidP="00CB6F9A">
            <w:pPr>
              <w:spacing w:after="160" w:line="256" w:lineRule="auto"/>
              <w:rPr>
                <w:rFonts w:eastAsia="Calibri"/>
                <w:sz w:val="20"/>
                <w:szCs w:val="20"/>
                <w:lang w:eastAsia="en-US" w:bidi="ar-SA"/>
              </w:rPr>
            </w:pPr>
            <w:r w:rsidRPr="00CB6F9A">
              <w:rPr>
                <w:rFonts w:eastAsia="Times New Roman"/>
                <w:color w:val="000000"/>
                <w:sz w:val="20"/>
                <w:szCs w:val="20"/>
                <w:lang w:eastAsia="en-US" w:bidi="ar-SA"/>
              </w:rPr>
              <w:t>Trichloroacetaldehyde</w:t>
            </w:r>
            <w:r w:rsidR="002D38B8">
              <w:rPr>
                <w:rFonts w:eastAsia="Times New Roman"/>
                <w:color w:val="000000"/>
                <w:sz w:val="20"/>
                <w:szCs w:val="20"/>
                <w:vertAlign w:val="superscript"/>
                <w:lang w:eastAsia="en-US" w:bidi="ar-SA"/>
              </w:rPr>
              <w:t xml:space="preserve"> </w:t>
            </w:r>
          </w:p>
        </w:tc>
        <w:tc>
          <w:tcPr>
            <w:tcW w:w="1535" w:type="dxa"/>
            <w:gridSpan w:val="2"/>
            <w:tcBorders>
              <w:top w:val="single" w:sz="12" w:space="0" w:color="auto"/>
              <w:left w:val="nil"/>
              <w:bottom w:val="nil"/>
              <w:right w:val="nil"/>
            </w:tcBorders>
            <w:hideMark/>
          </w:tcPr>
          <w:p w14:paraId="730393A3" w14:textId="77777777" w:rsidR="00CB6F9A" w:rsidRPr="00CB6F9A" w:rsidRDefault="00CB6F9A" w:rsidP="00CB6F9A">
            <w:pPr>
              <w:spacing w:after="160" w:line="256" w:lineRule="auto"/>
              <w:jc w:val="center"/>
              <w:rPr>
                <w:rFonts w:eastAsia="Calibri"/>
                <w:sz w:val="20"/>
                <w:szCs w:val="20"/>
                <w:lang w:eastAsia="en-US" w:bidi="ar-SA"/>
              </w:rPr>
            </w:pPr>
            <w:r w:rsidRPr="00CB6F9A">
              <w:rPr>
                <w:rFonts w:eastAsia="Times New Roman"/>
                <w:color w:val="000000"/>
                <w:sz w:val="20"/>
                <w:szCs w:val="20"/>
                <w:lang w:eastAsia="en-US" w:bidi="ar-SA"/>
              </w:rPr>
              <w:t>TCAL</w:t>
            </w:r>
          </w:p>
        </w:tc>
        <w:tc>
          <w:tcPr>
            <w:tcW w:w="1230" w:type="dxa"/>
            <w:tcBorders>
              <w:top w:val="single" w:sz="12" w:space="0" w:color="auto"/>
              <w:left w:val="nil"/>
              <w:bottom w:val="nil"/>
              <w:right w:val="nil"/>
            </w:tcBorders>
            <w:hideMark/>
          </w:tcPr>
          <w:p w14:paraId="6B43D637" w14:textId="77777777" w:rsidR="00CB6F9A" w:rsidRPr="00CB6F9A" w:rsidRDefault="00CB6F9A" w:rsidP="00CB6F9A">
            <w:pPr>
              <w:spacing w:after="160" w:line="256" w:lineRule="auto"/>
              <w:jc w:val="center"/>
              <w:rPr>
                <w:rFonts w:eastAsia="Calibri"/>
                <w:sz w:val="20"/>
                <w:szCs w:val="20"/>
                <w:lang w:eastAsia="en-US" w:bidi="ar-SA"/>
              </w:rPr>
            </w:pPr>
            <w:r w:rsidRPr="00CB6F9A">
              <w:rPr>
                <w:rFonts w:eastAsia="SimSun"/>
                <w:color w:val="000000"/>
                <w:sz w:val="20"/>
                <w:szCs w:val="20"/>
                <w:lang w:eastAsia="en-US" w:bidi="ar-SA"/>
              </w:rPr>
              <w:t>147.39</w:t>
            </w:r>
          </w:p>
        </w:tc>
        <w:tc>
          <w:tcPr>
            <w:tcW w:w="1000" w:type="dxa"/>
            <w:tcBorders>
              <w:top w:val="single" w:sz="12" w:space="0" w:color="auto"/>
              <w:left w:val="nil"/>
              <w:bottom w:val="nil"/>
              <w:right w:val="nil"/>
            </w:tcBorders>
            <w:hideMark/>
          </w:tcPr>
          <w:p w14:paraId="247DDB84" w14:textId="77777777" w:rsidR="00CB6F9A" w:rsidRPr="00CB6F9A" w:rsidRDefault="00CB6F9A" w:rsidP="00CB6F9A">
            <w:pPr>
              <w:spacing w:after="160" w:line="256" w:lineRule="auto"/>
              <w:jc w:val="center"/>
              <w:rPr>
                <w:rFonts w:eastAsia="Calibri"/>
                <w:sz w:val="20"/>
                <w:szCs w:val="20"/>
                <w:lang w:eastAsia="en-US" w:bidi="ar-SA"/>
              </w:rPr>
            </w:pPr>
            <w:r w:rsidRPr="00CB6F9A">
              <w:rPr>
                <w:rFonts w:eastAsia="Times New Roman"/>
                <w:color w:val="000000"/>
                <w:sz w:val="20"/>
                <w:szCs w:val="20"/>
                <w:lang w:eastAsia="en-US" w:bidi="ar-SA"/>
              </w:rPr>
              <w:t>82.0</w:t>
            </w:r>
          </w:p>
        </w:tc>
        <w:tc>
          <w:tcPr>
            <w:tcW w:w="1098" w:type="dxa"/>
            <w:tcBorders>
              <w:top w:val="single" w:sz="12" w:space="0" w:color="auto"/>
              <w:left w:val="nil"/>
              <w:bottom w:val="nil"/>
              <w:right w:val="nil"/>
            </w:tcBorders>
            <w:hideMark/>
          </w:tcPr>
          <w:p w14:paraId="0B5B2136" w14:textId="77777777" w:rsidR="00CB6F9A" w:rsidRPr="00CB6F9A" w:rsidRDefault="00CB6F9A" w:rsidP="00CB6F9A">
            <w:pPr>
              <w:spacing w:after="160" w:line="256" w:lineRule="auto"/>
              <w:jc w:val="center"/>
              <w:rPr>
                <w:rFonts w:eastAsia="Calibri"/>
                <w:sz w:val="20"/>
                <w:szCs w:val="20"/>
                <w:lang w:eastAsia="en-US" w:bidi="ar-SA"/>
              </w:rPr>
            </w:pPr>
            <w:r w:rsidRPr="00CB6F9A">
              <w:rPr>
                <w:rFonts w:eastAsia="Times New Roman"/>
                <w:color w:val="000000"/>
                <w:sz w:val="20"/>
                <w:szCs w:val="20"/>
                <w:lang w:eastAsia="en-US" w:bidi="ar-SA"/>
              </w:rPr>
              <w:t>110.9</w:t>
            </w:r>
          </w:p>
        </w:tc>
        <w:tc>
          <w:tcPr>
            <w:tcW w:w="897" w:type="dxa"/>
            <w:tcBorders>
              <w:top w:val="single" w:sz="12" w:space="0" w:color="auto"/>
              <w:left w:val="nil"/>
              <w:bottom w:val="nil"/>
              <w:right w:val="single" w:sz="4" w:space="0" w:color="auto"/>
            </w:tcBorders>
            <w:hideMark/>
          </w:tcPr>
          <w:p w14:paraId="4215C851"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Calibri"/>
                <w:sz w:val="20"/>
                <w:szCs w:val="20"/>
                <w:lang w:eastAsia="en-US" w:bidi="ar-SA"/>
              </w:rPr>
              <w:t>0.1</w:t>
            </w:r>
          </w:p>
        </w:tc>
      </w:tr>
      <w:tr w:rsidR="007234F4" w:rsidRPr="00CB6F9A" w14:paraId="502AADD2" w14:textId="77777777" w:rsidTr="007234F4">
        <w:trPr>
          <w:trHeight w:val="368"/>
          <w:jc w:val="center"/>
        </w:trPr>
        <w:tc>
          <w:tcPr>
            <w:tcW w:w="1350" w:type="dxa"/>
            <w:vMerge/>
            <w:tcBorders>
              <w:top w:val="single" w:sz="12" w:space="0" w:color="auto"/>
              <w:left w:val="single" w:sz="4" w:space="0" w:color="auto"/>
              <w:bottom w:val="single" w:sz="12" w:space="0" w:color="auto"/>
              <w:right w:val="nil"/>
            </w:tcBorders>
            <w:vAlign w:val="center"/>
            <w:hideMark/>
          </w:tcPr>
          <w:p w14:paraId="5A639D63" w14:textId="77777777" w:rsidR="00CB6F9A" w:rsidRPr="00CB6F9A" w:rsidRDefault="00CB6F9A" w:rsidP="00CB6F9A">
            <w:pPr>
              <w:spacing w:line="256" w:lineRule="auto"/>
              <w:rPr>
                <w:rFonts w:eastAsia="Times New Roman"/>
                <w:b/>
                <w:color w:val="000000"/>
                <w:sz w:val="20"/>
                <w:szCs w:val="20"/>
                <w:lang w:eastAsia="en-US" w:bidi="ar-SA"/>
              </w:rPr>
            </w:pPr>
          </w:p>
        </w:tc>
        <w:tc>
          <w:tcPr>
            <w:tcW w:w="2515" w:type="dxa"/>
            <w:tcBorders>
              <w:top w:val="nil"/>
              <w:left w:val="nil"/>
              <w:bottom w:val="nil"/>
              <w:right w:val="nil"/>
            </w:tcBorders>
            <w:hideMark/>
          </w:tcPr>
          <w:p w14:paraId="3A99D4AE" w14:textId="5C924569" w:rsidR="00CB6F9A" w:rsidRPr="00CB6F9A" w:rsidRDefault="00CB6F9A" w:rsidP="00CB6F9A">
            <w:pPr>
              <w:spacing w:after="160" w:line="256" w:lineRule="auto"/>
              <w:rPr>
                <w:rFonts w:eastAsia="Calibri"/>
                <w:sz w:val="20"/>
                <w:szCs w:val="20"/>
                <w:lang w:eastAsia="en-US" w:bidi="ar-SA"/>
              </w:rPr>
            </w:pPr>
            <w:proofErr w:type="spellStart"/>
            <w:r w:rsidRPr="00CB6F9A">
              <w:rPr>
                <w:rFonts w:eastAsia="Times New Roman"/>
                <w:color w:val="000000"/>
                <w:sz w:val="20"/>
                <w:szCs w:val="20"/>
                <w:lang w:eastAsia="en-US" w:bidi="ar-SA"/>
              </w:rPr>
              <w:t>Bromodichloroacetaldehyde</w:t>
            </w:r>
            <w:proofErr w:type="spellEnd"/>
            <w:r w:rsidR="002D38B8">
              <w:rPr>
                <w:rFonts w:eastAsia="Times New Roman"/>
                <w:color w:val="000000"/>
                <w:sz w:val="20"/>
                <w:szCs w:val="20"/>
                <w:vertAlign w:val="superscript"/>
                <w:lang w:eastAsia="en-US" w:bidi="ar-SA"/>
              </w:rPr>
              <w:t xml:space="preserve"> </w:t>
            </w:r>
          </w:p>
        </w:tc>
        <w:tc>
          <w:tcPr>
            <w:tcW w:w="1535" w:type="dxa"/>
            <w:gridSpan w:val="2"/>
            <w:tcBorders>
              <w:top w:val="nil"/>
              <w:left w:val="nil"/>
              <w:bottom w:val="nil"/>
              <w:right w:val="nil"/>
            </w:tcBorders>
            <w:hideMark/>
          </w:tcPr>
          <w:p w14:paraId="3A80D866" w14:textId="77777777" w:rsidR="00CB6F9A" w:rsidRPr="00CB6F9A" w:rsidRDefault="00CB6F9A" w:rsidP="00CB6F9A">
            <w:pPr>
              <w:spacing w:after="160" w:line="256" w:lineRule="auto"/>
              <w:jc w:val="center"/>
              <w:rPr>
                <w:rFonts w:eastAsia="Calibri"/>
                <w:sz w:val="20"/>
                <w:szCs w:val="20"/>
                <w:lang w:eastAsia="en-US" w:bidi="ar-SA"/>
              </w:rPr>
            </w:pPr>
            <w:r w:rsidRPr="00CB6F9A">
              <w:rPr>
                <w:rFonts w:eastAsia="Times New Roman"/>
                <w:color w:val="000000"/>
                <w:sz w:val="20"/>
                <w:szCs w:val="20"/>
                <w:lang w:eastAsia="en-US" w:bidi="ar-SA"/>
              </w:rPr>
              <w:t>BDCAL</w:t>
            </w:r>
          </w:p>
        </w:tc>
        <w:tc>
          <w:tcPr>
            <w:tcW w:w="1230" w:type="dxa"/>
            <w:tcBorders>
              <w:top w:val="nil"/>
              <w:left w:val="nil"/>
              <w:bottom w:val="nil"/>
              <w:right w:val="nil"/>
            </w:tcBorders>
            <w:hideMark/>
          </w:tcPr>
          <w:p w14:paraId="7BFA9BF0" w14:textId="77777777" w:rsidR="00CB6F9A" w:rsidRPr="00CB6F9A" w:rsidRDefault="00CB6F9A" w:rsidP="00CB6F9A">
            <w:pPr>
              <w:spacing w:after="160" w:line="256" w:lineRule="auto"/>
              <w:jc w:val="center"/>
              <w:rPr>
                <w:rFonts w:eastAsia="Calibri"/>
                <w:sz w:val="20"/>
                <w:szCs w:val="20"/>
                <w:lang w:eastAsia="en-US" w:bidi="ar-SA"/>
              </w:rPr>
            </w:pPr>
            <w:r w:rsidRPr="00CB6F9A">
              <w:rPr>
                <w:rFonts w:eastAsia="SimSun"/>
                <w:color w:val="000000"/>
                <w:sz w:val="20"/>
                <w:szCs w:val="20"/>
                <w:lang w:eastAsia="en-US" w:bidi="ar-SA"/>
              </w:rPr>
              <w:t>191.84</w:t>
            </w:r>
          </w:p>
        </w:tc>
        <w:tc>
          <w:tcPr>
            <w:tcW w:w="1000" w:type="dxa"/>
            <w:tcBorders>
              <w:top w:val="nil"/>
              <w:left w:val="nil"/>
              <w:bottom w:val="nil"/>
              <w:right w:val="nil"/>
            </w:tcBorders>
            <w:hideMark/>
          </w:tcPr>
          <w:p w14:paraId="583D530D" w14:textId="77777777" w:rsidR="00CB6F9A" w:rsidRPr="00CB6F9A" w:rsidRDefault="00CB6F9A" w:rsidP="00CB6F9A">
            <w:pPr>
              <w:spacing w:after="160" w:line="256" w:lineRule="auto"/>
              <w:jc w:val="center"/>
              <w:rPr>
                <w:rFonts w:eastAsia="Calibri"/>
                <w:sz w:val="20"/>
                <w:szCs w:val="20"/>
                <w:lang w:eastAsia="en-US" w:bidi="ar-SA"/>
              </w:rPr>
            </w:pPr>
            <w:r w:rsidRPr="00CB6F9A">
              <w:rPr>
                <w:rFonts w:eastAsia="Times New Roman"/>
                <w:color w:val="000000"/>
                <w:sz w:val="20"/>
                <w:szCs w:val="20"/>
                <w:lang w:eastAsia="en-US" w:bidi="ar-SA"/>
              </w:rPr>
              <w:t>83.0</w:t>
            </w:r>
          </w:p>
        </w:tc>
        <w:tc>
          <w:tcPr>
            <w:tcW w:w="1098" w:type="dxa"/>
            <w:tcBorders>
              <w:top w:val="nil"/>
              <w:left w:val="nil"/>
              <w:bottom w:val="nil"/>
              <w:right w:val="nil"/>
            </w:tcBorders>
            <w:hideMark/>
          </w:tcPr>
          <w:p w14:paraId="43A80625" w14:textId="77777777" w:rsidR="00CB6F9A" w:rsidRPr="00CB6F9A" w:rsidRDefault="00CB6F9A" w:rsidP="00CB6F9A">
            <w:pPr>
              <w:spacing w:after="160" w:line="256" w:lineRule="auto"/>
              <w:jc w:val="center"/>
              <w:rPr>
                <w:rFonts w:eastAsia="Calibri"/>
                <w:sz w:val="20"/>
                <w:szCs w:val="20"/>
                <w:lang w:eastAsia="en-US" w:bidi="ar-SA"/>
              </w:rPr>
            </w:pPr>
            <w:r w:rsidRPr="00CB6F9A">
              <w:rPr>
                <w:rFonts w:eastAsia="Times New Roman"/>
                <w:color w:val="000000"/>
                <w:sz w:val="20"/>
                <w:szCs w:val="20"/>
                <w:lang w:eastAsia="en-US" w:bidi="ar-SA"/>
              </w:rPr>
              <w:t>111/163.8</w:t>
            </w:r>
          </w:p>
        </w:tc>
        <w:tc>
          <w:tcPr>
            <w:tcW w:w="897" w:type="dxa"/>
            <w:tcBorders>
              <w:top w:val="nil"/>
              <w:left w:val="nil"/>
              <w:bottom w:val="nil"/>
              <w:right w:val="single" w:sz="4" w:space="0" w:color="auto"/>
            </w:tcBorders>
            <w:hideMark/>
          </w:tcPr>
          <w:p w14:paraId="20008CEA"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Calibri"/>
                <w:sz w:val="20"/>
                <w:szCs w:val="20"/>
                <w:lang w:eastAsia="en-US" w:bidi="ar-SA"/>
              </w:rPr>
              <w:t>0.1</w:t>
            </w:r>
          </w:p>
        </w:tc>
      </w:tr>
      <w:tr w:rsidR="007234F4" w:rsidRPr="00CB6F9A" w14:paraId="0FF61A6D" w14:textId="77777777" w:rsidTr="007234F4">
        <w:trPr>
          <w:trHeight w:val="368"/>
          <w:jc w:val="center"/>
        </w:trPr>
        <w:tc>
          <w:tcPr>
            <w:tcW w:w="1350" w:type="dxa"/>
            <w:vMerge/>
            <w:tcBorders>
              <w:top w:val="single" w:sz="12" w:space="0" w:color="auto"/>
              <w:left w:val="single" w:sz="4" w:space="0" w:color="auto"/>
              <w:bottom w:val="single" w:sz="12" w:space="0" w:color="auto"/>
              <w:right w:val="nil"/>
            </w:tcBorders>
            <w:vAlign w:val="center"/>
            <w:hideMark/>
          </w:tcPr>
          <w:p w14:paraId="105B2FB4" w14:textId="77777777" w:rsidR="00CB6F9A" w:rsidRPr="00CB6F9A" w:rsidRDefault="00CB6F9A" w:rsidP="00CB6F9A">
            <w:pPr>
              <w:spacing w:line="256" w:lineRule="auto"/>
              <w:rPr>
                <w:rFonts w:eastAsia="Times New Roman"/>
                <w:b/>
                <w:color w:val="000000"/>
                <w:sz w:val="20"/>
                <w:szCs w:val="20"/>
                <w:lang w:eastAsia="en-US" w:bidi="ar-SA"/>
              </w:rPr>
            </w:pPr>
          </w:p>
        </w:tc>
        <w:tc>
          <w:tcPr>
            <w:tcW w:w="2515" w:type="dxa"/>
            <w:tcBorders>
              <w:top w:val="nil"/>
              <w:left w:val="nil"/>
              <w:bottom w:val="nil"/>
              <w:right w:val="nil"/>
            </w:tcBorders>
            <w:hideMark/>
          </w:tcPr>
          <w:p w14:paraId="1541BAC6" w14:textId="727DAA81" w:rsidR="00CB6F9A" w:rsidRPr="00CB6F9A" w:rsidRDefault="00CB6F9A" w:rsidP="00CB6F9A">
            <w:pPr>
              <w:spacing w:after="160" w:line="256" w:lineRule="auto"/>
              <w:rPr>
                <w:rFonts w:eastAsia="Calibri"/>
                <w:sz w:val="20"/>
                <w:szCs w:val="20"/>
                <w:lang w:eastAsia="en-US" w:bidi="ar-SA"/>
              </w:rPr>
            </w:pPr>
            <w:proofErr w:type="spellStart"/>
            <w:r w:rsidRPr="00CB6F9A">
              <w:rPr>
                <w:rFonts w:eastAsia="Times New Roman"/>
                <w:color w:val="000000"/>
                <w:sz w:val="20"/>
                <w:szCs w:val="20"/>
                <w:lang w:eastAsia="en-US" w:bidi="ar-SA"/>
              </w:rPr>
              <w:t>Dibromochloroacetaldehyde</w:t>
            </w:r>
            <w:proofErr w:type="spellEnd"/>
            <w:r w:rsidR="002D38B8">
              <w:rPr>
                <w:rFonts w:eastAsia="Times New Roman"/>
                <w:color w:val="000000"/>
                <w:sz w:val="20"/>
                <w:szCs w:val="20"/>
                <w:vertAlign w:val="superscript"/>
                <w:lang w:eastAsia="en-US" w:bidi="ar-SA"/>
              </w:rPr>
              <w:t xml:space="preserve"> </w:t>
            </w:r>
          </w:p>
        </w:tc>
        <w:tc>
          <w:tcPr>
            <w:tcW w:w="1535" w:type="dxa"/>
            <w:gridSpan w:val="2"/>
            <w:tcBorders>
              <w:top w:val="nil"/>
              <w:left w:val="nil"/>
              <w:bottom w:val="nil"/>
              <w:right w:val="nil"/>
            </w:tcBorders>
            <w:hideMark/>
          </w:tcPr>
          <w:p w14:paraId="15A7021E" w14:textId="77777777" w:rsidR="00CB6F9A" w:rsidRPr="00CB6F9A" w:rsidRDefault="00CB6F9A" w:rsidP="00CB6F9A">
            <w:pPr>
              <w:spacing w:after="160" w:line="256" w:lineRule="auto"/>
              <w:jc w:val="center"/>
              <w:rPr>
                <w:rFonts w:eastAsia="Calibri"/>
                <w:sz w:val="20"/>
                <w:szCs w:val="20"/>
                <w:lang w:eastAsia="en-US" w:bidi="ar-SA"/>
              </w:rPr>
            </w:pPr>
            <w:r w:rsidRPr="00CB6F9A">
              <w:rPr>
                <w:rFonts w:eastAsia="Times New Roman"/>
                <w:color w:val="000000"/>
                <w:sz w:val="20"/>
                <w:szCs w:val="20"/>
                <w:lang w:eastAsia="en-US" w:bidi="ar-SA"/>
              </w:rPr>
              <w:t>DBCAL</w:t>
            </w:r>
          </w:p>
        </w:tc>
        <w:tc>
          <w:tcPr>
            <w:tcW w:w="1230" w:type="dxa"/>
            <w:tcBorders>
              <w:top w:val="nil"/>
              <w:left w:val="nil"/>
              <w:bottom w:val="nil"/>
              <w:right w:val="nil"/>
            </w:tcBorders>
            <w:hideMark/>
          </w:tcPr>
          <w:p w14:paraId="4308F79D" w14:textId="77777777" w:rsidR="00CB6F9A" w:rsidRPr="00CB6F9A" w:rsidRDefault="00CB6F9A" w:rsidP="00CB6F9A">
            <w:pPr>
              <w:spacing w:after="160" w:line="256" w:lineRule="auto"/>
              <w:jc w:val="center"/>
              <w:rPr>
                <w:rFonts w:eastAsia="Calibri"/>
                <w:sz w:val="20"/>
                <w:szCs w:val="20"/>
                <w:lang w:eastAsia="en-US" w:bidi="ar-SA"/>
              </w:rPr>
            </w:pPr>
            <w:r w:rsidRPr="00CB6F9A">
              <w:rPr>
                <w:rFonts w:eastAsia="SimSun"/>
                <w:color w:val="000000"/>
                <w:sz w:val="20"/>
                <w:szCs w:val="20"/>
                <w:lang w:eastAsia="en-US" w:bidi="ar-SA"/>
              </w:rPr>
              <w:t>236.29</w:t>
            </w:r>
          </w:p>
        </w:tc>
        <w:tc>
          <w:tcPr>
            <w:tcW w:w="1000" w:type="dxa"/>
            <w:tcBorders>
              <w:top w:val="nil"/>
              <w:left w:val="nil"/>
              <w:bottom w:val="nil"/>
              <w:right w:val="nil"/>
            </w:tcBorders>
            <w:hideMark/>
          </w:tcPr>
          <w:p w14:paraId="4A101D26" w14:textId="77777777" w:rsidR="00CB6F9A" w:rsidRPr="00CB6F9A" w:rsidRDefault="00CB6F9A" w:rsidP="00CB6F9A">
            <w:pPr>
              <w:spacing w:after="160" w:line="256" w:lineRule="auto"/>
              <w:jc w:val="center"/>
              <w:rPr>
                <w:rFonts w:eastAsia="Calibri"/>
                <w:sz w:val="20"/>
                <w:szCs w:val="20"/>
                <w:lang w:eastAsia="en-US" w:bidi="ar-SA"/>
              </w:rPr>
            </w:pPr>
            <w:r w:rsidRPr="00CB6F9A">
              <w:rPr>
                <w:rFonts w:eastAsia="Times New Roman"/>
                <w:color w:val="000000"/>
                <w:sz w:val="20"/>
                <w:szCs w:val="20"/>
                <w:lang w:eastAsia="en-US" w:bidi="ar-SA"/>
              </w:rPr>
              <w:t>128.9</w:t>
            </w:r>
          </w:p>
        </w:tc>
        <w:tc>
          <w:tcPr>
            <w:tcW w:w="1098" w:type="dxa"/>
            <w:tcBorders>
              <w:top w:val="nil"/>
              <w:left w:val="nil"/>
              <w:bottom w:val="nil"/>
              <w:right w:val="nil"/>
            </w:tcBorders>
            <w:hideMark/>
          </w:tcPr>
          <w:p w14:paraId="673B0FD9" w14:textId="77777777" w:rsidR="00CB6F9A" w:rsidRPr="00CB6F9A" w:rsidRDefault="00CB6F9A" w:rsidP="00CB6F9A">
            <w:pPr>
              <w:spacing w:after="160" w:line="256" w:lineRule="auto"/>
              <w:jc w:val="center"/>
              <w:rPr>
                <w:rFonts w:eastAsia="Calibri"/>
                <w:sz w:val="20"/>
                <w:szCs w:val="20"/>
                <w:lang w:eastAsia="en-US" w:bidi="ar-SA"/>
              </w:rPr>
            </w:pPr>
            <w:r w:rsidRPr="00CB6F9A">
              <w:rPr>
                <w:rFonts w:eastAsia="Times New Roman"/>
                <w:color w:val="000000"/>
                <w:sz w:val="20"/>
                <w:szCs w:val="20"/>
                <w:lang w:eastAsia="en-US" w:bidi="ar-SA"/>
              </w:rPr>
              <w:t>127.9</w:t>
            </w:r>
          </w:p>
        </w:tc>
        <w:tc>
          <w:tcPr>
            <w:tcW w:w="897" w:type="dxa"/>
            <w:tcBorders>
              <w:top w:val="nil"/>
              <w:left w:val="nil"/>
              <w:bottom w:val="nil"/>
              <w:right w:val="single" w:sz="4" w:space="0" w:color="auto"/>
            </w:tcBorders>
            <w:hideMark/>
          </w:tcPr>
          <w:p w14:paraId="5FDBD7E3"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Calibri"/>
                <w:sz w:val="20"/>
                <w:szCs w:val="20"/>
                <w:lang w:eastAsia="en-US" w:bidi="ar-SA"/>
              </w:rPr>
              <w:t>0.1</w:t>
            </w:r>
          </w:p>
        </w:tc>
      </w:tr>
      <w:tr w:rsidR="007234F4" w:rsidRPr="00CB6F9A" w14:paraId="78FF6406" w14:textId="77777777" w:rsidTr="007234F4">
        <w:trPr>
          <w:trHeight w:val="368"/>
          <w:jc w:val="center"/>
        </w:trPr>
        <w:tc>
          <w:tcPr>
            <w:tcW w:w="1350" w:type="dxa"/>
            <w:vMerge/>
            <w:tcBorders>
              <w:top w:val="single" w:sz="12" w:space="0" w:color="auto"/>
              <w:left w:val="single" w:sz="4" w:space="0" w:color="auto"/>
              <w:bottom w:val="single" w:sz="12" w:space="0" w:color="auto"/>
              <w:right w:val="nil"/>
            </w:tcBorders>
            <w:vAlign w:val="center"/>
            <w:hideMark/>
          </w:tcPr>
          <w:p w14:paraId="6F607DD8" w14:textId="77777777" w:rsidR="00CB6F9A" w:rsidRPr="00CB6F9A" w:rsidRDefault="00CB6F9A" w:rsidP="00CB6F9A">
            <w:pPr>
              <w:spacing w:line="256" w:lineRule="auto"/>
              <w:rPr>
                <w:rFonts w:eastAsia="Times New Roman"/>
                <w:b/>
                <w:color w:val="000000"/>
                <w:sz w:val="20"/>
                <w:szCs w:val="20"/>
                <w:lang w:eastAsia="en-US" w:bidi="ar-SA"/>
              </w:rPr>
            </w:pPr>
          </w:p>
        </w:tc>
        <w:tc>
          <w:tcPr>
            <w:tcW w:w="2515" w:type="dxa"/>
            <w:tcBorders>
              <w:top w:val="nil"/>
              <w:left w:val="nil"/>
              <w:bottom w:val="single" w:sz="12" w:space="0" w:color="auto"/>
              <w:right w:val="nil"/>
            </w:tcBorders>
            <w:hideMark/>
          </w:tcPr>
          <w:p w14:paraId="63C8B4CA" w14:textId="48452486" w:rsidR="00CB6F9A" w:rsidRPr="00CB6F9A" w:rsidRDefault="00CB6F9A" w:rsidP="00CB6F9A">
            <w:pPr>
              <w:spacing w:after="160" w:line="256" w:lineRule="auto"/>
              <w:rPr>
                <w:rFonts w:eastAsia="Calibri"/>
                <w:sz w:val="20"/>
                <w:szCs w:val="20"/>
                <w:lang w:eastAsia="en-US" w:bidi="ar-SA"/>
              </w:rPr>
            </w:pPr>
            <w:proofErr w:type="spellStart"/>
            <w:r w:rsidRPr="00CB6F9A">
              <w:rPr>
                <w:rFonts w:eastAsia="Times New Roman"/>
                <w:color w:val="000000"/>
                <w:sz w:val="20"/>
                <w:szCs w:val="20"/>
                <w:lang w:eastAsia="en-US" w:bidi="ar-SA"/>
              </w:rPr>
              <w:t>Tribromoacetaldehyde</w:t>
            </w:r>
            <w:proofErr w:type="spellEnd"/>
            <w:r w:rsidR="002D38B8">
              <w:rPr>
                <w:rFonts w:eastAsia="Times New Roman"/>
                <w:color w:val="000000"/>
                <w:sz w:val="20"/>
                <w:szCs w:val="20"/>
                <w:vertAlign w:val="superscript"/>
                <w:lang w:eastAsia="en-US" w:bidi="ar-SA"/>
              </w:rPr>
              <w:t xml:space="preserve"> </w:t>
            </w:r>
          </w:p>
        </w:tc>
        <w:tc>
          <w:tcPr>
            <w:tcW w:w="1535" w:type="dxa"/>
            <w:gridSpan w:val="2"/>
            <w:tcBorders>
              <w:top w:val="nil"/>
              <w:left w:val="nil"/>
              <w:bottom w:val="single" w:sz="12" w:space="0" w:color="auto"/>
              <w:right w:val="nil"/>
            </w:tcBorders>
            <w:hideMark/>
          </w:tcPr>
          <w:p w14:paraId="25CC83D3" w14:textId="77777777" w:rsidR="00CB6F9A" w:rsidRPr="00CB6F9A" w:rsidRDefault="00CB6F9A" w:rsidP="00CB6F9A">
            <w:pPr>
              <w:spacing w:after="160" w:line="256" w:lineRule="auto"/>
              <w:jc w:val="center"/>
              <w:rPr>
                <w:rFonts w:eastAsia="Calibri"/>
                <w:sz w:val="20"/>
                <w:szCs w:val="20"/>
                <w:lang w:eastAsia="en-US" w:bidi="ar-SA"/>
              </w:rPr>
            </w:pPr>
            <w:r w:rsidRPr="00CB6F9A">
              <w:rPr>
                <w:rFonts w:eastAsia="Times New Roman"/>
                <w:color w:val="000000"/>
                <w:sz w:val="20"/>
                <w:szCs w:val="20"/>
                <w:lang w:eastAsia="en-US" w:bidi="ar-SA"/>
              </w:rPr>
              <w:t>TBAL</w:t>
            </w:r>
          </w:p>
        </w:tc>
        <w:tc>
          <w:tcPr>
            <w:tcW w:w="1230" w:type="dxa"/>
            <w:tcBorders>
              <w:top w:val="nil"/>
              <w:left w:val="nil"/>
              <w:bottom w:val="single" w:sz="12" w:space="0" w:color="auto"/>
              <w:right w:val="nil"/>
            </w:tcBorders>
            <w:hideMark/>
          </w:tcPr>
          <w:p w14:paraId="31E9F258" w14:textId="77777777" w:rsidR="00CB6F9A" w:rsidRPr="00CB6F9A" w:rsidRDefault="00CB6F9A" w:rsidP="00CB6F9A">
            <w:pPr>
              <w:spacing w:after="160" w:line="256" w:lineRule="auto"/>
              <w:jc w:val="center"/>
              <w:rPr>
                <w:rFonts w:eastAsia="Calibri"/>
                <w:sz w:val="20"/>
                <w:szCs w:val="20"/>
                <w:lang w:eastAsia="en-US" w:bidi="ar-SA"/>
              </w:rPr>
            </w:pPr>
            <w:r w:rsidRPr="00CB6F9A">
              <w:rPr>
                <w:rFonts w:eastAsia="SimSun"/>
                <w:color w:val="000000"/>
                <w:sz w:val="20"/>
                <w:szCs w:val="20"/>
                <w:lang w:eastAsia="en-US" w:bidi="ar-SA"/>
              </w:rPr>
              <w:t>280.74</w:t>
            </w:r>
          </w:p>
        </w:tc>
        <w:tc>
          <w:tcPr>
            <w:tcW w:w="1000" w:type="dxa"/>
            <w:tcBorders>
              <w:top w:val="nil"/>
              <w:left w:val="nil"/>
              <w:bottom w:val="single" w:sz="12" w:space="0" w:color="auto"/>
              <w:right w:val="nil"/>
            </w:tcBorders>
            <w:hideMark/>
          </w:tcPr>
          <w:p w14:paraId="7702F8C0" w14:textId="77777777" w:rsidR="00CB6F9A" w:rsidRPr="00CB6F9A" w:rsidRDefault="00CB6F9A" w:rsidP="00CB6F9A">
            <w:pPr>
              <w:spacing w:after="160" w:line="256" w:lineRule="auto"/>
              <w:jc w:val="center"/>
              <w:rPr>
                <w:rFonts w:eastAsia="Calibri"/>
                <w:sz w:val="20"/>
                <w:szCs w:val="20"/>
                <w:lang w:eastAsia="en-US" w:bidi="ar-SA"/>
              </w:rPr>
            </w:pPr>
            <w:r w:rsidRPr="00CB6F9A">
              <w:rPr>
                <w:rFonts w:eastAsia="Times New Roman"/>
                <w:color w:val="000000"/>
                <w:sz w:val="20"/>
                <w:szCs w:val="20"/>
                <w:lang w:eastAsia="en-US" w:bidi="ar-SA"/>
              </w:rPr>
              <w:t>172.8</w:t>
            </w:r>
          </w:p>
        </w:tc>
        <w:tc>
          <w:tcPr>
            <w:tcW w:w="1098" w:type="dxa"/>
            <w:tcBorders>
              <w:top w:val="nil"/>
              <w:left w:val="nil"/>
              <w:bottom w:val="single" w:sz="12" w:space="0" w:color="auto"/>
              <w:right w:val="nil"/>
            </w:tcBorders>
            <w:hideMark/>
          </w:tcPr>
          <w:p w14:paraId="480DD556" w14:textId="77777777" w:rsidR="00CB6F9A" w:rsidRPr="00CB6F9A" w:rsidRDefault="00CB6F9A" w:rsidP="00CB6F9A">
            <w:pPr>
              <w:spacing w:after="160" w:line="256" w:lineRule="auto"/>
              <w:jc w:val="center"/>
              <w:rPr>
                <w:rFonts w:eastAsia="Calibri"/>
                <w:sz w:val="20"/>
                <w:szCs w:val="20"/>
                <w:lang w:eastAsia="en-US" w:bidi="ar-SA"/>
              </w:rPr>
            </w:pPr>
            <w:r w:rsidRPr="00CB6F9A">
              <w:rPr>
                <w:rFonts w:eastAsia="Times New Roman"/>
                <w:color w:val="000000"/>
                <w:sz w:val="20"/>
                <w:szCs w:val="20"/>
                <w:lang w:eastAsia="en-US" w:bidi="ar-SA"/>
              </w:rPr>
              <w:t>171.8</w:t>
            </w:r>
          </w:p>
        </w:tc>
        <w:tc>
          <w:tcPr>
            <w:tcW w:w="897" w:type="dxa"/>
            <w:tcBorders>
              <w:top w:val="nil"/>
              <w:left w:val="nil"/>
              <w:bottom w:val="single" w:sz="12" w:space="0" w:color="auto"/>
              <w:right w:val="single" w:sz="4" w:space="0" w:color="auto"/>
            </w:tcBorders>
            <w:hideMark/>
          </w:tcPr>
          <w:p w14:paraId="55BE1A2F"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Calibri"/>
                <w:sz w:val="20"/>
                <w:szCs w:val="20"/>
                <w:lang w:eastAsia="en-US" w:bidi="ar-SA"/>
              </w:rPr>
              <w:t>0.1</w:t>
            </w:r>
          </w:p>
        </w:tc>
      </w:tr>
      <w:tr w:rsidR="007234F4" w:rsidRPr="00CB6F9A" w14:paraId="704BF744" w14:textId="77777777" w:rsidTr="007234F4">
        <w:trPr>
          <w:trHeight w:val="368"/>
          <w:jc w:val="center"/>
        </w:trPr>
        <w:tc>
          <w:tcPr>
            <w:tcW w:w="1350" w:type="dxa"/>
            <w:vMerge w:val="restart"/>
            <w:tcBorders>
              <w:top w:val="single" w:sz="12" w:space="0" w:color="auto"/>
              <w:left w:val="single" w:sz="4" w:space="0" w:color="auto"/>
              <w:bottom w:val="single" w:sz="12" w:space="0" w:color="auto"/>
              <w:right w:val="nil"/>
            </w:tcBorders>
            <w:vAlign w:val="center"/>
            <w:hideMark/>
          </w:tcPr>
          <w:p w14:paraId="78AD2A0B" w14:textId="77777777" w:rsidR="00CB6F9A" w:rsidRPr="00CB6F9A" w:rsidRDefault="00CB6F9A" w:rsidP="00CB6F9A">
            <w:pPr>
              <w:spacing w:after="160" w:line="256" w:lineRule="auto"/>
              <w:jc w:val="center"/>
              <w:rPr>
                <w:rFonts w:eastAsia="Times New Roman"/>
                <w:b/>
                <w:color w:val="000000"/>
                <w:sz w:val="20"/>
                <w:szCs w:val="20"/>
                <w:lang w:eastAsia="en-US" w:bidi="ar-SA"/>
              </w:rPr>
            </w:pPr>
            <w:r w:rsidRPr="00CB6F9A">
              <w:rPr>
                <w:rFonts w:eastAsia="Times New Roman"/>
                <w:b/>
                <w:color w:val="000000"/>
                <w:sz w:val="20"/>
                <w:szCs w:val="20"/>
                <w:lang w:eastAsia="en-US" w:bidi="ar-SA"/>
              </w:rPr>
              <w:t>HKs</w:t>
            </w:r>
          </w:p>
        </w:tc>
        <w:tc>
          <w:tcPr>
            <w:tcW w:w="2515" w:type="dxa"/>
            <w:tcBorders>
              <w:top w:val="single" w:sz="12" w:space="0" w:color="auto"/>
              <w:left w:val="nil"/>
              <w:bottom w:val="nil"/>
              <w:right w:val="nil"/>
            </w:tcBorders>
            <w:hideMark/>
          </w:tcPr>
          <w:p w14:paraId="2632EF8B" w14:textId="7CEFB504" w:rsidR="00CB6F9A" w:rsidRPr="00CB6F9A" w:rsidRDefault="00CB6F9A" w:rsidP="00CB6F9A">
            <w:pPr>
              <w:spacing w:after="160" w:line="256" w:lineRule="auto"/>
              <w:rPr>
                <w:rFonts w:eastAsia="Times New Roman"/>
                <w:color w:val="000000"/>
                <w:sz w:val="20"/>
                <w:szCs w:val="20"/>
                <w:lang w:eastAsia="en-US" w:bidi="ar-SA"/>
              </w:rPr>
            </w:pPr>
            <w:r w:rsidRPr="00CB6F9A">
              <w:rPr>
                <w:rFonts w:eastAsia="Times New Roman"/>
                <w:color w:val="000000"/>
                <w:sz w:val="20"/>
                <w:szCs w:val="20"/>
                <w:lang w:eastAsia="en-US" w:bidi="ar-SA"/>
              </w:rPr>
              <w:t>1,1-Dichloropropanone</w:t>
            </w:r>
            <w:r w:rsidR="002D38B8">
              <w:rPr>
                <w:rFonts w:eastAsia="Times New Roman"/>
                <w:color w:val="000000"/>
                <w:sz w:val="20"/>
                <w:szCs w:val="20"/>
                <w:vertAlign w:val="superscript"/>
                <w:lang w:eastAsia="en-US" w:bidi="ar-SA"/>
              </w:rPr>
              <w:t xml:space="preserve"> </w:t>
            </w:r>
          </w:p>
        </w:tc>
        <w:tc>
          <w:tcPr>
            <w:tcW w:w="1535" w:type="dxa"/>
            <w:gridSpan w:val="2"/>
            <w:tcBorders>
              <w:top w:val="single" w:sz="12" w:space="0" w:color="auto"/>
              <w:left w:val="nil"/>
              <w:bottom w:val="nil"/>
              <w:right w:val="nil"/>
            </w:tcBorders>
            <w:hideMark/>
          </w:tcPr>
          <w:p w14:paraId="0B1C719B"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Times New Roman"/>
                <w:color w:val="000000"/>
                <w:sz w:val="20"/>
                <w:szCs w:val="20"/>
                <w:lang w:eastAsia="en-US" w:bidi="ar-SA"/>
              </w:rPr>
              <w:t>11DCP</w:t>
            </w:r>
          </w:p>
        </w:tc>
        <w:tc>
          <w:tcPr>
            <w:tcW w:w="1230" w:type="dxa"/>
            <w:tcBorders>
              <w:top w:val="single" w:sz="12" w:space="0" w:color="auto"/>
              <w:left w:val="nil"/>
              <w:bottom w:val="nil"/>
              <w:right w:val="nil"/>
            </w:tcBorders>
            <w:hideMark/>
          </w:tcPr>
          <w:p w14:paraId="5D3EED12"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SimSun"/>
                <w:color w:val="000000"/>
                <w:sz w:val="20"/>
                <w:szCs w:val="20"/>
                <w:lang w:eastAsia="en-US" w:bidi="ar-SA"/>
              </w:rPr>
              <w:t>126.97</w:t>
            </w:r>
          </w:p>
        </w:tc>
        <w:tc>
          <w:tcPr>
            <w:tcW w:w="1000" w:type="dxa"/>
            <w:tcBorders>
              <w:top w:val="single" w:sz="12" w:space="0" w:color="auto"/>
              <w:left w:val="nil"/>
              <w:bottom w:val="nil"/>
              <w:right w:val="nil"/>
            </w:tcBorders>
            <w:hideMark/>
          </w:tcPr>
          <w:p w14:paraId="5219BA5B"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SimSun"/>
                <w:color w:val="000000"/>
                <w:sz w:val="20"/>
                <w:szCs w:val="20"/>
                <w:lang w:eastAsia="en-US" w:bidi="ar-SA"/>
              </w:rPr>
              <w:t>6</w:t>
            </w:r>
            <w:r w:rsidRPr="00CB6F9A">
              <w:rPr>
                <w:rFonts w:eastAsia="Times New Roman"/>
                <w:color w:val="000000"/>
                <w:sz w:val="20"/>
                <w:szCs w:val="20"/>
                <w:lang w:eastAsia="en-US" w:bidi="ar-SA"/>
              </w:rPr>
              <w:t>3.0</w:t>
            </w:r>
          </w:p>
        </w:tc>
        <w:tc>
          <w:tcPr>
            <w:tcW w:w="1098" w:type="dxa"/>
            <w:tcBorders>
              <w:top w:val="single" w:sz="12" w:space="0" w:color="auto"/>
              <w:left w:val="nil"/>
              <w:bottom w:val="nil"/>
              <w:right w:val="nil"/>
            </w:tcBorders>
            <w:hideMark/>
          </w:tcPr>
          <w:p w14:paraId="400F27B3"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Times New Roman"/>
                <w:color w:val="000000"/>
                <w:sz w:val="20"/>
                <w:szCs w:val="20"/>
                <w:lang w:eastAsia="en-US" w:bidi="ar-SA"/>
              </w:rPr>
              <w:t>83.0</w:t>
            </w:r>
          </w:p>
        </w:tc>
        <w:tc>
          <w:tcPr>
            <w:tcW w:w="897" w:type="dxa"/>
            <w:tcBorders>
              <w:top w:val="single" w:sz="12" w:space="0" w:color="auto"/>
              <w:left w:val="nil"/>
              <w:bottom w:val="nil"/>
              <w:right w:val="single" w:sz="4" w:space="0" w:color="auto"/>
            </w:tcBorders>
            <w:hideMark/>
          </w:tcPr>
          <w:p w14:paraId="2072D46C"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Calibri"/>
                <w:sz w:val="20"/>
                <w:szCs w:val="20"/>
                <w:lang w:eastAsia="en-US" w:bidi="ar-SA"/>
              </w:rPr>
              <w:t>0.25</w:t>
            </w:r>
          </w:p>
        </w:tc>
      </w:tr>
      <w:tr w:rsidR="007234F4" w:rsidRPr="00CB6F9A" w14:paraId="683F3D18" w14:textId="77777777" w:rsidTr="007234F4">
        <w:trPr>
          <w:trHeight w:val="368"/>
          <w:jc w:val="center"/>
        </w:trPr>
        <w:tc>
          <w:tcPr>
            <w:tcW w:w="1350" w:type="dxa"/>
            <w:vMerge/>
            <w:tcBorders>
              <w:top w:val="single" w:sz="12" w:space="0" w:color="auto"/>
              <w:left w:val="single" w:sz="4" w:space="0" w:color="auto"/>
              <w:bottom w:val="single" w:sz="12" w:space="0" w:color="auto"/>
              <w:right w:val="nil"/>
            </w:tcBorders>
            <w:vAlign w:val="center"/>
            <w:hideMark/>
          </w:tcPr>
          <w:p w14:paraId="2D59E936" w14:textId="77777777" w:rsidR="00CB6F9A" w:rsidRPr="00CB6F9A" w:rsidRDefault="00CB6F9A" w:rsidP="00CB6F9A">
            <w:pPr>
              <w:spacing w:line="256" w:lineRule="auto"/>
              <w:rPr>
                <w:rFonts w:eastAsia="Times New Roman"/>
                <w:b/>
                <w:color w:val="000000"/>
                <w:sz w:val="20"/>
                <w:szCs w:val="20"/>
                <w:lang w:eastAsia="en-US" w:bidi="ar-SA"/>
              </w:rPr>
            </w:pPr>
          </w:p>
        </w:tc>
        <w:tc>
          <w:tcPr>
            <w:tcW w:w="2515" w:type="dxa"/>
            <w:tcBorders>
              <w:top w:val="nil"/>
              <w:left w:val="nil"/>
              <w:bottom w:val="nil"/>
              <w:right w:val="nil"/>
            </w:tcBorders>
            <w:hideMark/>
          </w:tcPr>
          <w:p w14:paraId="6D5479AE" w14:textId="0C69B5D3" w:rsidR="00CB6F9A" w:rsidRPr="00CB6F9A" w:rsidRDefault="00CB6F9A" w:rsidP="00CB6F9A">
            <w:pPr>
              <w:spacing w:after="160" w:line="256" w:lineRule="auto"/>
              <w:rPr>
                <w:rFonts w:eastAsia="Times New Roman"/>
                <w:color w:val="000000"/>
                <w:sz w:val="20"/>
                <w:szCs w:val="20"/>
                <w:lang w:eastAsia="en-US" w:bidi="ar-SA"/>
              </w:rPr>
            </w:pPr>
            <w:proofErr w:type="spellStart"/>
            <w:r w:rsidRPr="00CB6F9A">
              <w:rPr>
                <w:rFonts w:eastAsia="Times New Roman"/>
                <w:color w:val="000000"/>
                <w:sz w:val="20"/>
                <w:szCs w:val="20"/>
                <w:lang w:eastAsia="en-US" w:bidi="ar-SA"/>
              </w:rPr>
              <w:t>Chloropropanone</w:t>
            </w:r>
            <w:proofErr w:type="spellEnd"/>
            <w:r w:rsidR="002D38B8">
              <w:rPr>
                <w:rFonts w:eastAsia="Times New Roman"/>
                <w:color w:val="000000"/>
                <w:sz w:val="20"/>
                <w:szCs w:val="20"/>
                <w:vertAlign w:val="superscript"/>
                <w:lang w:eastAsia="en-US" w:bidi="ar-SA"/>
              </w:rPr>
              <w:t xml:space="preserve"> </w:t>
            </w:r>
          </w:p>
        </w:tc>
        <w:tc>
          <w:tcPr>
            <w:tcW w:w="1535" w:type="dxa"/>
            <w:gridSpan w:val="2"/>
            <w:tcBorders>
              <w:top w:val="nil"/>
              <w:left w:val="nil"/>
              <w:bottom w:val="nil"/>
              <w:right w:val="nil"/>
            </w:tcBorders>
            <w:hideMark/>
          </w:tcPr>
          <w:p w14:paraId="5CCD09D6"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Times New Roman"/>
                <w:color w:val="000000"/>
                <w:sz w:val="20"/>
                <w:szCs w:val="20"/>
                <w:lang w:eastAsia="en-US" w:bidi="ar-SA"/>
              </w:rPr>
              <w:t>CP</w:t>
            </w:r>
          </w:p>
        </w:tc>
        <w:tc>
          <w:tcPr>
            <w:tcW w:w="1230" w:type="dxa"/>
            <w:tcBorders>
              <w:top w:val="nil"/>
              <w:left w:val="nil"/>
              <w:bottom w:val="nil"/>
              <w:right w:val="nil"/>
            </w:tcBorders>
            <w:hideMark/>
          </w:tcPr>
          <w:p w14:paraId="40FF39DF"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SimSun"/>
                <w:color w:val="000000"/>
                <w:sz w:val="20"/>
                <w:szCs w:val="20"/>
                <w:lang w:eastAsia="en-US" w:bidi="ar-SA"/>
              </w:rPr>
              <w:t>92.52</w:t>
            </w:r>
          </w:p>
        </w:tc>
        <w:tc>
          <w:tcPr>
            <w:tcW w:w="1000" w:type="dxa"/>
            <w:tcBorders>
              <w:top w:val="nil"/>
              <w:left w:val="nil"/>
              <w:bottom w:val="nil"/>
              <w:right w:val="nil"/>
            </w:tcBorders>
            <w:hideMark/>
          </w:tcPr>
          <w:p w14:paraId="1A5C05C4"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Times New Roman"/>
                <w:color w:val="000000"/>
                <w:sz w:val="20"/>
                <w:szCs w:val="20"/>
                <w:lang w:eastAsia="en-US" w:bidi="ar-SA"/>
              </w:rPr>
              <w:t>92.0</w:t>
            </w:r>
          </w:p>
        </w:tc>
        <w:tc>
          <w:tcPr>
            <w:tcW w:w="1098" w:type="dxa"/>
            <w:tcBorders>
              <w:top w:val="nil"/>
              <w:left w:val="nil"/>
              <w:bottom w:val="nil"/>
              <w:right w:val="nil"/>
            </w:tcBorders>
            <w:hideMark/>
          </w:tcPr>
          <w:p w14:paraId="5755FD4E"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SimSun"/>
                <w:color w:val="000000"/>
                <w:sz w:val="20"/>
                <w:szCs w:val="20"/>
                <w:lang w:eastAsia="en-US" w:bidi="ar-SA"/>
              </w:rPr>
              <w:t>94.0</w:t>
            </w:r>
          </w:p>
        </w:tc>
        <w:tc>
          <w:tcPr>
            <w:tcW w:w="897" w:type="dxa"/>
            <w:tcBorders>
              <w:top w:val="nil"/>
              <w:left w:val="nil"/>
              <w:bottom w:val="nil"/>
              <w:right w:val="single" w:sz="4" w:space="0" w:color="auto"/>
            </w:tcBorders>
            <w:hideMark/>
          </w:tcPr>
          <w:p w14:paraId="18E36FA8"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Calibri"/>
                <w:sz w:val="20"/>
                <w:szCs w:val="20"/>
                <w:lang w:eastAsia="en-US" w:bidi="ar-SA"/>
              </w:rPr>
              <w:t>0.1</w:t>
            </w:r>
          </w:p>
        </w:tc>
      </w:tr>
      <w:tr w:rsidR="007234F4" w:rsidRPr="00CB6F9A" w14:paraId="29311B03" w14:textId="77777777" w:rsidTr="007234F4">
        <w:trPr>
          <w:trHeight w:val="368"/>
          <w:jc w:val="center"/>
        </w:trPr>
        <w:tc>
          <w:tcPr>
            <w:tcW w:w="1350" w:type="dxa"/>
            <w:vMerge/>
            <w:tcBorders>
              <w:top w:val="single" w:sz="12" w:space="0" w:color="auto"/>
              <w:left w:val="single" w:sz="4" w:space="0" w:color="auto"/>
              <w:bottom w:val="single" w:sz="12" w:space="0" w:color="auto"/>
              <w:right w:val="nil"/>
            </w:tcBorders>
            <w:vAlign w:val="center"/>
            <w:hideMark/>
          </w:tcPr>
          <w:p w14:paraId="5D17C358" w14:textId="77777777" w:rsidR="00CB6F9A" w:rsidRPr="00CB6F9A" w:rsidRDefault="00CB6F9A" w:rsidP="00CB6F9A">
            <w:pPr>
              <w:spacing w:line="256" w:lineRule="auto"/>
              <w:rPr>
                <w:rFonts w:eastAsia="Times New Roman"/>
                <w:b/>
                <w:color w:val="000000"/>
                <w:sz w:val="20"/>
                <w:szCs w:val="20"/>
                <w:lang w:eastAsia="en-US" w:bidi="ar-SA"/>
              </w:rPr>
            </w:pPr>
          </w:p>
        </w:tc>
        <w:tc>
          <w:tcPr>
            <w:tcW w:w="2515" w:type="dxa"/>
            <w:tcBorders>
              <w:top w:val="nil"/>
              <w:left w:val="nil"/>
              <w:bottom w:val="nil"/>
              <w:right w:val="nil"/>
            </w:tcBorders>
            <w:hideMark/>
          </w:tcPr>
          <w:p w14:paraId="73ADE9F2" w14:textId="61EC56B0" w:rsidR="00CB6F9A" w:rsidRPr="00CB6F9A" w:rsidRDefault="00CB6F9A" w:rsidP="00CB6F9A">
            <w:pPr>
              <w:spacing w:after="160" w:line="256" w:lineRule="auto"/>
              <w:rPr>
                <w:rFonts w:eastAsia="Times New Roman"/>
                <w:color w:val="000000"/>
                <w:sz w:val="20"/>
                <w:szCs w:val="20"/>
                <w:lang w:eastAsia="en-US" w:bidi="ar-SA"/>
              </w:rPr>
            </w:pPr>
            <w:r w:rsidRPr="00CB6F9A">
              <w:rPr>
                <w:rFonts w:eastAsia="Times New Roman"/>
                <w:color w:val="000000"/>
                <w:sz w:val="20"/>
                <w:szCs w:val="20"/>
                <w:lang w:eastAsia="en-US" w:bidi="ar-SA"/>
              </w:rPr>
              <w:t>1,1,1-Trichloropropanone</w:t>
            </w:r>
            <w:r w:rsidR="002D38B8">
              <w:rPr>
                <w:rFonts w:eastAsia="Times New Roman"/>
                <w:color w:val="000000"/>
                <w:sz w:val="20"/>
                <w:szCs w:val="20"/>
                <w:vertAlign w:val="superscript"/>
                <w:lang w:eastAsia="en-US" w:bidi="ar-SA"/>
              </w:rPr>
              <w:t xml:space="preserve"> </w:t>
            </w:r>
          </w:p>
        </w:tc>
        <w:tc>
          <w:tcPr>
            <w:tcW w:w="1535" w:type="dxa"/>
            <w:gridSpan w:val="2"/>
            <w:tcBorders>
              <w:top w:val="nil"/>
              <w:left w:val="nil"/>
              <w:bottom w:val="nil"/>
              <w:right w:val="nil"/>
            </w:tcBorders>
            <w:hideMark/>
          </w:tcPr>
          <w:p w14:paraId="71F4E717"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Times New Roman"/>
                <w:color w:val="000000"/>
                <w:sz w:val="20"/>
                <w:szCs w:val="20"/>
                <w:lang w:eastAsia="en-US" w:bidi="ar-SA"/>
              </w:rPr>
              <w:t>111TCP</w:t>
            </w:r>
          </w:p>
        </w:tc>
        <w:tc>
          <w:tcPr>
            <w:tcW w:w="1230" w:type="dxa"/>
            <w:tcBorders>
              <w:top w:val="nil"/>
              <w:left w:val="nil"/>
              <w:bottom w:val="nil"/>
              <w:right w:val="nil"/>
            </w:tcBorders>
            <w:hideMark/>
          </w:tcPr>
          <w:p w14:paraId="5B525910"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SimSun"/>
                <w:color w:val="000000"/>
                <w:sz w:val="20"/>
                <w:szCs w:val="20"/>
                <w:lang w:eastAsia="en-US" w:bidi="ar-SA"/>
              </w:rPr>
              <w:t>161.41</w:t>
            </w:r>
          </w:p>
        </w:tc>
        <w:tc>
          <w:tcPr>
            <w:tcW w:w="1000" w:type="dxa"/>
            <w:tcBorders>
              <w:top w:val="nil"/>
              <w:left w:val="nil"/>
              <w:bottom w:val="nil"/>
              <w:right w:val="nil"/>
            </w:tcBorders>
            <w:hideMark/>
          </w:tcPr>
          <w:p w14:paraId="012F9076"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SimSun"/>
                <w:color w:val="000000"/>
                <w:sz w:val="20"/>
                <w:szCs w:val="20"/>
                <w:lang w:eastAsia="en-US" w:bidi="ar-SA"/>
              </w:rPr>
              <w:t>125.0</w:t>
            </w:r>
          </w:p>
        </w:tc>
        <w:tc>
          <w:tcPr>
            <w:tcW w:w="1098" w:type="dxa"/>
            <w:tcBorders>
              <w:top w:val="nil"/>
              <w:left w:val="nil"/>
              <w:bottom w:val="nil"/>
              <w:right w:val="nil"/>
            </w:tcBorders>
            <w:hideMark/>
          </w:tcPr>
          <w:p w14:paraId="18C5A396"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Times New Roman"/>
                <w:color w:val="000000"/>
                <w:sz w:val="20"/>
                <w:szCs w:val="20"/>
                <w:lang w:eastAsia="en-US" w:bidi="ar-SA"/>
              </w:rPr>
              <w:t>12</w:t>
            </w:r>
            <w:r w:rsidRPr="00CB6F9A">
              <w:rPr>
                <w:rFonts w:eastAsia="SimSun"/>
                <w:color w:val="000000"/>
                <w:sz w:val="20"/>
                <w:szCs w:val="20"/>
                <w:lang w:eastAsia="en-US" w:bidi="ar-SA"/>
              </w:rPr>
              <w:t>7</w:t>
            </w:r>
            <w:r w:rsidRPr="00CB6F9A">
              <w:rPr>
                <w:rFonts w:eastAsia="Times New Roman"/>
                <w:color w:val="000000"/>
                <w:sz w:val="20"/>
                <w:szCs w:val="20"/>
                <w:lang w:eastAsia="en-US" w:bidi="ar-SA"/>
              </w:rPr>
              <w:t>.0</w:t>
            </w:r>
          </w:p>
        </w:tc>
        <w:tc>
          <w:tcPr>
            <w:tcW w:w="897" w:type="dxa"/>
            <w:tcBorders>
              <w:top w:val="nil"/>
              <w:left w:val="nil"/>
              <w:bottom w:val="nil"/>
              <w:right w:val="single" w:sz="4" w:space="0" w:color="auto"/>
            </w:tcBorders>
            <w:hideMark/>
          </w:tcPr>
          <w:p w14:paraId="7121651E"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Calibri"/>
                <w:sz w:val="20"/>
                <w:szCs w:val="20"/>
                <w:lang w:eastAsia="en-US" w:bidi="ar-SA"/>
              </w:rPr>
              <w:t>0.1</w:t>
            </w:r>
          </w:p>
        </w:tc>
      </w:tr>
      <w:tr w:rsidR="007234F4" w:rsidRPr="00CB6F9A" w14:paraId="50FB1B26" w14:textId="77777777" w:rsidTr="007234F4">
        <w:trPr>
          <w:trHeight w:val="368"/>
          <w:jc w:val="center"/>
        </w:trPr>
        <w:tc>
          <w:tcPr>
            <w:tcW w:w="1350" w:type="dxa"/>
            <w:vMerge/>
            <w:tcBorders>
              <w:top w:val="single" w:sz="12" w:space="0" w:color="auto"/>
              <w:left w:val="single" w:sz="4" w:space="0" w:color="auto"/>
              <w:bottom w:val="single" w:sz="12" w:space="0" w:color="auto"/>
              <w:right w:val="nil"/>
            </w:tcBorders>
            <w:vAlign w:val="center"/>
            <w:hideMark/>
          </w:tcPr>
          <w:p w14:paraId="5BE5FB8F" w14:textId="77777777" w:rsidR="00CB6F9A" w:rsidRPr="00CB6F9A" w:rsidRDefault="00CB6F9A" w:rsidP="00CB6F9A">
            <w:pPr>
              <w:spacing w:line="256" w:lineRule="auto"/>
              <w:rPr>
                <w:rFonts w:eastAsia="Times New Roman"/>
                <w:b/>
                <w:color w:val="000000"/>
                <w:sz w:val="20"/>
                <w:szCs w:val="20"/>
                <w:lang w:eastAsia="en-US" w:bidi="ar-SA"/>
              </w:rPr>
            </w:pPr>
          </w:p>
        </w:tc>
        <w:tc>
          <w:tcPr>
            <w:tcW w:w="2515" w:type="dxa"/>
            <w:tcBorders>
              <w:top w:val="nil"/>
              <w:left w:val="nil"/>
              <w:bottom w:val="nil"/>
              <w:right w:val="nil"/>
            </w:tcBorders>
            <w:hideMark/>
          </w:tcPr>
          <w:p w14:paraId="20F08301" w14:textId="52CE4063" w:rsidR="00CB6F9A" w:rsidRPr="00CB6F9A" w:rsidRDefault="00CB6F9A" w:rsidP="00CB6F9A">
            <w:pPr>
              <w:spacing w:after="160" w:line="256" w:lineRule="auto"/>
              <w:rPr>
                <w:rFonts w:eastAsia="Times New Roman"/>
                <w:color w:val="000000"/>
                <w:sz w:val="20"/>
                <w:szCs w:val="20"/>
                <w:lang w:eastAsia="en-US" w:bidi="ar-SA"/>
              </w:rPr>
            </w:pPr>
            <w:r w:rsidRPr="00CB6F9A">
              <w:rPr>
                <w:rFonts w:eastAsia="Times New Roman"/>
                <w:color w:val="000000"/>
                <w:sz w:val="20"/>
                <w:szCs w:val="20"/>
                <w:lang w:eastAsia="en-US" w:bidi="ar-SA"/>
              </w:rPr>
              <w:t>1,1-Dibromopropanone</w:t>
            </w:r>
            <w:r w:rsidR="002D38B8">
              <w:rPr>
                <w:rFonts w:eastAsia="Times New Roman"/>
                <w:color w:val="000000"/>
                <w:sz w:val="20"/>
                <w:szCs w:val="20"/>
                <w:vertAlign w:val="superscript"/>
                <w:lang w:eastAsia="en-US" w:bidi="ar-SA"/>
              </w:rPr>
              <w:t xml:space="preserve"> </w:t>
            </w:r>
          </w:p>
        </w:tc>
        <w:tc>
          <w:tcPr>
            <w:tcW w:w="1535" w:type="dxa"/>
            <w:gridSpan w:val="2"/>
            <w:tcBorders>
              <w:top w:val="nil"/>
              <w:left w:val="nil"/>
              <w:bottom w:val="nil"/>
              <w:right w:val="nil"/>
            </w:tcBorders>
            <w:hideMark/>
          </w:tcPr>
          <w:p w14:paraId="45DE7FF9"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Times New Roman"/>
                <w:color w:val="000000"/>
                <w:sz w:val="20"/>
                <w:szCs w:val="20"/>
                <w:lang w:eastAsia="en-US" w:bidi="ar-SA"/>
              </w:rPr>
              <w:t>11DBP</w:t>
            </w:r>
          </w:p>
        </w:tc>
        <w:tc>
          <w:tcPr>
            <w:tcW w:w="1230" w:type="dxa"/>
            <w:tcBorders>
              <w:top w:val="nil"/>
              <w:left w:val="nil"/>
              <w:bottom w:val="nil"/>
              <w:right w:val="nil"/>
            </w:tcBorders>
            <w:hideMark/>
          </w:tcPr>
          <w:p w14:paraId="03E05FA8"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SimSun"/>
                <w:color w:val="000000"/>
                <w:sz w:val="20"/>
                <w:szCs w:val="20"/>
                <w:lang w:eastAsia="en-US" w:bidi="ar-SA"/>
              </w:rPr>
              <w:t>215.87</w:t>
            </w:r>
          </w:p>
        </w:tc>
        <w:tc>
          <w:tcPr>
            <w:tcW w:w="1000" w:type="dxa"/>
            <w:tcBorders>
              <w:top w:val="nil"/>
              <w:left w:val="nil"/>
              <w:bottom w:val="nil"/>
              <w:right w:val="nil"/>
            </w:tcBorders>
            <w:hideMark/>
          </w:tcPr>
          <w:p w14:paraId="51C26E98"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SimSun"/>
                <w:color w:val="000000"/>
                <w:sz w:val="20"/>
                <w:szCs w:val="20"/>
                <w:lang w:eastAsia="en-US" w:bidi="ar-SA"/>
              </w:rPr>
              <w:t>216.0</w:t>
            </w:r>
          </w:p>
        </w:tc>
        <w:tc>
          <w:tcPr>
            <w:tcW w:w="1098" w:type="dxa"/>
            <w:tcBorders>
              <w:top w:val="nil"/>
              <w:left w:val="nil"/>
              <w:bottom w:val="nil"/>
              <w:right w:val="nil"/>
            </w:tcBorders>
            <w:hideMark/>
          </w:tcPr>
          <w:p w14:paraId="2B19B0C3"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SimSun"/>
                <w:color w:val="000000"/>
                <w:sz w:val="20"/>
                <w:szCs w:val="20"/>
                <w:lang w:eastAsia="en-US" w:bidi="ar-SA"/>
              </w:rPr>
              <w:t>218.0</w:t>
            </w:r>
          </w:p>
        </w:tc>
        <w:tc>
          <w:tcPr>
            <w:tcW w:w="897" w:type="dxa"/>
            <w:tcBorders>
              <w:top w:val="nil"/>
              <w:left w:val="nil"/>
              <w:bottom w:val="nil"/>
              <w:right w:val="single" w:sz="4" w:space="0" w:color="auto"/>
            </w:tcBorders>
            <w:hideMark/>
          </w:tcPr>
          <w:p w14:paraId="139EDFC4"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Calibri"/>
                <w:sz w:val="20"/>
                <w:szCs w:val="20"/>
                <w:lang w:eastAsia="en-US" w:bidi="ar-SA"/>
              </w:rPr>
              <w:t>0.1</w:t>
            </w:r>
          </w:p>
        </w:tc>
      </w:tr>
      <w:tr w:rsidR="007234F4" w:rsidRPr="00CB6F9A" w14:paraId="4439BE18" w14:textId="77777777" w:rsidTr="007234F4">
        <w:trPr>
          <w:trHeight w:val="368"/>
          <w:jc w:val="center"/>
        </w:trPr>
        <w:tc>
          <w:tcPr>
            <w:tcW w:w="1350" w:type="dxa"/>
            <w:vMerge/>
            <w:tcBorders>
              <w:top w:val="single" w:sz="12" w:space="0" w:color="auto"/>
              <w:left w:val="single" w:sz="4" w:space="0" w:color="auto"/>
              <w:bottom w:val="single" w:sz="12" w:space="0" w:color="auto"/>
              <w:right w:val="nil"/>
            </w:tcBorders>
            <w:vAlign w:val="center"/>
            <w:hideMark/>
          </w:tcPr>
          <w:p w14:paraId="4C4D5C71" w14:textId="77777777" w:rsidR="00CB6F9A" w:rsidRPr="00CB6F9A" w:rsidRDefault="00CB6F9A" w:rsidP="00CB6F9A">
            <w:pPr>
              <w:spacing w:line="256" w:lineRule="auto"/>
              <w:rPr>
                <w:rFonts w:eastAsia="Times New Roman"/>
                <w:b/>
                <w:color w:val="000000"/>
                <w:sz w:val="20"/>
                <w:szCs w:val="20"/>
                <w:lang w:eastAsia="en-US" w:bidi="ar-SA"/>
              </w:rPr>
            </w:pPr>
          </w:p>
        </w:tc>
        <w:tc>
          <w:tcPr>
            <w:tcW w:w="2515" w:type="dxa"/>
            <w:tcBorders>
              <w:top w:val="nil"/>
              <w:left w:val="nil"/>
              <w:bottom w:val="nil"/>
              <w:right w:val="nil"/>
            </w:tcBorders>
            <w:hideMark/>
          </w:tcPr>
          <w:p w14:paraId="4EE03A82" w14:textId="1A5E9842" w:rsidR="00CB6F9A" w:rsidRPr="00CB6F9A" w:rsidRDefault="00CB6F9A" w:rsidP="00CB6F9A">
            <w:pPr>
              <w:spacing w:after="160" w:line="256" w:lineRule="auto"/>
              <w:rPr>
                <w:rFonts w:eastAsia="Times New Roman"/>
                <w:color w:val="000000"/>
                <w:sz w:val="20"/>
                <w:szCs w:val="20"/>
                <w:lang w:eastAsia="en-US" w:bidi="ar-SA"/>
              </w:rPr>
            </w:pPr>
            <w:r w:rsidRPr="00CB6F9A">
              <w:rPr>
                <w:rFonts w:eastAsia="Times New Roman"/>
                <w:color w:val="000000"/>
                <w:sz w:val="20"/>
                <w:szCs w:val="20"/>
                <w:lang w:eastAsia="en-US" w:bidi="ar-SA"/>
              </w:rPr>
              <w:t xml:space="preserve">1-Bromo-1,1-dichloropropanone </w:t>
            </w:r>
          </w:p>
        </w:tc>
        <w:tc>
          <w:tcPr>
            <w:tcW w:w="1535" w:type="dxa"/>
            <w:gridSpan w:val="2"/>
            <w:tcBorders>
              <w:top w:val="nil"/>
              <w:left w:val="nil"/>
              <w:bottom w:val="nil"/>
              <w:right w:val="nil"/>
            </w:tcBorders>
            <w:hideMark/>
          </w:tcPr>
          <w:p w14:paraId="0B3176CE"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Times New Roman"/>
                <w:color w:val="000000"/>
                <w:sz w:val="20"/>
                <w:szCs w:val="20"/>
                <w:lang w:eastAsia="en-US" w:bidi="ar-SA"/>
              </w:rPr>
              <w:t>1B11DCP</w:t>
            </w:r>
          </w:p>
        </w:tc>
        <w:tc>
          <w:tcPr>
            <w:tcW w:w="1230" w:type="dxa"/>
            <w:tcBorders>
              <w:top w:val="nil"/>
              <w:left w:val="nil"/>
              <w:bottom w:val="nil"/>
              <w:right w:val="nil"/>
            </w:tcBorders>
            <w:hideMark/>
          </w:tcPr>
          <w:p w14:paraId="03A76DB1"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SimSun"/>
                <w:color w:val="000000"/>
                <w:sz w:val="20"/>
                <w:szCs w:val="20"/>
                <w:lang w:eastAsia="en-US" w:bidi="ar-SA"/>
              </w:rPr>
              <w:t>205.87</w:t>
            </w:r>
          </w:p>
        </w:tc>
        <w:tc>
          <w:tcPr>
            <w:tcW w:w="1000" w:type="dxa"/>
            <w:tcBorders>
              <w:top w:val="nil"/>
              <w:left w:val="nil"/>
              <w:bottom w:val="nil"/>
              <w:right w:val="nil"/>
            </w:tcBorders>
            <w:hideMark/>
          </w:tcPr>
          <w:p w14:paraId="4927E343"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SimSun"/>
                <w:color w:val="000000"/>
                <w:sz w:val="20"/>
                <w:szCs w:val="20"/>
                <w:lang w:eastAsia="en-US" w:bidi="ar-SA"/>
              </w:rPr>
              <w:t>125.0</w:t>
            </w:r>
          </w:p>
        </w:tc>
        <w:tc>
          <w:tcPr>
            <w:tcW w:w="1098" w:type="dxa"/>
            <w:tcBorders>
              <w:top w:val="nil"/>
              <w:left w:val="nil"/>
              <w:bottom w:val="nil"/>
              <w:right w:val="nil"/>
            </w:tcBorders>
            <w:hideMark/>
          </w:tcPr>
          <w:p w14:paraId="1A465184"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Times New Roman"/>
                <w:color w:val="000000"/>
                <w:sz w:val="20"/>
                <w:szCs w:val="20"/>
                <w:lang w:eastAsia="en-US" w:bidi="ar-SA"/>
              </w:rPr>
              <w:t>12</w:t>
            </w:r>
            <w:r w:rsidRPr="00CB6F9A">
              <w:rPr>
                <w:rFonts w:eastAsia="SimSun"/>
                <w:color w:val="000000"/>
                <w:sz w:val="20"/>
                <w:szCs w:val="20"/>
                <w:lang w:eastAsia="en-US" w:bidi="ar-SA"/>
              </w:rPr>
              <w:t>7.0</w:t>
            </w:r>
          </w:p>
        </w:tc>
        <w:tc>
          <w:tcPr>
            <w:tcW w:w="897" w:type="dxa"/>
            <w:tcBorders>
              <w:top w:val="nil"/>
              <w:left w:val="nil"/>
              <w:bottom w:val="nil"/>
              <w:right w:val="single" w:sz="4" w:space="0" w:color="auto"/>
            </w:tcBorders>
            <w:hideMark/>
          </w:tcPr>
          <w:p w14:paraId="16B1F612"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Calibri"/>
                <w:sz w:val="20"/>
                <w:szCs w:val="20"/>
                <w:lang w:eastAsia="en-US" w:bidi="ar-SA"/>
              </w:rPr>
              <w:t>0.1</w:t>
            </w:r>
          </w:p>
        </w:tc>
      </w:tr>
      <w:tr w:rsidR="007234F4" w:rsidRPr="00CB6F9A" w14:paraId="414806B9" w14:textId="77777777" w:rsidTr="007234F4">
        <w:trPr>
          <w:trHeight w:val="368"/>
          <w:jc w:val="center"/>
        </w:trPr>
        <w:tc>
          <w:tcPr>
            <w:tcW w:w="1350" w:type="dxa"/>
            <w:vMerge/>
            <w:tcBorders>
              <w:top w:val="single" w:sz="12" w:space="0" w:color="auto"/>
              <w:left w:val="single" w:sz="4" w:space="0" w:color="auto"/>
              <w:bottom w:val="single" w:sz="12" w:space="0" w:color="auto"/>
              <w:right w:val="nil"/>
            </w:tcBorders>
            <w:vAlign w:val="center"/>
            <w:hideMark/>
          </w:tcPr>
          <w:p w14:paraId="763E8957" w14:textId="77777777" w:rsidR="00CB6F9A" w:rsidRPr="00CB6F9A" w:rsidRDefault="00CB6F9A" w:rsidP="00CB6F9A">
            <w:pPr>
              <w:spacing w:line="256" w:lineRule="auto"/>
              <w:rPr>
                <w:rFonts w:eastAsia="Times New Roman"/>
                <w:b/>
                <w:color w:val="000000"/>
                <w:sz w:val="20"/>
                <w:szCs w:val="20"/>
                <w:lang w:eastAsia="en-US" w:bidi="ar-SA"/>
              </w:rPr>
            </w:pPr>
          </w:p>
        </w:tc>
        <w:tc>
          <w:tcPr>
            <w:tcW w:w="2515" w:type="dxa"/>
            <w:tcBorders>
              <w:top w:val="nil"/>
              <w:left w:val="nil"/>
              <w:bottom w:val="nil"/>
              <w:right w:val="nil"/>
            </w:tcBorders>
            <w:hideMark/>
          </w:tcPr>
          <w:p w14:paraId="5827BAA7" w14:textId="42EC1C44" w:rsidR="00CB6F9A" w:rsidRPr="00CB6F9A" w:rsidRDefault="00CB6F9A" w:rsidP="00CB6F9A">
            <w:pPr>
              <w:spacing w:after="160" w:line="256" w:lineRule="auto"/>
              <w:rPr>
                <w:rFonts w:eastAsia="Times New Roman"/>
                <w:color w:val="000000"/>
                <w:sz w:val="20"/>
                <w:szCs w:val="20"/>
                <w:lang w:eastAsia="en-US" w:bidi="ar-SA"/>
              </w:rPr>
            </w:pPr>
            <w:r w:rsidRPr="00CB6F9A">
              <w:rPr>
                <w:rFonts w:eastAsia="Times New Roman"/>
                <w:color w:val="000000"/>
                <w:sz w:val="20"/>
                <w:szCs w:val="20"/>
                <w:lang w:eastAsia="en-US" w:bidi="ar-SA"/>
              </w:rPr>
              <w:t>1,3-Dichloropropanone</w:t>
            </w:r>
            <w:r w:rsidR="002D38B8">
              <w:rPr>
                <w:rFonts w:eastAsia="Times New Roman"/>
                <w:color w:val="000000"/>
                <w:sz w:val="20"/>
                <w:szCs w:val="20"/>
                <w:vertAlign w:val="superscript"/>
                <w:lang w:eastAsia="en-US" w:bidi="ar-SA"/>
              </w:rPr>
              <w:t xml:space="preserve"> </w:t>
            </w:r>
          </w:p>
        </w:tc>
        <w:tc>
          <w:tcPr>
            <w:tcW w:w="1535" w:type="dxa"/>
            <w:gridSpan w:val="2"/>
            <w:tcBorders>
              <w:top w:val="nil"/>
              <w:left w:val="nil"/>
              <w:bottom w:val="nil"/>
              <w:right w:val="nil"/>
            </w:tcBorders>
            <w:hideMark/>
          </w:tcPr>
          <w:p w14:paraId="07306FD0"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Times New Roman"/>
                <w:color w:val="000000"/>
                <w:sz w:val="20"/>
                <w:szCs w:val="20"/>
                <w:lang w:eastAsia="en-US" w:bidi="ar-SA"/>
              </w:rPr>
              <w:t>13DCP</w:t>
            </w:r>
          </w:p>
        </w:tc>
        <w:tc>
          <w:tcPr>
            <w:tcW w:w="1230" w:type="dxa"/>
            <w:tcBorders>
              <w:top w:val="nil"/>
              <w:left w:val="nil"/>
              <w:bottom w:val="nil"/>
              <w:right w:val="nil"/>
            </w:tcBorders>
            <w:hideMark/>
          </w:tcPr>
          <w:p w14:paraId="683E3B8D"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SimSun"/>
                <w:color w:val="000000"/>
                <w:sz w:val="20"/>
                <w:szCs w:val="20"/>
                <w:lang w:eastAsia="en-US" w:bidi="ar-SA"/>
              </w:rPr>
              <w:t>126.97</w:t>
            </w:r>
          </w:p>
        </w:tc>
        <w:tc>
          <w:tcPr>
            <w:tcW w:w="1000" w:type="dxa"/>
            <w:tcBorders>
              <w:top w:val="nil"/>
              <w:left w:val="nil"/>
              <w:bottom w:val="nil"/>
              <w:right w:val="nil"/>
            </w:tcBorders>
            <w:hideMark/>
          </w:tcPr>
          <w:p w14:paraId="367F8AE2"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Times New Roman"/>
                <w:color w:val="000000"/>
                <w:sz w:val="20"/>
                <w:szCs w:val="20"/>
                <w:lang w:eastAsia="en-US" w:bidi="ar-SA"/>
              </w:rPr>
              <w:t>77.0</w:t>
            </w:r>
          </w:p>
        </w:tc>
        <w:tc>
          <w:tcPr>
            <w:tcW w:w="1098" w:type="dxa"/>
            <w:tcBorders>
              <w:top w:val="nil"/>
              <w:left w:val="nil"/>
              <w:bottom w:val="nil"/>
              <w:right w:val="nil"/>
            </w:tcBorders>
            <w:hideMark/>
          </w:tcPr>
          <w:p w14:paraId="55FFC0D7"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Times New Roman"/>
                <w:color w:val="000000"/>
                <w:sz w:val="20"/>
                <w:szCs w:val="20"/>
                <w:lang w:eastAsia="en-US" w:bidi="ar-SA"/>
              </w:rPr>
              <w:t>49.0</w:t>
            </w:r>
          </w:p>
        </w:tc>
        <w:tc>
          <w:tcPr>
            <w:tcW w:w="897" w:type="dxa"/>
            <w:tcBorders>
              <w:top w:val="nil"/>
              <w:left w:val="nil"/>
              <w:bottom w:val="nil"/>
              <w:right w:val="single" w:sz="4" w:space="0" w:color="auto"/>
            </w:tcBorders>
            <w:hideMark/>
          </w:tcPr>
          <w:p w14:paraId="4F95CF8C" w14:textId="77777777" w:rsidR="00CB6F9A" w:rsidRPr="00CB6F9A" w:rsidRDefault="00CB6F9A" w:rsidP="00CB6F9A">
            <w:pPr>
              <w:spacing w:after="160" w:line="256" w:lineRule="auto"/>
              <w:jc w:val="center"/>
              <w:rPr>
                <w:rFonts w:eastAsia="SimSun"/>
                <w:color w:val="000000"/>
                <w:sz w:val="20"/>
                <w:szCs w:val="20"/>
                <w:lang w:eastAsia="en-US" w:bidi="ar-SA"/>
              </w:rPr>
            </w:pPr>
            <w:r w:rsidRPr="00CB6F9A">
              <w:rPr>
                <w:rFonts w:eastAsia="Calibri"/>
                <w:sz w:val="20"/>
                <w:szCs w:val="20"/>
                <w:lang w:eastAsia="en-US" w:bidi="ar-SA"/>
              </w:rPr>
              <w:t>0.1</w:t>
            </w:r>
          </w:p>
        </w:tc>
      </w:tr>
      <w:tr w:rsidR="007234F4" w:rsidRPr="00CB6F9A" w14:paraId="56888F1C" w14:textId="77777777" w:rsidTr="007234F4">
        <w:trPr>
          <w:trHeight w:val="368"/>
          <w:jc w:val="center"/>
        </w:trPr>
        <w:tc>
          <w:tcPr>
            <w:tcW w:w="1350" w:type="dxa"/>
            <w:vMerge/>
            <w:tcBorders>
              <w:top w:val="single" w:sz="12" w:space="0" w:color="auto"/>
              <w:left w:val="single" w:sz="4" w:space="0" w:color="auto"/>
              <w:bottom w:val="single" w:sz="12" w:space="0" w:color="auto"/>
              <w:right w:val="nil"/>
            </w:tcBorders>
            <w:vAlign w:val="center"/>
            <w:hideMark/>
          </w:tcPr>
          <w:p w14:paraId="0336D162" w14:textId="77777777" w:rsidR="00CB6F9A" w:rsidRPr="00CB6F9A" w:rsidRDefault="00CB6F9A" w:rsidP="00CB6F9A">
            <w:pPr>
              <w:spacing w:line="256" w:lineRule="auto"/>
              <w:rPr>
                <w:rFonts w:eastAsia="Times New Roman"/>
                <w:b/>
                <w:color w:val="000000"/>
                <w:sz w:val="20"/>
                <w:szCs w:val="20"/>
                <w:lang w:eastAsia="en-US" w:bidi="ar-SA"/>
              </w:rPr>
            </w:pPr>
          </w:p>
        </w:tc>
        <w:tc>
          <w:tcPr>
            <w:tcW w:w="2515" w:type="dxa"/>
            <w:tcBorders>
              <w:top w:val="nil"/>
              <w:left w:val="nil"/>
              <w:bottom w:val="nil"/>
              <w:right w:val="nil"/>
            </w:tcBorders>
            <w:hideMark/>
          </w:tcPr>
          <w:p w14:paraId="690B5ED6" w14:textId="1C01FB94" w:rsidR="00CB6F9A" w:rsidRPr="00CB6F9A" w:rsidRDefault="00CB6F9A" w:rsidP="00CB6F9A">
            <w:pPr>
              <w:spacing w:after="160" w:line="256" w:lineRule="auto"/>
              <w:rPr>
                <w:rFonts w:eastAsia="Times New Roman"/>
                <w:color w:val="000000"/>
                <w:sz w:val="20"/>
                <w:szCs w:val="20"/>
                <w:lang w:eastAsia="en-US" w:bidi="ar-SA"/>
              </w:rPr>
            </w:pPr>
            <w:r w:rsidRPr="00CB6F9A">
              <w:rPr>
                <w:rFonts w:eastAsia="Times New Roman"/>
                <w:color w:val="000000"/>
                <w:sz w:val="20"/>
                <w:szCs w:val="20"/>
                <w:lang w:eastAsia="en-US" w:bidi="ar-SA"/>
              </w:rPr>
              <w:t>1,1,3-Trichloropropanone</w:t>
            </w:r>
            <w:r w:rsidR="002D38B8">
              <w:rPr>
                <w:rFonts w:eastAsia="Times New Roman"/>
                <w:color w:val="000000"/>
                <w:sz w:val="20"/>
                <w:szCs w:val="20"/>
                <w:vertAlign w:val="superscript"/>
                <w:lang w:eastAsia="en-US" w:bidi="ar-SA"/>
              </w:rPr>
              <w:t xml:space="preserve"> </w:t>
            </w:r>
          </w:p>
        </w:tc>
        <w:tc>
          <w:tcPr>
            <w:tcW w:w="1535" w:type="dxa"/>
            <w:gridSpan w:val="2"/>
            <w:tcBorders>
              <w:top w:val="nil"/>
              <w:left w:val="nil"/>
              <w:bottom w:val="nil"/>
              <w:right w:val="nil"/>
            </w:tcBorders>
            <w:hideMark/>
          </w:tcPr>
          <w:p w14:paraId="74422776"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Times New Roman"/>
                <w:color w:val="000000"/>
                <w:sz w:val="20"/>
                <w:szCs w:val="20"/>
                <w:lang w:eastAsia="en-US" w:bidi="ar-SA"/>
              </w:rPr>
              <w:t>113TCP</w:t>
            </w:r>
          </w:p>
        </w:tc>
        <w:tc>
          <w:tcPr>
            <w:tcW w:w="1230" w:type="dxa"/>
            <w:tcBorders>
              <w:top w:val="nil"/>
              <w:left w:val="nil"/>
              <w:bottom w:val="nil"/>
              <w:right w:val="nil"/>
            </w:tcBorders>
            <w:hideMark/>
          </w:tcPr>
          <w:p w14:paraId="28F0C40B"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SimSun"/>
                <w:color w:val="000000"/>
                <w:sz w:val="20"/>
                <w:szCs w:val="20"/>
                <w:lang w:eastAsia="en-US" w:bidi="ar-SA"/>
              </w:rPr>
              <w:t>161.41</w:t>
            </w:r>
          </w:p>
        </w:tc>
        <w:tc>
          <w:tcPr>
            <w:tcW w:w="1000" w:type="dxa"/>
            <w:tcBorders>
              <w:top w:val="nil"/>
              <w:left w:val="nil"/>
              <w:bottom w:val="nil"/>
              <w:right w:val="nil"/>
            </w:tcBorders>
            <w:hideMark/>
          </w:tcPr>
          <w:p w14:paraId="379D9C4F"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Times New Roman"/>
                <w:color w:val="000000"/>
                <w:sz w:val="20"/>
                <w:szCs w:val="20"/>
                <w:lang w:eastAsia="en-US" w:bidi="ar-SA"/>
              </w:rPr>
              <w:t>77.0</w:t>
            </w:r>
          </w:p>
        </w:tc>
        <w:tc>
          <w:tcPr>
            <w:tcW w:w="1098" w:type="dxa"/>
            <w:tcBorders>
              <w:top w:val="nil"/>
              <w:left w:val="nil"/>
              <w:bottom w:val="nil"/>
              <w:right w:val="nil"/>
            </w:tcBorders>
            <w:hideMark/>
          </w:tcPr>
          <w:p w14:paraId="34825306"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Times New Roman"/>
                <w:color w:val="000000"/>
                <w:sz w:val="20"/>
                <w:szCs w:val="20"/>
                <w:lang w:eastAsia="en-US" w:bidi="ar-SA"/>
              </w:rPr>
              <w:t>83.0</w:t>
            </w:r>
          </w:p>
        </w:tc>
        <w:tc>
          <w:tcPr>
            <w:tcW w:w="897" w:type="dxa"/>
            <w:tcBorders>
              <w:top w:val="nil"/>
              <w:left w:val="nil"/>
              <w:bottom w:val="nil"/>
              <w:right w:val="single" w:sz="4" w:space="0" w:color="auto"/>
            </w:tcBorders>
            <w:hideMark/>
          </w:tcPr>
          <w:p w14:paraId="06B7DC3C"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Calibri"/>
                <w:sz w:val="20"/>
                <w:szCs w:val="20"/>
                <w:lang w:eastAsia="en-US" w:bidi="ar-SA"/>
              </w:rPr>
              <w:t>0.1</w:t>
            </w:r>
          </w:p>
        </w:tc>
      </w:tr>
      <w:tr w:rsidR="007234F4" w:rsidRPr="00CB6F9A" w14:paraId="5009ED07" w14:textId="77777777" w:rsidTr="007234F4">
        <w:trPr>
          <w:trHeight w:val="368"/>
          <w:jc w:val="center"/>
        </w:trPr>
        <w:tc>
          <w:tcPr>
            <w:tcW w:w="1350" w:type="dxa"/>
            <w:vMerge/>
            <w:tcBorders>
              <w:top w:val="single" w:sz="12" w:space="0" w:color="auto"/>
              <w:left w:val="single" w:sz="4" w:space="0" w:color="auto"/>
              <w:bottom w:val="single" w:sz="12" w:space="0" w:color="auto"/>
              <w:right w:val="nil"/>
            </w:tcBorders>
            <w:vAlign w:val="center"/>
            <w:hideMark/>
          </w:tcPr>
          <w:p w14:paraId="4FE7108B" w14:textId="77777777" w:rsidR="00CB6F9A" w:rsidRPr="00CB6F9A" w:rsidRDefault="00CB6F9A" w:rsidP="00CB6F9A">
            <w:pPr>
              <w:spacing w:line="256" w:lineRule="auto"/>
              <w:rPr>
                <w:rFonts w:eastAsia="Times New Roman"/>
                <w:b/>
                <w:color w:val="000000"/>
                <w:sz w:val="20"/>
                <w:szCs w:val="20"/>
                <w:lang w:eastAsia="en-US" w:bidi="ar-SA"/>
              </w:rPr>
            </w:pPr>
          </w:p>
        </w:tc>
        <w:tc>
          <w:tcPr>
            <w:tcW w:w="2515" w:type="dxa"/>
            <w:tcBorders>
              <w:top w:val="nil"/>
              <w:left w:val="nil"/>
              <w:bottom w:val="nil"/>
              <w:right w:val="nil"/>
            </w:tcBorders>
            <w:hideMark/>
          </w:tcPr>
          <w:p w14:paraId="6E72897F" w14:textId="5F830F7C" w:rsidR="00CB6F9A" w:rsidRPr="00CB6F9A" w:rsidRDefault="00CB6F9A" w:rsidP="00CB6F9A">
            <w:pPr>
              <w:spacing w:after="160" w:line="256" w:lineRule="auto"/>
              <w:rPr>
                <w:rFonts w:eastAsia="Times New Roman"/>
                <w:color w:val="000000"/>
                <w:sz w:val="20"/>
                <w:szCs w:val="20"/>
                <w:lang w:eastAsia="en-US" w:bidi="ar-SA"/>
              </w:rPr>
            </w:pPr>
            <w:r w:rsidRPr="00CB6F9A">
              <w:rPr>
                <w:rFonts w:eastAsia="Times New Roman"/>
                <w:color w:val="000000"/>
                <w:sz w:val="20"/>
                <w:szCs w:val="20"/>
                <w:lang w:eastAsia="en-US" w:bidi="ar-SA"/>
              </w:rPr>
              <w:t>1,1,3,3-Tetrachloropropanone</w:t>
            </w:r>
            <w:r w:rsidRPr="00CB6F9A">
              <w:rPr>
                <w:rFonts w:eastAsia="Times New Roman"/>
                <w:color w:val="000000"/>
                <w:sz w:val="20"/>
                <w:szCs w:val="20"/>
                <w:vertAlign w:val="superscript"/>
                <w:lang w:eastAsia="en-US" w:bidi="ar-SA"/>
              </w:rPr>
              <w:t xml:space="preserve"> b</w:t>
            </w:r>
          </w:p>
        </w:tc>
        <w:tc>
          <w:tcPr>
            <w:tcW w:w="1535" w:type="dxa"/>
            <w:gridSpan w:val="2"/>
            <w:tcBorders>
              <w:top w:val="nil"/>
              <w:left w:val="nil"/>
              <w:bottom w:val="nil"/>
              <w:right w:val="nil"/>
            </w:tcBorders>
            <w:hideMark/>
          </w:tcPr>
          <w:p w14:paraId="3B11C7A5"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Times New Roman"/>
                <w:color w:val="000000"/>
                <w:sz w:val="20"/>
                <w:szCs w:val="20"/>
                <w:lang w:eastAsia="en-US" w:bidi="ar-SA"/>
              </w:rPr>
              <w:t>1133TeCP</w:t>
            </w:r>
          </w:p>
        </w:tc>
        <w:tc>
          <w:tcPr>
            <w:tcW w:w="1230" w:type="dxa"/>
            <w:tcBorders>
              <w:top w:val="nil"/>
              <w:left w:val="nil"/>
              <w:bottom w:val="nil"/>
              <w:right w:val="nil"/>
            </w:tcBorders>
            <w:hideMark/>
          </w:tcPr>
          <w:p w14:paraId="3424DE2F"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SimSun"/>
                <w:color w:val="000000"/>
                <w:sz w:val="20"/>
                <w:szCs w:val="20"/>
                <w:lang w:eastAsia="en-US" w:bidi="ar-SA"/>
              </w:rPr>
              <w:t>195.86</w:t>
            </w:r>
          </w:p>
        </w:tc>
        <w:tc>
          <w:tcPr>
            <w:tcW w:w="1000" w:type="dxa"/>
            <w:tcBorders>
              <w:top w:val="nil"/>
              <w:left w:val="nil"/>
              <w:bottom w:val="nil"/>
              <w:right w:val="nil"/>
            </w:tcBorders>
            <w:hideMark/>
          </w:tcPr>
          <w:p w14:paraId="056C715E"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Times New Roman"/>
                <w:color w:val="000000"/>
                <w:sz w:val="20"/>
                <w:szCs w:val="20"/>
                <w:lang w:eastAsia="en-US" w:bidi="ar-SA"/>
              </w:rPr>
              <w:t>83.0</w:t>
            </w:r>
          </w:p>
        </w:tc>
        <w:tc>
          <w:tcPr>
            <w:tcW w:w="1098" w:type="dxa"/>
            <w:tcBorders>
              <w:top w:val="nil"/>
              <w:left w:val="nil"/>
              <w:bottom w:val="nil"/>
              <w:right w:val="nil"/>
            </w:tcBorders>
            <w:hideMark/>
          </w:tcPr>
          <w:p w14:paraId="2C45D0C8"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Times New Roman"/>
                <w:color w:val="000000"/>
                <w:sz w:val="20"/>
                <w:szCs w:val="20"/>
                <w:lang w:eastAsia="en-US" w:bidi="ar-SA"/>
              </w:rPr>
              <w:t>85.0</w:t>
            </w:r>
          </w:p>
        </w:tc>
        <w:tc>
          <w:tcPr>
            <w:tcW w:w="897" w:type="dxa"/>
            <w:tcBorders>
              <w:top w:val="nil"/>
              <w:left w:val="nil"/>
              <w:bottom w:val="nil"/>
              <w:right w:val="single" w:sz="4" w:space="0" w:color="auto"/>
            </w:tcBorders>
            <w:hideMark/>
          </w:tcPr>
          <w:p w14:paraId="0D6753E3" w14:textId="77777777" w:rsidR="00CB6F9A" w:rsidRPr="00CB6F9A" w:rsidRDefault="00CB6F9A" w:rsidP="00CB6F9A">
            <w:pPr>
              <w:spacing w:after="160" w:line="256" w:lineRule="auto"/>
              <w:jc w:val="center"/>
              <w:rPr>
                <w:rFonts w:eastAsia="SimSun"/>
                <w:color w:val="000000"/>
                <w:sz w:val="20"/>
                <w:szCs w:val="20"/>
                <w:lang w:eastAsia="en-US" w:bidi="ar-SA"/>
              </w:rPr>
            </w:pPr>
            <w:r w:rsidRPr="00CB6F9A">
              <w:rPr>
                <w:rFonts w:eastAsia="Calibri"/>
                <w:sz w:val="20"/>
                <w:szCs w:val="20"/>
                <w:lang w:eastAsia="en-US" w:bidi="ar-SA"/>
              </w:rPr>
              <w:t>0.1</w:t>
            </w:r>
          </w:p>
        </w:tc>
      </w:tr>
      <w:tr w:rsidR="007234F4" w:rsidRPr="00CB6F9A" w14:paraId="2D5D13FC" w14:textId="77777777" w:rsidTr="007234F4">
        <w:trPr>
          <w:trHeight w:val="368"/>
          <w:jc w:val="center"/>
        </w:trPr>
        <w:tc>
          <w:tcPr>
            <w:tcW w:w="1350" w:type="dxa"/>
            <w:vMerge/>
            <w:tcBorders>
              <w:top w:val="single" w:sz="12" w:space="0" w:color="auto"/>
              <w:left w:val="single" w:sz="4" w:space="0" w:color="auto"/>
              <w:bottom w:val="single" w:sz="12" w:space="0" w:color="auto"/>
              <w:right w:val="nil"/>
            </w:tcBorders>
            <w:vAlign w:val="center"/>
            <w:hideMark/>
          </w:tcPr>
          <w:p w14:paraId="27D6FCE9" w14:textId="77777777" w:rsidR="00CB6F9A" w:rsidRPr="00CB6F9A" w:rsidRDefault="00CB6F9A" w:rsidP="00CB6F9A">
            <w:pPr>
              <w:spacing w:line="256" w:lineRule="auto"/>
              <w:rPr>
                <w:rFonts w:eastAsia="Times New Roman"/>
                <w:b/>
                <w:color w:val="000000"/>
                <w:sz w:val="20"/>
                <w:szCs w:val="20"/>
                <w:lang w:eastAsia="en-US" w:bidi="ar-SA"/>
              </w:rPr>
            </w:pPr>
          </w:p>
        </w:tc>
        <w:tc>
          <w:tcPr>
            <w:tcW w:w="2515" w:type="dxa"/>
            <w:tcBorders>
              <w:top w:val="nil"/>
              <w:left w:val="nil"/>
              <w:bottom w:val="single" w:sz="12" w:space="0" w:color="auto"/>
              <w:right w:val="nil"/>
            </w:tcBorders>
            <w:hideMark/>
          </w:tcPr>
          <w:p w14:paraId="7DB1488A" w14:textId="11B689D4" w:rsidR="00CB6F9A" w:rsidRPr="00CB6F9A" w:rsidRDefault="00CB6F9A" w:rsidP="00CB6F9A">
            <w:pPr>
              <w:spacing w:after="160" w:line="256" w:lineRule="auto"/>
              <w:rPr>
                <w:rFonts w:eastAsia="Times New Roman"/>
                <w:color w:val="000000"/>
                <w:sz w:val="20"/>
                <w:szCs w:val="20"/>
                <w:lang w:eastAsia="en-US" w:bidi="ar-SA"/>
              </w:rPr>
            </w:pPr>
            <w:r w:rsidRPr="00CB6F9A">
              <w:rPr>
                <w:rFonts w:eastAsia="Times New Roman"/>
                <w:color w:val="000000"/>
                <w:sz w:val="20"/>
                <w:szCs w:val="20"/>
                <w:lang w:eastAsia="en-US" w:bidi="ar-SA"/>
              </w:rPr>
              <w:t>1,1,3,3-Tetrabromopropanone</w:t>
            </w:r>
            <w:r w:rsidR="002D38B8">
              <w:rPr>
                <w:rFonts w:eastAsia="Times New Roman"/>
                <w:color w:val="000000"/>
                <w:sz w:val="20"/>
                <w:szCs w:val="20"/>
                <w:vertAlign w:val="superscript"/>
                <w:lang w:eastAsia="en-US" w:bidi="ar-SA"/>
              </w:rPr>
              <w:t xml:space="preserve"> </w:t>
            </w:r>
          </w:p>
        </w:tc>
        <w:tc>
          <w:tcPr>
            <w:tcW w:w="1535" w:type="dxa"/>
            <w:gridSpan w:val="2"/>
            <w:tcBorders>
              <w:top w:val="nil"/>
              <w:left w:val="nil"/>
              <w:bottom w:val="single" w:sz="12" w:space="0" w:color="auto"/>
              <w:right w:val="nil"/>
            </w:tcBorders>
            <w:hideMark/>
          </w:tcPr>
          <w:p w14:paraId="1538C46E"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Times New Roman"/>
                <w:color w:val="000000"/>
                <w:sz w:val="20"/>
                <w:szCs w:val="20"/>
                <w:lang w:eastAsia="en-US" w:bidi="ar-SA"/>
              </w:rPr>
              <w:t>1133TeBP</w:t>
            </w:r>
          </w:p>
        </w:tc>
        <w:tc>
          <w:tcPr>
            <w:tcW w:w="1230" w:type="dxa"/>
            <w:tcBorders>
              <w:top w:val="nil"/>
              <w:left w:val="nil"/>
              <w:bottom w:val="single" w:sz="12" w:space="0" w:color="auto"/>
              <w:right w:val="nil"/>
            </w:tcBorders>
            <w:hideMark/>
          </w:tcPr>
          <w:p w14:paraId="3DD471D3"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SimSun"/>
                <w:color w:val="000000"/>
                <w:sz w:val="20"/>
                <w:szCs w:val="20"/>
                <w:lang w:eastAsia="en-US" w:bidi="ar-SA"/>
              </w:rPr>
              <w:t>373.66</w:t>
            </w:r>
          </w:p>
        </w:tc>
        <w:tc>
          <w:tcPr>
            <w:tcW w:w="1000" w:type="dxa"/>
            <w:tcBorders>
              <w:top w:val="nil"/>
              <w:left w:val="nil"/>
              <w:bottom w:val="single" w:sz="12" w:space="0" w:color="auto"/>
              <w:right w:val="nil"/>
            </w:tcBorders>
            <w:hideMark/>
          </w:tcPr>
          <w:p w14:paraId="1A1F7888"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Times New Roman"/>
                <w:color w:val="000000"/>
                <w:sz w:val="20"/>
                <w:szCs w:val="20"/>
                <w:lang w:eastAsia="en-US" w:bidi="ar-SA"/>
              </w:rPr>
              <w:t>200.8</w:t>
            </w:r>
          </w:p>
        </w:tc>
        <w:tc>
          <w:tcPr>
            <w:tcW w:w="1098" w:type="dxa"/>
            <w:tcBorders>
              <w:top w:val="nil"/>
              <w:left w:val="nil"/>
              <w:bottom w:val="single" w:sz="12" w:space="0" w:color="auto"/>
              <w:right w:val="nil"/>
            </w:tcBorders>
            <w:hideMark/>
          </w:tcPr>
          <w:p w14:paraId="445FBAD2"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Times New Roman"/>
                <w:color w:val="000000"/>
                <w:sz w:val="20"/>
                <w:szCs w:val="20"/>
                <w:lang w:eastAsia="en-US" w:bidi="ar-SA"/>
              </w:rPr>
              <w:t>119.9</w:t>
            </w:r>
          </w:p>
        </w:tc>
        <w:tc>
          <w:tcPr>
            <w:tcW w:w="897" w:type="dxa"/>
            <w:tcBorders>
              <w:top w:val="nil"/>
              <w:left w:val="nil"/>
              <w:bottom w:val="single" w:sz="12" w:space="0" w:color="auto"/>
              <w:right w:val="single" w:sz="4" w:space="0" w:color="auto"/>
            </w:tcBorders>
            <w:hideMark/>
          </w:tcPr>
          <w:p w14:paraId="278ED3B8"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Calibri"/>
                <w:sz w:val="20"/>
                <w:szCs w:val="20"/>
                <w:lang w:eastAsia="en-US" w:bidi="ar-SA"/>
              </w:rPr>
              <w:t>0.1</w:t>
            </w:r>
          </w:p>
        </w:tc>
      </w:tr>
      <w:tr w:rsidR="007234F4" w:rsidRPr="00CB6F9A" w14:paraId="5A0D1EC4" w14:textId="77777777" w:rsidTr="007234F4">
        <w:trPr>
          <w:trHeight w:val="368"/>
          <w:jc w:val="center"/>
        </w:trPr>
        <w:tc>
          <w:tcPr>
            <w:tcW w:w="1350" w:type="dxa"/>
            <w:vMerge w:val="restart"/>
            <w:tcBorders>
              <w:top w:val="single" w:sz="12" w:space="0" w:color="auto"/>
              <w:left w:val="single" w:sz="4" w:space="0" w:color="auto"/>
              <w:bottom w:val="single" w:sz="12" w:space="0" w:color="auto"/>
              <w:right w:val="nil"/>
            </w:tcBorders>
            <w:vAlign w:val="center"/>
            <w:hideMark/>
          </w:tcPr>
          <w:p w14:paraId="66D471BA" w14:textId="77777777" w:rsidR="00CB6F9A" w:rsidRPr="00CB6F9A" w:rsidRDefault="00CB6F9A" w:rsidP="00CB6F9A">
            <w:pPr>
              <w:spacing w:after="160" w:line="256" w:lineRule="auto"/>
              <w:jc w:val="center"/>
              <w:rPr>
                <w:rFonts w:eastAsia="Times New Roman"/>
                <w:b/>
                <w:color w:val="000000"/>
                <w:sz w:val="20"/>
                <w:szCs w:val="20"/>
                <w:lang w:eastAsia="en-US" w:bidi="ar-SA"/>
              </w:rPr>
            </w:pPr>
            <w:r w:rsidRPr="00CB6F9A">
              <w:rPr>
                <w:rFonts w:eastAsia="Times New Roman"/>
                <w:b/>
                <w:color w:val="000000"/>
                <w:sz w:val="20"/>
                <w:szCs w:val="20"/>
                <w:lang w:eastAsia="en-US" w:bidi="ar-SA"/>
              </w:rPr>
              <w:t>HAMs</w:t>
            </w:r>
          </w:p>
        </w:tc>
        <w:tc>
          <w:tcPr>
            <w:tcW w:w="2515" w:type="dxa"/>
            <w:tcBorders>
              <w:top w:val="single" w:sz="12" w:space="0" w:color="auto"/>
              <w:left w:val="nil"/>
              <w:bottom w:val="nil"/>
              <w:right w:val="nil"/>
            </w:tcBorders>
            <w:hideMark/>
          </w:tcPr>
          <w:p w14:paraId="7F1BDBD6" w14:textId="07ED9980" w:rsidR="00CB6F9A" w:rsidRPr="00CB6F9A" w:rsidRDefault="00CB6F9A" w:rsidP="00CB6F9A">
            <w:pPr>
              <w:spacing w:after="160" w:line="256" w:lineRule="auto"/>
              <w:rPr>
                <w:rFonts w:eastAsia="Times New Roman"/>
                <w:color w:val="000000"/>
                <w:sz w:val="20"/>
                <w:szCs w:val="20"/>
                <w:lang w:eastAsia="en-US" w:bidi="ar-SA"/>
              </w:rPr>
            </w:pPr>
            <w:r w:rsidRPr="00CB6F9A">
              <w:rPr>
                <w:rFonts w:eastAsia="Times New Roman"/>
                <w:color w:val="000000"/>
                <w:sz w:val="20"/>
                <w:szCs w:val="20"/>
                <w:lang w:eastAsia="en-US" w:bidi="ar-SA"/>
              </w:rPr>
              <w:t>Chloroacetamide</w:t>
            </w:r>
          </w:p>
        </w:tc>
        <w:tc>
          <w:tcPr>
            <w:tcW w:w="1535" w:type="dxa"/>
            <w:gridSpan w:val="2"/>
            <w:tcBorders>
              <w:top w:val="single" w:sz="12" w:space="0" w:color="auto"/>
              <w:left w:val="nil"/>
              <w:bottom w:val="nil"/>
              <w:right w:val="nil"/>
            </w:tcBorders>
            <w:hideMark/>
          </w:tcPr>
          <w:p w14:paraId="6ACD96D4"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Times New Roman"/>
                <w:color w:val="000000"/>
                <w:sz w:val="20"/>
                <w:szCs w:val="20"/>
                <w:lang w:eastAsia="en-US" w:bidi="ar-SA"/>
              </w:rPr>
              <w:t>CAM</w:t>
            </w:r>
          </w:p>
        </w:tc>
        <w:tc>
          <w:tcPr>
            <w:tcW w:w="1230" w:type="dxa"/>
            <w:tcBorders>
              <w:top w:val="single" w:sz="12" w:space="0" w:color="auto"/>
              <w:left w:val="nil"/>
              <w:bottom w:val="nil"/>
              <w:right w:val="nil"/>
            </w:tcBorders>
            <w:hideMark/>
          </w:tcPr>
          <w:p w14:paraId="6C20270B"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Times New Roman"/>
                <w:color w:val="000000"/>
                <w:sz w:val="20"/>
                <w:szCs w:val="20"/>
                <w:lang w:eastAsia="en-US" w:bidi="ar-SA"/>
              </w:rPr>
              <w:t>93.51</w:t>
            </w:r>
          </w:p>
        </w:tc>
        <w:tc>
          <w:tcPr>
            <w:tcW w:w="1000" w:type="dxa"/>
            <w:tcBorders>
              <w:top w:val="single" w:sz="12" w:space="0" w:color="auto"/>
              <w:left w:val="nil"/>
              <w:bottom w:val="nil"/>
              <w:right w:val="nil"/>
            </w:tcBorders>
            <w:hideMark/>
          </w:tcPr>
          <w:p w14:paraId="2886BDB8"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Times New Roman"/>
                <w:color w:val="000000"/>
                <w:sz w:val="20"/>
                <w:szCs w:val="20"/>
                <w:lang w:eastAsia="en-US" w:bidi="ar-SA"/>
              </w:rPr>
              <w:t>93.0</w:t>
            </w:r>
          </w:p>
        </w:tc>
        <w:tc>
          <w:tcPr>
            <w:tcW w:w="1098" w:type="dxa"/>
            <w:tcBorders>
              <w:top w:val="single" w:sz="12" w:space="0" w:color="auto"/>
              <w:left w:val="nil"/>
              <w:bottom w:val="nil"/>
              <w:right w:val="nil"/>
            </w:tcBorders>
            <w:hideMark/>
          </w:tcPr>
          <w:p w14:paraId="542904E6"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Times New Roman"/>
                <w:color w:val="000000"/>
                <w:sz w:val="20"/>
                <w:szCs w:val="20"/>
                <w:lang w:eastAsia="en-US" w:bidi="ar-SA"/>
              </w:rPr>
              <w:t>44.0</w:t>
            </w:r>
          </w:p>
        </w:tc>
        <w:tc>
          <w:tcPr>
            <w:tcW w:w="897" w:type="dxa"/>
            <w:tcBorders>
              <w:top w:val="single" w:sz="12" w:space="0" w:color="auto"/>
              <w:left w:val="nil"/>
              <w:bottom w:val="nil"/>
              <w:right w:val="single" w:sz="4" w:space="0" w:color="auto"/>
            </w:tcBorders>
            <w:hideMark/>
          </w:tcPr>
          <w:p w14:paraId="44ADC937"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Calibri"/>
                <w:sz w:val="20"/>
                <w:szCs w:val="20"/>
                <w:lang w:eastAsia="en-US" w:bidi="ar-SA"/>
              </w:rPr>
              <w:t>0.1</w:t>
            </w:r>
          </w:p>
        </w:tc>
      </w:tr>
      <w:tr w:rsidR="007234F4" w:rsidRPr="00CB6F9A" w14:paraId="0D0C6B64" w14:textId="77777777" w:rsidTr="007234F4">
        <w:trPr>
          <w:trHeight w:val="368"/>
          <w:jc w:val="center"/>
        </w:trPr>
        <w:tc>
          <w:tcPr>
            <w:tcW w:w="1350" w:type="dxa"/>
            <w:vMerge/>
            <w:tcBorders>
              <w:top w:val="single" w:sz="12" w:space="0" w:color="auto"/>
              <w:left w:val="single" w:sz="4" w:space="0" w:color="auto"/>
              <w:bottom w:val="single" w:sz="12" w:space="0" w:color="auto"/>
              <w:right w:val="nil"/>
            </w:tcBorders>
            <w:vAlign w:val="center"/>
            <w:hideMark/>
          </w:tcPr>
          <w:p w14:paraId="44623299" w14:textId="77777777" w:rsidR="00CB6F9A" w:rsidRPr="00CB6F9A" w:rsidRDefault="00CB6F9A" w:rsidP="00CB6F9A">
            <w:pPr>
              <w:spacing w:line="256" w:lineRule="auto"/>
              <w:rPr>
                <w:rFonts w:eastAsia="Times New Roman"/>
                <w:b/>
                <w:color w:val="000000"/>
                <w:sz w:val="20"/>
                <w:szCs w:val="20"/>
                <w:lang w:eastAsia="en-US" w:bidi="ar-SA"/>
              </w:rPr>
            </w:pPr>
          </w:p>
        </w:tc>
        <w:tc>
          <w:tcPr>
            <w:tcW w:w="2515" w:type="dxa"/>
            <w:tcBorders>
              <w:top w:val="nil"/>
              <w:left w:val="nil"/>
              <w:bottom w:val="nil"/>
              <w:right w:val="nil"/>
            </w:tcBorders>
            <w:hideMark/>
          </w:tcPr>
          <w:p w14:paraId="063BF8EB" w14:textId="7AFFCE61" w:rsidR="00CB6F9A" w:rsidRPr="00CB6F9A" w:rsidRDefault="00CB6F9A" w:rsidP="00CB6F9A">
            <w:pPr>
              <w:spacing w:after="160" w:line="256" w:lineRule="auto"/>
              <w:rPr>
                <w:rFonts w:eastAsia="Times New Roman"/>
                <w:color w:val="000000"/>
                <w:sz w:val="20"/>
                <w:szCs w:val="20"/>
                <w:lang w:eastAsia="en-US" w:bidi="ar-SA"/>
              </w:rPr>
            </w:pPr>
            <w:proofErr w:type="spellStart"/>
            <w:r w:rsidRPr="00CB6F9A">
              <w:rPr>
                <w:rFonts w:eastAsia="Times New Roman"/>
                <w:color w:val="000000"/>
                <w:sz w:val="20"/>
                <w:szCs w:val="20"/>
                <w:lang w:eastAsia="en-US" w:bidi="ar-SA"/>
              </w:rPr>
              <w:t>Bromoacetamide</w:t>
            </w:r>
            <w:proofErr w:type="spellEnd"/>
            <w:r w:rsidR="002D38B8">
              <w:rPr>
                <w:rFonts w:eastAsia="Times New Roman"/>
                <w:color w:val="000000"/>
                <w:sz w:val="20"/>
                <w:szCs w:val="20"/>
                <w:vertAlign w:val="superscript"/>
                <w:lang w:eastAsia="en-US" w:bidi="ar-SA"/>
              </w:rPr>
              <w:t xml:space="preserve"> </w:t>
            </w:r>
          </w:p>
        </w:tc>
        <w:tc>
          <w:tcPr>
            <w:tcW w:w="1535" w:type="dxa"/>
            <w:gridSpan w:val="2"/>
            <w:tcBorders>
              <w:top w:val="nil"/>
              <w:left w:val="nil"/>
              <w:bottom w:val="nil"/>
              <w:right w:val="nil"/>
            </w:tcBorders>
            <w:hideMark/>
          </w:tcPr>
          <w:p w14:paraId="45C900F9"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Times New Roman"/>
                <w:color w:val="000000"/>
                <w:sz w:val="20"/>
                <w:szCs w:val="20"/>
                <w:lang w:eastAsia="en-US" w:bidi="ar-SA"/>
              </w:rPr>
              <w:t>BAM</w:t>
            </w:r>
          </w:p>
        </w:tc>
        <w:tc>
          <w:tcPr>
            <w:tcW w:w="1230" w:type="dxa"/>
            <w:tcBorders>
              <w:top w:val="nil"/>
              <w:left w:val="nil"/>
              <w:bottom w:val="nil"/>
              <w:right w:val="nil"/>
            </w:tcBorders>
            <w:hideMark/>
          </w:tcPr>
          <w:p w14:paraId="4B3733BD"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Times New Roman"/>
                <w:color w:val="000000"/>
                <w:sz w:val="20"/>
                <w:szCs w:val="20"/>
                <w:lang w:eastAsia="en-US" w:bidi="ar-SA"/>
              </w:rPr>
              <w:t>137.96</w:t>
            </w:r>
          </w:p>
        </w:tc>
        <w:tc>
          <w:tcPr>
            <w:tcW w:w="1000" w:type="dxa"/>
            <w:tcBorders>
              <w:top w:val="nil"/>
              <w:left w:val="nil"/>
              <w:bottom w:val="nil"/>
              <w:right w:val="nil"/>
            </w:tcBorders>
            <w:hideMark/>
          </w:tcPr>
          <w:p w14:paraId="1FC8A6FD"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Times New Roman"/>
                <w:color w:val="000000"/>
                <w:sz w:val="20"/>
                <w:szCs w:val="20"/>
                <w:lang w:eastAsia="en-US" w:bidi="ar-SA"/>
              </w:rPr>
              <w:t>137.0</w:t>
            </w:r>
          </w:p>
        </w:tc>
        <w:tc>
          <w:tcPr>
            <w:tcW w:w="1098" w:type="dxa"/>
            <w:tcBorders>
              <w:top w:val="nil"/>
              <w:left w:val="nil"/>
              <w:bottom w:val="nil"/>
              <w:right w:val="nil"/>
            </w:tcBorders>
            <w:hideMark/>
          </w:tcPr>
          <w:p w14:paraId="6FBAFCC4"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Times New Roman"/>
                <w:color w:val="000000"/>
                <w:sz w:val="20"/>
                <w:szCs w:val="20"/>
                <w:lang w:eastAsia="en-US" w:bidi="ar-SA"/>
              </w:rPr>
              <w:t>44.0</w:t>
            </w:r>
          </w:p>
        </w:tc>
        <w:tc>
          <w:tcPr>
            <w:tcW w:w="897" w:type="dxa"/>
            <w:tcBorders>
              <w:top w:val="nil"/>
              <w:left w:val="nil"/>
              <w:bottom w:val="nil"/>
              <w:right w:val="single" w:sz="4" w:space="0" w:color="auto"/>
            </w:tcBorders>
            <w:hideMark/>
          </w:tcPr>
          <w:p w14:paraId="737FE8A1"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Calibri"/>
                <w:sz w:val="20"/>
                <w:szCs w:val="20"/>
                <w:lang w:eastAsia="en-US" w:bidi="ar-SA"/>
              </w:rPr>
              <w:t>0.1</w:t>
            </w:r>
          </w:p>
        </w:tc>
      </w:tr>
      <w:tr w:rsidR="007234F4" w:rsidRPr="00CB6F9A" w14:paraId="27D6F163" w14:textId="77777777" w:rsidTr="007234F4">
        <w:trPr>
          <w:trHeight w:val="368"/>
          <w:jc w:val="center"/>
        </w:trPr>
        <w:tc>
          <w:tcPr>
            <w:tcW w:w="1350" w:type="dxa"/>
            <w:vMerge/>
            <w:tcBorders>
              <w:top w:val="single" w:sz="12" w:space="0" w:color="auto"/>
              <w:left w:val="single" w:sz="4" w:space="0" w:color="auto"/>
              <w:bottom w:val="single" w:sz="12" w:space="0" w:color="auto"/>
              <w:right w:val="nil"/>
            </w:tcBorders>
            <w:vAlign w:val="center"/>
            <w:hideMark/>
          </w:tcPr>
          <w:p w14:paraId="30809B65" w14:textId="77777777" w:rsidR="00CB6F9A" w:rsidRPr="00CB6F9A" w:rsidRDefault="00CB6F9A" w:rsidP="00CB6F9A">
            <w:pPr>
              <w:spacing w:line="256" w:lineRule="auto"/>
              <w:rPr>
                <w:rFonts w:eastAsia="Times New Roman"/>
                <w:b/>
                <w:color w:val="000000"/>
                <w:sz w:val="20"/>
                <w:szCs w:val="20"/>
                <w:lang w:eastAsia="en-US" w:bidi="ar-SA"/>
              </w:rPr>
            </w:pPr>
          </w:p>
        </w:tc>
        <w:tc>
          <w:tcPr>
            <w:tcW w:w="2515" w:type="dxa"/>
            <w:tcBorders>
              <w:top w:val="nil"/>
              <w:left w:val="nil"/>
              <w:bottom w:val="nil"/>
              <w:right w:val="nil"/>
            </w:tcBorders>
            <w:hideMark/>
          </w:tcPr>
          <w:p w14:paraId="50D630C8" w14:textId="27BFC21E" w:rsidR="00CB6F9A" w:rsidRPr="00CB6F9A" w:rsidRDefault="00CB6F9A" w:rsidP="00CB6F9A">
            <w:pPr>
              <w:spacing w:after="160" w:line="256" w:lineRule="auto"/>
              <w:rPr>
                <w:rFonts w:eastAsia="Times New Roman"/>
                <w:color w:val="000000"/>
                <w:sz w:val="20"/>
                <w:szCs w:val="20"/>
                <w:lang w:eastAsia="en-US" w:bidi="ar-SA"/>
              </w:rPr>
            </w:pPr>
            <w:r w:rsidRPr="00CB6F9A">
              <w:rPr>
                <w:rFonts w:eastAsia="Times New Roman"/>
                <w:color w:val="000000"/>
                <w:sz w:val="20"/>
                <w:szCs w:val="20"/>
                <w:lang w:eastAsia="en-US" w:bidi="ar-SA"/>
              </w:rPr>
              <w:t>Dichloroacetamide</w:t>
            </w:r>
            <w:r w:rsidR="002D38B8">
              <w:rPr>
                <w:rFonts w:eastAsia="Times New Roman"/>
                <w:color w:val="000000"/>
                <w:sz w:val="20"/>
                <w:szCs w:val="20"/>
                <w:vertAlign w:val="superscript"/>
                <w:lang w:eastAsia="en-US" w:bidi="ar-SA"/>
              </w:rPr>
              <w:t xml:space="preserve"> </w:t>
            </w:r>
          </w:p>
        </w:tc>
        <w:tc>
          <w:tcPr>
            <w:tcW w:w="1535" w:type="dxa"/>
            <w:gridSpan w:val="2"/>
            <w:tcBorders>
              <w:top w:val="nil"/>
              <w:left w:val="nil"/>
              <w:bottom w:val="nil"/>
              <w:right w:val="nil"/>
            </w:tcBorders>
            <w:hideMark/>
          </w:tcPr>
          <w:p w14:paraId="441A403F"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Times New Roman"/>
                <w:color w:val="000000"/>
                <w:sz w:val="20"/>
                <w:szCs w:val="20"/>
                <w:lang w:eastAsia="en-US" w:bidi="ar-SA"/>
              </w:rPr>
              <w:t>DCAM</w:t>
            </w:r>
          </w:p>
        </w:tc>
        <w:tc>
          <w:tcPr>
            <w:tcW w:w="1230" w:type="dxa"/>
            <w:tcBorders>
              <w:top w:val="nil"/>
              <w:left w:val="nil"/>
              <w:bottom w:val="nil"/>
              <w:right w:val="nil"/>
            </w:tcBorders>
            <w:hideMark/>
          </w:tcPr>
          <w:p w14:paraId="3E1F97B0"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SimSun"/>
                <w:color w:val="000000"/>
                <w:sz w:val="20"/>
                <w:szCs w:val="20"/>
                <w:lang w:eastAsia="en-US" w:bidi="ar-SA"/>
              </w:rPr>
              <w:t>127.96</w:t>
            </w:r>
          </w:p>
        </w:tc>
        <w:tc>
          <w:tcPr>
            <w:tcW w:w="1000" w:type="dxa"/>
            <w:tcBorders>
              <w:top w:val="nil"/>
              <w:left w:val="nil"/>
              <w:bottom w:val="nil"/>
              <w:right w:val="nil"/>
            </w:tcBorders>
            <w:hideMark/>
          </w:tcPr>
          <w:p w14:paraId="5D0B1CDE"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Times New Roman"/>
                <w:color w:val="000000"/>
                <w:sz w:val="20"/>
                <w:szCs w:val="20"/>
                <w:lang w:eastAsia="en-US" w:bidi="ar-SA"/>
              </w:rPr>
              <w:t>44.0</w:t>
            </w:r>
          </w:p>
        </w:tc>
        <w:tc>
          <w:tcPr>
            <w:tcW w:w="1098" w:type="dxa"/>
            <w:tcBorders>
              <w:top w:val="nil"/>
              <w:left w:val="nil"/>
              <w:bottom w:val="nil"/>
              <w:right w:val="nil"/>
            </w:tcBorders>
            <w:hideMark/>
          </w:tcPr>
          <w:p w14:paraId="0E5F5A00"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Times New Roman"/>
                <w:color w:val="000000"/>
                <w:sz w:val="20"/>
                <w:szCs w:val="20"/>
                <w:lang w:eastAsia="en-US" w:bidi="ar-SA"/>
              </w:rPr>
              <w:t>127.0</w:t>
            </w:r>
          </w:p>
        </w:tc>
        <w:tc>
          <w:tcPr>
            <w:tcW w:w="897" w:type="dxa"/>
            <w:tcBorders>
              <w:top w:val="nil"/>
              <w:left w:val="nil"/>
              <w:bottom w:val="nil"/>
              <w:right w:val="single" w:sz="4" w:space="0" w:color="auto"/>
            </w:tcBorders>
            <w:hideMark/>
          </w:tcPr>
          <w:p w14:paraId="7B0C744F"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Calibri"/>
                <w:sz w:val="20"/>
                <w:szCs w:val="20"/>
                <w:lang w:eastAsia="en-US" w:bidi="ar-SA"/>
              </w:rPr>
              <w:t>0.1</w:t>
            </w:r>
          </w:p>
        </w:tc>
      </w:tr>
      <w:tr w:rsidR="007234F4" w:rsidRPr="00CB6F9A" w14:paraId="0DF6FD32" w14:textId="77777777" w:rsidTr="007234F4">
        <w:trPr>
          <w:trHeight w:val="368"/>
          <w:jc w:val="center"/>
        </w:trPr>
        <w:tc>
          <w:tcPr>
            <w:tcW w:w="1350" w:type="dxa"/>
            <w:vMerge/>
            <w:tcBorders>
              <w:top w:val="single" w:sz="12" w:space="0" w:color="auto"/>
              <w:left w:val="single" w:sz="4" w:space="0" w:color="auto"/>
              <w:bottom w:val="single" w:sz="12" w:space="0" w:color="auto"/>
              <w:right w:val="nil"/>
            </w:tcBorders>
            <w:vAlign w:val="center"/>
            <w:hideMark/>
          </w:tcPr>
          <w:p w14:paraId="7BF73203" w14:textId="77777777" w:rsidR="00CB6F9A" w:rsidRPr="00CB6F9A" w:rsidRDefault="00CB6F9A" w:rsidP="00CB6F9A">
            <w:pPr>
              <w:spacing w:line="256" w:lineRule="auto"/>
              <w:rPr>
                <w:rFonts w:eastAsia="Times New Roman"/>
                <w:b/>
                <w:color w:val="000000"/>
                <w:sz w:val="20"/>
                <w:szCs w:val="20"/>
                <w:lang w:eastAsia="en-US" w:bidi="ar-SA"/>
              </w:rPr>
            </w:pPr>
          </w:p>
        </w:tc>
        <w:tc>
          <w:tcPr>
            <w:tcW w:w="2515" w:type="dxa"/>
            <w:tcBorders>
              <w:top w:val="nil"/>
              <w:left w:val="nil"/>
              <w:bottom w:val="nil"/>
              <w:right w:val="nil"/>
            </w:tcBorders>
            <w:hideMark/>
          </w:tcPr>
          <w:p w14:paraId="55468F21" w14:textId="04E5C129" w:rsidR="00CB6F9A" w:rsidRPr="00CB6F9A" w:rsidRDefault="00CB6F9A" w:rsidP="00CB6F9A">
            <w:pPr>
              <w:spacing w:after="160" w:line="256" w:lineRule="auto"/>
              <w:rPr>
                <w:rFonts w:eastAsia="Times New Roman"/>
                <w:color w:val="000000"/>
                <w:sz w:val="20"/>
                <w:szCs w:val="20"/>
                <w:lang w:eastAsia="en-US" w:bidi="ar-SA"/>
              </w:rPr>
            </w:pPr>
            <w:proofErr w:type="spellStart"/>
            <w:r w:rsidRPr="00CB6F9A">
              <w:rPr>
                <w:rFonts w:eastAsia="Times New Roman"/>
                <w:color w:val="000000"/>
                <w:sz w:val="20"/>
                <w:szCs w:val="20"/>
                <w:lang w:eastAsia="en-US" w:bidi="ar-SA"/>
              </w:rPr>
              <w:t>Bromo</w:t>
            </w:r>
            <w:r w:rsidRPr="00CB6F9A">
              <w:rPr>
                <w:rFonts w:eastAsia="SimSun"/>
                <w:color w:val="000000"/>
                <w:sz w:val="20"/>
                <w:szCs w:val="20"/>
                <w:lang w:eastAsia="en-US" w:bidi="ar-SA"/>
              </w:rPr>
              <w:t>chloro</w:t>
            </w:r>
            <w:r w:rsidRPr="00CB6F9A">
              <w:rPr>
                <w:rFonts w:eastAsia="Times New Roman"/>
                <w:color w:val="000000"/>
                <w:sz w:val="20"/>
                <w:szCs w:val="20"/>
                <w:lang w:eastAsia="en-US" w:bidi="ar-SA"/>
              </w:rPr>
              <w:t>acetamide</w:t>
            </w:r>
            <w:proofErr w:type="spellEnd"/>
            <w:r w:rsidR="002D38B8">
              <w:rPr>
                <w:rFonts w:eastAsia="Times New Roman"/>
                <w:color w:val="000000"/>
                <w:sz w:val="20"/>
                <w:szCs w:val="20"/>
                <w:vertAlign w:val="superscript"/>
                <w:lang w:eastAsia="en-US" w:bidi="ar-SA"/>
              </w:rPr>
              <w:t xml:space="preserve"> </w:t>
            </w:r>
          </w:p>
        </w:tc>
        <w:tc>
          <w:tcPr>
            <w:tcW w:w="1535" w:type="dxa"/>
            <w:gridSpan w:val="2"/>
            <w:tcBorders>
              <w:top w:val="nil"/>
              <w:left w:val="nil"/>
              <w:bottom w:val="nil"/>
              <w:right w:val="nil"/>
            </w:tcBorders>
            <w:hideMark/>
          </w:tcPr>
          <w:p w14:paraId="0EEDD084"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SimSun"/>
                <w:color w:val="000000"/>
                <w:sz w:val="20"/>
                <w:szCs w:val="20"/>
                <w:lang w:eastAsia="en-US" w:bidi="ar-SA"/>
              </w:rPr>
              <w:t>BCAM</w:t>
            </w:r>
          </w:p>
        </w:tc>
        <w:tc>
          <w:tcPr>
            <w:tcW w:w="1230" w:type="dxa"/>
            <w:tcBorders>
              <w:top w:val="nil"/>
              <w:left w:val="nil"/>
              <w:bottom w:val="nil"/>
              <w:right w:val="nil"/>
            </w:tcBorders>
            <w:hideMark/>
          </w:tcPr>
          <w:p w14:paraId="5464FE2A"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SimSun"/>
                <w:color w:val="000000"/>
                <w:sz w:val="20"/>
                <w:szCs w:val="20"/>
                <w:lang w:eastAsia="en-US" w:bidi="ar-SA"/>
              </w:rPr>
              <w:t>172.41</w:t>
            </w:r>
          </w:p>
        </w:tc>
        <w:tc>
          <w:tcPr>
            <w:tcW w:w="1000" w:type="dxa"/>
            <w:tcBorders>
              <w:top w:val="nil"/>
              <w:left w:val="nil"/>
              <w:bottom w:val="nil"/>
              <w:right w:val="nil"/>
            </w:tcBorders>
            <w:vAlign w:val="center"/>
            <w:hideMark/>
          </w:tcPr>
          <w:p w14:paraId="41778386"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Times New Roman"/>
                <w:color w:val="000000"/>
                <w:sz w:val="20"/>
                <w:szCs w:val="20"/>
                <w:lang w:eastAsia="en-US" w:bidi="ar-SA"/>
              </w:rPr>
              <w:t>44.0</w:t>
            </w:r>
          </w:p>
        </w:tc>
        <w:tc>
          <w:tcPr>
            <w:tcW w:w="1098" w:type="dxa"/>
            <w:tcBorders>
              <w:top w:val="nil"/>
              <w:left w:val="nil"/>
              <w:bottom w:val="nil"/>
              <w:right w:val="nil"/>
            </w:tcBorders>
            <w:vAlign w:val="center"/>
            <w:hideMark/>
          </w:tcPr>
          <w:p w14:paraId="20FD8599"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Times New Roman"/>
                <w:color w:val="000000"/>
                <w:sz w:val="20"/>
                <w:szCs w:val="20"/>
                <w:lang w:eastAsia="en-US" w:bidi="ar-SA"/>
              </w:rPr>
              <w:t>173.0</w:t>
            </w:r>
          </w:p>
        </w:tc>
        <w:tc>
          <w:tcPr>
            <w:tcW w:w="897" w:type="dxa"/>
            <w:tcBorders>
              <w:top w:val="nil"/>
              <w:left w:val="nil"/>
              <w:bottom w:val="nil"/>
              <w:right w:val="single" w:sz="4" w:space="0" w:color="auto"/>
            </w:tcBorders>
            <w:hideMark/>
          </w:tcPr>
          <w:p w14:paraId="38FAF0DC"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Calibri"/>
                <w:sz w:val="20"/>
                <w:szCs w:val="20"/>
                <w:lang w:eastAsia="en-US" w:bidi="ar-SA"/>
              </w:rPr>
              <w:t>0.1</w:t>
            </w:r>
          </w:p>
        </w:tc>
      </w:tr>
      <w:tr w:rsidR="007234F4" w:rsidRPr="00CB6F9A" w14:paraId="000BD4A6" w14:textId="77777777" w:rsidTr="007234F4">
        <w:trPr>
          <w:trHeight w:val="368"/>
          <w:jc w:val="center"/>
        </w:trPr>
        <w:tc>
          <w:tcPr>
            <w:tcW w:w="1350" w:type="dxa"/>
            <w:vMerge/>
            <w:tcBorders>
              <w:top w:val="single" w:sz="12" w:space="0" w:color="auto"/>
              <w:left w:val="single" w:sz="4" w:space="0" w:color="auto"/>
              <w:bottom w:val="single" w:sz="12" w:space="0" w:color="auto"/>
              <w:right w:val="nil"/>
            </w:tcBorders>
            <w:vAlign w:val="center"/>
            <w:hideMark/>
          </w:tcPr>
          <w:p w14:paraId="575C0F66" w14:textId="77777777" w:rsidR="00CB6F9A" w:rsidRPr="00CB6F9A" w:rsidRDefault="00CB6F9A" w:rsidP="00CB6F9A">
            <w:pPr>
              <w:spacing w:line="256" w:lineRule="auto"/>
              <w:rPr>
                <w:rFonts w:eastAsia="Times New Roman"/>
                <w:b/>
                <w:color w:val="000000"/>
                <w:sz w:val="20"/>
                <w:szCs w:val="20"/>
                <w:lang w:eastAsia="en-US" w:bidi="ar-SA"/>
              </w:rPr>
            </w:pPr>
          </w:p>
        </w:tc>
        <w:tc>
          <w:tcPr>
            <w:tcW w:w="2515" w:type="dxa"/>
            <w:tcBorders>
              <w:top w:val="nil"/>
              <w:left w:val="nil"/>
              <w:bottom w:val="nil"/>
              <w:right w:val="nil"/>
            </w:tcBorders>
            <w:hideMark/>
          </w:tcPr>
          <w:p w14:paraId="01C7AAA7" w14:textId="3512F899" w:rsidR="00CB6F9A" w:rsidRPr="00CB6F9A" w:rsidRDefault="00CB6F9A" w:rsidP="00CB6F9A">
            <w:pPr>
              <w:spacing w:after="160" w:line="256" w:lineRule="auto"/>
              <w:rPr>
                <w:rFonts w:eastAsia="Times New Roman"/>
                <w:color w:val="000000"/>
                <w:sz w:val="20"/>
                <w:szCs w:val="20"/>
                <w:lang w:eastAsia="en-US" w:bidi="ar-SA"/>
              </w:rPr>
            </w:pPr>
            <w:r w:rsidRPr="00CB6F9A">
              <w:rPr>
                <w:rFonts w:eastAsia="Times New Roman"/>
                <w:color w:val="000000"/>
                <w:sz w:val="20"/>
                <w:szCs w:val="20"/>
                <w:lang w:eastAsia="en-US" w:bidi="ar-SA"/>
              </w:rPr>
              <w:t>Iodoacetamide</w:t>
            </w:r>
            <w:r w:rsidR="002D38B8">
              <w:rPr>
                <w:rFonts w:eastAsia="Times New Roman"/>
                <w:color w:val="000000"/>
                <w:sz w:val="20"/>
                <w:szCs w:val="20"/>
                <w:vertAlign w:val="superscript"/>
                <w:lang w:eastAsia="en-US" w:bidi="ar-SA"/>
              </w:rPr>
              <w:t xml:space="preserve"> </w:t>
            </w:r>
          </w:p>
        </w:tc>
        <w:tc>
          <w:tcPr>
            <w:tcW w:w="1535" w:type="dxa"/>
            <w:gridSpan w:val="2"/>
            <w:tcBorders>
              <w:top w:val="nil"/>
              <w:left w:val="nil"/>
              <w:bottom w:val="nil"/>
              <w:right w:val="nil"/>
            </w:tcBorders>
            <w:hideMark/>
          </w:tcPr>
          <w:p w14:paraId="63EA800A"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SimSun"/>
                <w:color w:val="000000"/>
                <w:sz w:val="20"/>
                <w:szCs w:val="20"/>
                <w:lang w:eastAsia="en-US" w:bidi="ar-SA"/>
              </w:rPr>
              <w:t>IAM</w:t>
            </w:r>
          </w:p>
        </w:tc>
        <w:tc>
          <w:tcPr>
            <w:tcW w:w="1230" w:type="dxa"/>
            <w:tcBorders>
              <w:top w:val="nil"/>
              <w:left w:val="nil"/>
              <w:bottom w:val="nil"/>
              <w:right w:val="nil"/>
            </w:tcBorders>
            <w:hideMark/>
          </w:tcPr>
          <w:p w14:paraId="363EE264"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SimSun"/>
                <w:color w:val="000000"/>
                <w:sz w:val="20"/>
                <w:szCs w:val="20"/>
                <w:lang w:eastAsia="en-US" w:bidi="ar-SA"/>
              </w:rPr>
              <w:t>184.96</w:t>
            </w:r>
          </w:p>
        </w:tc>
        <w:tc>
          <w:tcPr>
            <w:tcW w:w="1000" w:type="dxa"/>
            <w:tcBorders>
              <w:top w:val="nil"/>
              <w:left w:val="nil"/>
              <w:bottom w:val="nil"/>
              <w:right w:val="nil"/>
            </w:tcBorders>
            <w:hideMark/>
          </w:tcPr>
          <w:p w14:paraId="257FF03E"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Times New Roman"/>
                <w:color w:val="000000"/>
                <w:sz w:val="20"/>
                <w:szCs w:val="20"/>
                <w:lang w:eastAsia="en-US" w:bidi="ar-SA"/>
              </w:rPr>
              <w:t>158.0</w:t>
            </w:r>
          </w:p>
        </w:tc>
        <w:tc>
          <w:tcPr>
            <w:tcW w:w="1098" w:type="dxa"/>
            <w:tcBorders>
              <w:top w:val="nil"/>
              <w:left w:val="nil"/>
              <w:bottom w:val="nil"/>
              <w:right w:val="nil"/>
            </w:tcBorders>
            <w:hideMark/>
          </w:tcPr>
          <w:p w14:paraId="3830532A"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Times New Roman"/>
                <w:color w:val="000000"/>
                <w:sz w:val="20"/>
                <w:szCs w:val="20"/>
                <w:lang w:eastAsia="en-US" w:bidi="ar-SA"/>
              </w:rPr>
              <w:t>85.0</w:t>
            </w:r>
          </w:p>
        </w:tc>
        <w:tc>
          <w:tcPr>
            <w:tcW w:w="897" w:type="dxa"/>
            <w:tcBorders>
              <w:top w:val="nil"/>
              <w:left w:val="nil"/>
              <w:bottom w:val="nil"/>
              <w:right w:val="single" w:sz="4" w:space="0" w:color="auto"/>
            </w:tcBorders>
            <w:hideMark/>
          </w:tcPr>
          <w:p w14:paraId="30F34787"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Calibri"/>
                <w:sz w:val="20"/>
                <w:szCs w:val="20"/>
                <w:lang w:eastAsia="en-US" w:bidi="ar-SA"/>
              </w:rPr>
              <w:t>0.1</w:t>
            </w:r>
          </w:p>
        </w:tc>
      </w:tr>
      <w:tr w:rsidR="007234F4" w:rsidRPr="00CB6F9A" w14:paraId="60402CDA" w14:textId="77777777" w:rsidTr="007234F4">
        <w:trPr>
          <w:trHeight w:val="368"/>
          <w:jc w:val="center"/>
        </w:trPr>
        <w:tc>
          <w:tcPr>
            <w:tcW w:w="1350" w:type="dxa"/>
            <w:vMerge/>
            <w:tcBorders>
              <w:top w:val="single" w:sz="12" w:space="0" w:color="auto"/>
              <w:left w:val="single" w:sz="4" w:space="0" w:color="auto"/>
              <w:bottom w:val="single" w:sz="12" w:space="0" w:color="auto"/>
              <w:right w:val="nil"/>
            </w:tcBorders>
            <w:vAlign w:val="center"/>
            <w:hideMark/>
          </w:tcPr>
          <w:p w14:paraId="60E9862C" w14:textId="77777777" w:rsidR="00CB6F9A" w:rsidRPr="00CB6F9A" w:rsidRDefault="00CB6F9A" w:rsidP="00CB6F9A">
            <w:pPr>
              <w:spacing w:line="256" w:lineRule="auto"/>
              <w:rPr>
                <w:rFonts w:eastAsia="Times New Roman"/>
                <w:b/>
                <w:color w:val="000000"/>
                <w:sz w:val="20"/>
                <w:szCs w:val="20"/>
                <w:lang w:eastAsia="en-US" w:bidi="ar-SA"/>
              </w:rPr>
            </w:pPr>
          </w:p>
        </w:tc>
        <w:tc>
          <w:tcPr>
            <w:tcW w:w="2515" w:type="dxa"/>
            <w:tcBorders>
              <w:top w:val="nil"/>
              <w:left w:val="nil"/>
              <w:bottom w:val="nil"/>
              <w:right w:val="nil"/>
            </w:tcBorders>
            <w:hideMark/>
          </w:tcPr>
          <w:p w14:paraId="79CD23B8" w14:textId="7C15FEBB" w:rsidR="00CB6F9A" w:rsidRPr="00CB6F9A" w:rsidRDefault="00CB6F9A" w:rsidP="00CB6F9A">
            <w:pPr>
              <w:spacing w:after="160" w:line="256" w:lineRule="auto"/>
              <w:rPr>
                <w:rFonts w:eastAsia="Times New Roman"/>
                <w:color w:val="000000"/>
                <w:sz w:val="20"/>
                <w:szCs w:val="20"/>
                <w:lang w:eastAsia="en-US" w:bidi="ar-SA"/>
              </w:rPr>
            </w:pPr>
            <w:proofErr w:type="spellStart"/>
            <w:r w:rsidRPr="00CB6F9A">
              <w:rPr>
                <w:rFonts w:eastAsia="Times New Roman"/>
                <w:color w:val="000000"/>
                <w:sz w:val="20"/>
                <w:szCs w:val="20"/>
                <w:lang w:eastAsia="en-US" w:bidi="ar-SA"/>
              </w:rPr>
              <w:t>Trichloroacetamide</w:t>
            </w:r>
            <w:proofErr w:type="spellEnd"/>
            <w:r w:rsidR="002D38B8">
              <w:rPr>
                <w:rFonts w:eastAsia="Times New Roman"/>
                <w:color w:val="000000"/>
                <w:sz w:val="20"/>
                <w:szCs w:val="20"/>
                <w:vertAlign w:val="superscript"/>
                <w:lang w:eastAsia="en-US" w:bidi="ar-SA"/>
              </w:rPr>
              <w:t xml:space="preserve"> </w:t>
            </w:r>
          </w:p>
        </w:tc>
        <w:tc>
          <w:tcPr>
            <w:tcW w:w="1535" w:type="dxa"/>
            <w:gridSpan w:val="2"/>
            <w:tcBorders>
              <w:top w:val="nil"/>
              <w:left w:val="nil"/>
              <w:bottom w:val="nil"/>
              <w:right w:val="nil"/>
            </w:tcBorders>
            <w:hideMark/>
          </w:tcPr>
          <w:p w14:paraId="4DE03A3C"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SimSun"/>
                <w:color w:val="000000"/>
                <w:sz w:val="20"/>
                <w:szCs w:val="20"/>
                <w:lang w:eastAsia="en-US" w:bidi="ar-SA"/>
              </w:rPr>
              <w:t>TCAM</w:t>
            </w:r>
          </w:p>
        </w:tc>
        <w:tc>
          <w:tcPr>
            <w:tcW w:w="1230" w:type="dxa"/>
            <w:tcBorders>
              <w:top w:val="nil"/>
              <w:left w:val="nil"/>
              <w:bottom w:val="nil"/>
              <w:right w:val="nil"/>
            </w:tcBorders>
            <w:hideMark/>
          </w:tcPr>
          <w:p w14:paraId="2E26FB52"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SimSun"/>
                <w:color w:val="000000"/>
                <w:sz w:val="20"/>
                <w:szCs w:val="20"/>
                <w:lang w:eastAsia="en-US" w:bidi="ar-SA"/>
              </w:rPr>
              <w:t>162.4</w:t>
            </w:r>
          </w:p>
        </w:tc>
        <w:tc>
          <w:tcPr>
            <w:tcW w:w="1000" w:type="dxa"/>
            <w:tcBorders>
              <w:top w:val="nil"/>
              <w:left w:val="nil"/>
              <w:bottom w:val="nil"/>
              <w:right w:val="nil"/>
            </w:tcBorders>
            <w:vAlign w:val="center"/>
            <w:hideMark/>
          </w:tcPr>
          <w:p w14:paraId="2884455E"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Times New Roman"/>
                <w:color w:val="000000"/>
                <w:sz w:val="20"/>
                <w:szCs w:val="20"/>
                <w:lang w:eastAsia="en-US" w:bidi="ar-SA"/>
              </w:rPr>
              <w:t>44.0</w:t>
            </w:r>
          </w:p>
        </w:tc>
        <w:tc>
          <w:tcPr>
            <w:tcW w:w="1098" w:type="dxa"/>
            <w:tcBorders>
              <w:top w:val="nil"/>
              <w:left w:val="nil"/>
              <w:bottom w:val="nil"/>
              <w:right w:val="nil"/>
            </w:tcBorders>
            <w:vAlign w:val="center"/>
            <w:hideMark/>
          </w:tcPr>
          <w:p w14:paraId="7565F30C"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Times New Roman"/>
                <w:color w:val="000000"/>
                <w:sz w:val="20"/>
                <w:szCs w:val="20"/>
                <w:lang w:eastAsia="en-US" w:bidi="ar-SA"/>
              </w:rPr>
              <w:t>82.0</w:t>
            </w:r>
          </w:p>
        </w:tc>
        <w:tc>
          <w:tcPr>
            <w:tcW w:w="897" w:type="dxa"/>
            <w:tcBorders>
              <w:top w:val="nil"/>
              <w:left w:val="nil"/>
              <w:bottom w:val="nil"/>
              <w:right w:val="single" w:sz="4" w:space="0" w:color="auto"/>
            </w:tcBorders>
            <w:hideMark/>
          </w:tcPr>
          <w:p w14:paraId="632A13A3"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Calibri"/>
                <w:sz w:val="20"/>
                <w:szCs w:val="20"/>
                <w:lang w:eastAsia="en-US" w:bidi="ar-SA"/>
              </w:rPr>
              <w:t>0.1</w:t>
            </w:r>
          </w:p>
        </w:tc>
      </w:tr>
      <w:tr w:rsidR="007234F4" w:rsidRPr="00CB6F9A" w14:paraId="4C560E55" w14:textId="77777777" w:rsidTr="007234F4">
        <w:trPr>
          <w:trHeight w:val="368"/>
          <w:jc w:val="center"/>
        </w:trPr>
        <w:tc>
          <w:tcPr>
            <w:tcW w:w="1350" w:type="dxa"/>
            <w:vMerge/>
            <w:tcBorders>
              <w:top w:val="single" w:sz="12" w:space="0" w:color="auto"/>
              <w:left w:val="single" w:sz="4" w:space="0" w:color="auto"/>
              <w:bottom w:val="single" w:sz="12" w:space="0" w:color="auto"/>
              <w:right w:val="nil"/>
            </w:tcBorders>
            <w:vAlign w:val="center"/>
            <w:hideMark/>
          </w:tcPr>
          <w:p w14:paraId="1905A2D4" w14:textId="77777777" w:rsidR="00CB6F9A" w:rsidRPr="00CB6F9A" w:rsidRDefault="00CB6F9A" w:rsidP="00CB6F9A">
            <w:pPr>
              <w:spacing w:line="256" w:lineRule="auto"/>
              <w:rPr>
                <w:rFonts w:eastAsia="Times New Roman"/>
                <w:b/>
                <w:color w:val="000000"/>
                <w:sz w:val="20"/>
                <w:szCs w:val="20"/>
                <w:lang w:eastAsia="en-US" w:bidi="ar-SA"/>
              </w:rPr>
            </w:pPr>
          </w:p>
        </w:tc>
        <w:tc>
          <w:tcPr>
            <w:tcW w:w="2515" w:type="dxa"/>
            <w:tcBorders>
              <w:top w:val="nil"/>
              <w:left w:val="nil"/>
              <w:bottom w:val="nil"/>
              <w:right w:val="nil"/>
            </w:tcBorders>
            <w:hideMark/>
          </w:tcPr>
          <w:p w14:paraId="08446D9E" w14:textId="39E180E5" w:rsidR="00CB6F9A" w:rsidRPr="00CB6F9A" w:rsidRDefault="00CB6F9A" w:rsidP="00CB6F9A">
            <w:pPr>
              <w:spacing w:after="160" w:line="256" w:lineRule="auto"/>
              <w:rPr>
                <w:rFonts w:eastAsia="Times New Roman"/>
                <w:color w:val="000000"/>
                <w:sz w:val="20"/>
                <w:szCs w:val="20"/>
                <w:lang w:eastAsia="en-US" w:bidi="ar-SA"/>
              </w:rPr>
            </w:pPr>
            <w:proofErr w:type="spellStart"/>
            <w:r w:rsidRPr="00CB6F9A">
              <w:rPr>
                <w:rFonts w:eastAsia="SimSun"/>
                <w:color w:val="000000"/>
                <w:sz w:val="20"/>
                <w:szCs w:val="20"/>
                <w:lang w:eastAsia="en-US" w:bidi="ar-SA"/>
              </w:rPr>
              <w:t>Dib</w:t>
            </w:r>
            <w:r w:rsidRPr="00CB6F9A">
              <w:rPr>
                <w:rFonts w:eastAsia="Times New Roman"/>
                <w:color w:val="000000"/>
                <w:sz w:val="20"/>
                <w:szCs w:val="20"/>
                <w:lang w:eastAsia="en-US" w:bidi="ar-SA"/>
              </w:rPr>
              <w:t>romoacetamide</w:t>
            </w:r>
            <w:proofErr w:type="spellEnd"/>
            <w:r w:rsidR="002D38B8">
              <w:rPr>
                <w:rFonts w:eastAsia="Times New Roman"/>
                <w:color w:val="000000"/>
                <w:sz w:val="20"/>
                <w:szCs w:val="20"/>
                <w:vertAlign w:val="superscript"/>
                <w:lang w:eastAsia="en-US" w:bidi="ar-SA"/>
              </w:rPr>
              <w:t xml:space="preserve"> </w:t>
            </w:r>
          </w:p>
        </w:tc>
        <w:tc>
          <w:tcPr>
            <w:tcW w:w="1535" w:type="dxa"/>
            <w:gridSpan w:val="2"/>
            <w:tcBorders>
              <w:top w:val="nil"/>
              <w:left w:val="nil"/>
              <w:bottom w:val="nil"/>
              <w:right w:val="nil"/>
            </w:tcBorders>
            <w:hideMark/>
          </w:tcPr>
          <w:p w14:paraId="442E0EA1"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SimSun"/>
                <w:color w:val="000000"/>
                <w:sz w:val="20"/>
                <w:szCs w:val="20"/>
                <w:lang w:eastAsia="en-US" w:bidi="ar-SA"/>
              </w:rPr>
              <w:t>DBAM</w:t>
            </w:r>
          </w:p>
        </w:tc>
        <w:tc>
          <w:tcPr>
            <w:tcW w:w="1230" w:type="dxa"/>
            <w:tcBorders>
              <w:top w:val="nil"/>
              <w:left w:val="nil"/>
              <w:bottom w:val="nil"/>
              <w:right w:val="nil"/>
            </w:tcBorders>
            <w:hideMark/>
          </w:tcPr>
          <w:p w14:paraId="35F41439"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SimSun"/>
                <w:color w:val="000000"/>
                <w:sz w:val="20"/>
                <w:szCs w:val="20"/>
                <w:lang w:eastAsia="en-US" w:bidi="ar-SA"/>
              </w:rPr>
              <w:t>216.86</w:t>
            </w:r>
          </w:p>
        </w:tc>
        <w:tc>
          <w:tcPr>
            <w:tcW w:w="1000" w:type="dxa"/>
            <w:tcBorders>
              <w:top w:val="nil"/>
              <w:left w:val="nil"/>
              <w:bottom w:val="nil"/>
              <w:right w:val="nil"/>
            </w:tcBorders>
            <w:vAlign w:val="center"/>
            <w:hideMark/>
          </w:tcPr>
          <w:p w14:paraId="6FB8B176"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Times New Roman"/>
                <w:color w:val="000000"/>
                <w:sz w:val="20"/>
                <w:szCs w:val="20"/>
                <w:lang w:eastAsia="en-US" w:bidi="ar-SA"/>
              </w:rPr>
              <w:t>44.0</w:t>
            </w:r>
          </w:p>
        </w:tc>
        <w:tc>
          <w:tcPr>
            <w:tcW w:w="1098" w:type="dxa"/>
            <w:tcBorders>
              <w:top w:val="nil"/>
              <w:left w:val="nil"/>
              <w:bottom w:val="nil"/>
              <w:right w:val="nil"/>
            </w:tcBorders>
            <w:vAlign w:val="center"/>
            <w:hideMark/>
          </w:tcPr>
          <w:p w14:paraId="1B7CE525"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Times New Roman"/>
                <w:color w:val="000000"/>
                <w:sz w:val="20"/>
                <w:szCs w:val="20"/>
                <w:lang w:eastAsia="en-US" w:bidi="ar-SA"/>
              </w:rPr>
              <w:t>217.0</w:t>
            </w:r>
          </w:p>
        </w:tc>
        <w:tc>
          <w:tcPr>
            <w:tcW w:w="897" w:type="dxa"/>
            <w:tcBorders>
              <w:top w:val="nil"/>
              <w:left w:val="nil"/>
              <w:bottom w:val="nil"/>
              <w:right w:val="single" w:sz="4" w:space="0" w:color="auto"/>
            </w:tcBorders>
            <w:hideMark/>
          </w:tcPr>
          <w:p w14:paraId="216F77DD"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Calibri"/>
                <w:sz w:val="20"/>
                <w:szCs w:val="20"/>
                <w:lang w:eastAsia="en-US" w:bidi="ar-SA"/>
              </w:rPr>
              <w:t>0.1</w:t>
            </w:r>
          </w:p>
        </w:tc>
      </w:tr>
      <w:tr w:rsidR="007234F4" w:rsidRPr="00CB6F9A" w14:paraId="17572CD1" w14:textId="77777777" w:rsidTr="007234F4">
        <w:trPr>
          <w:trHeight w:val="368"/>
          <w:jc w:val="center"/>
        </w:trPr>
        <w:tc>
          <w:tcPr>
            <w:tcW w:w="1350" w:type="dxa"/>
            <w:vMerge/>
            <w:tcBorders>
              <w:top w:val="single" w:sz="12" w:space="0" w:color="auto"/>
              <w:left w:val="single" w:sz="4" w:space="0" w:color="auto"/>
              <w:bottom w:val="single" w:sz="12" w:space="0" w:color="auto"/>
              <w:right w:val="nil"/>
            </w:tcBorders>
            <w:vAlign w:val="center"/>
            <w:hideMark/>
          </w:tcPr>
          <w:p w14:paraId="1C70C3CC" w14:textId="77777777" w:rsidR="00CB6F9A" w:rsidRPr="00CB6F9A" w:rsidRDefault="00CB6F9A" w:rsidP="00CB6F9A">
            <w:pPr>
              <w:spacing w:line="256" w:lineRule="auto"/>
              <w:rPr>
                <w:rFonts w:eastAsia="Times New Roman"/>
                <w:b/>
                <w:color w:val="000000"/>
                <w:sz w:val="20"/>
                <w:szCs w:val="20"/>
                <w:lang w:eastAsia="en-US" w:bidi="ar-SA"/>
              </w:rPr>
            </w:pPr>
          </w:p>
        </w:tc>
        <w:tc>
          <w:tcPr>
            <w:tcW w:w="2515" w:type="dxa"/>
            <w:tcBorders>
              <w:top w:val="nil"/>
              <w:left w:val="nil"/>
              <w:bottom w:val="nil"/>
              <w:right w:val="nil"/>
            </w:tcBorders>
            <w:hideMark/>
          </w:tcPr>
          <w:p w14:paraId="2D1438AF" w14:textId="69F4DA01" w:rsidR="00CB6F9A" w:rsidRPr="00CB6F9A" w:rsidRDefault="00CB6F9A" w:rsidP="00CB6F9A">
            <w:pPr>
              <w:spacing w:after="160" w:line="256" w:lineRule="auto"/>
              <w:rPr>
                <w:rFonts w:eastAsia="Times New Roman"/>
                <w:color w:val="000000"/>
                <w:sz w:val="20"/>
                <w:szCs w:val="20"/>
                <w:lang w:eastAsia="en-US" w:bidi="ar-SA"/>
              </w:rPr>
            </w:pPr>
            <w:proofErr w:type="spellStart"/>
            <w:r w:rsidRPr="00CB6F9A">
              <w:rPr>
                <w:rFonts w:eastAsia="Times New Roman"/>
                <w:color w:val="000000"/>
                <w:sz w:val="20"/>
                <w:szCs w:val="20"/>
                <w:lang w:eastAsia="en-US" w:bidi="ar-SA"/>
              </w:rPr>
              <w:t>Bromodichloroacetamide</w:t>
            </w:r>
            <w:proofErr w:type="spellEnd"/>
            <w:r w:rsidR="002D38B8">
              <w:rPr>
                <w:rFonts w:eastAsia="Times New Roman"/>
                <w:color w:val="000000"/>
                <w:sz w:val="20"/>
                <w:szCs w:val="20"/>
                <w:vertAlign w:val="superscript"/>
                <w:lang w:eastAsia="en-US" w:bidi="ar-SA"/>
              </w:rPr>
              <w:t xml:space="preserve"> </w:t>
            </w:r>
          </w:p>
        </w:tc>
        <w:tc>
          <w:tcPr>
            <w:tcW w:w="1535" w:type="dxa"/>
            <w:gridSpan w:val="2"/>
            <w:tcBorders>
              <w:top w:val="nil"/>
              <w:left w:val="nil"/>
              <w:bottom w:val="nil"/>
              <w:right w:val="nil"/>
            </w:tcBorders>
            <w:hideMark/>
          </w:tcPr>
          <w:p w14:paraId="7BCF67AA"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Times New Roman"/>
                <w:color w:val="000000"/>
                <w:sz w:val="20"/>
                <w:szCs w:val="20"/>
                <w:lang w:eastAsia="en-US" w:bidi="ar-SA"/>
              </w:rPr>
              <w:t>BDCAM</w:t>
            </w:r>
          </w:p>
        </w:tc>
        <w:tc>
          <w:tcPr>
            <w:tcW w:w="1230" w:type="dxa"/>
            <w:tcBorders>
              <w:top w:val="nil"/>
              <w:left w:val="nil"/>
              <w:bottom w:val="nil"/>
              <w:right w:val="nil"/>
            </w:tcBorders>
            <w:hideMark/>
          </w:tcPr>
          <w:p w14:paraId="5EC8D9A5"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Times New Roman"/>
                <w:color w:val="000000"/>
                <w:sz w:val="20"/>
                <w:szCs w:val="20"/>
                <w:lang w:eastAsia="en-US" w:bidi="ar-SA"/>
              </w:rPr>
              <w:t>206.85</w:t>
            </w:r>
          </w:p>
        </w:tc>
        <w:tc>
          <w:tcPr>
            <w:tcW w:w="1000" w:type="dxa"/>
            <w:tcBorders>
              <w:top w:val="nil"/>
              <w:left w:val="nil"/>
              <w:bottom w:val="nil"/>
              <w:right w:val="nil"/>
            </w:tcBorders>
            <w:hideMark/>
          </w:tcPr>
          <w:p w14:paraId="5A527691"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Times New Roman"/>
                <w:color w:val="000000"/>
                <w:sz w:val="20"/>
                <w:szCs w:val="20"/>
                <w:lang w:eastAsia="en-US" w:bidi="ar-SA"/>
              </w:rPr>
              <w:t>44.0</w:t>
            </w:r>
          </w:p>
        </w:tc>
        <w:tc>
          <w:tcPr>
            <w:tcW w:w="1098" w:type="dxa"/>
            <w:tcBorders>
              <w:top w:val="nil"/>
              <w:left w:val="nil"/>
              <w:bottom w:val="nil"/>
              <w:right w:val="nil"/>
            </w:tcBorders>
            <w:hideMark/>
          </w:tcPr>
          <w:p w14:paraId="289B7A89"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Times New Roman"/>
                <w:color w:val="000000"/>
                <w:sz w:val="20"/>
                <w:szCs w:val="20"/>
                <w:lang w:eastAsia="en-US" w:bidi="ar-SA"/>
              </w:rPr>
              <w:t>128.0</w:t>
            </w:r>
          </w:p>
        </w:tc>
        <w:tc>
          <w:tcPr>
            <w:tcW w:w="897" w:type="dxa"/>
            <w:tcBorders>
              <w:top w:val="nil"/>
              <w:left w:val="nil"/>
              <w:bottom w:val="nil"/>
              <w:right w:val="single" w:sz="4" w:space="0" w:color="auto"/>
            </w:tcBorders>
            <w:hideMark/>
          </w:tcPr>
          <w:p w14:paraId="6FB895C9"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Calibri"/>
                <w:sz w:val="20"/>
                <w:szCs w:val="20"/>
                <w:lang w:eastAsia="en-US" w:bidi="ar-SA"/>
              </w:rPr>
              <w:t>0.1</w:t>
            </w:r>
          </w:p>
        </w:tc>
      </w:tr>
      <w:tr w:rsidR="007234F4" w:rsidRPr="00CB6F9A" w14:paraId="4EF48260" w14:textId="77777777" w:rsidTr="007234F4">
        <w:trPr>
          <w:trHeight w:val="368"/>
          <w:jc w:val="center"/>
        </w:trPr>
        <w:tc>
          <w:tcPr>
            <w:tcW w:w="1350" w:type="dxa"/>
            <w:vMerge/>
            <w:tcBorders>
              <w:top w:val="single" w:sz="12" w:space="0" w:color="auto"/>
              <w:left w:val="single" w:sz="4" w:space="0" w:color="auto"/>
              <w:bottom w:val="single" w:sz="12" w:space="0" w:color="auto"/>
              <w:right w:val="nil"/>
            </w:tcBorders>
            <w:vAlign w:val="center"/>
            <w:hideMark/>
          </w:tcPr>
          <w:p w14:paraId="065F1DE1" w14:textId="77777777" w:rsidR="00CB6F9A" w:rsidRPr="00CB6F9A" w:rsidRDefault="00CB6F9A" w:rsidP="00CB6F9A">
            <w:pPr>
              <w:spacing w:line="256" w:lineRule="auto"/>
              <w:rPr>
                <w:rFonts w:eastAsia="Times New Roman"/>
                <w:b/>
                <w:color w:val="000000"/>
                <w:sz w:val="20"/>
                <w:szCs w:val="20"/>
                <w:lang w:eastAsia="en-US" w:bidi="ar-SA"/>
              </w:rPr>
            </w:pPr>
          </w:p>
        </w:tc>
        <w:tc>
          <w:tcPr>
            <w:tcW w:w="2515" w:type="dxa"/>
            <w:tcBorders>
              <w:top w:val="nil"/>
              <w:left w:val="nil"/>
              <w:bottom w:val="nil"/>
              <w:right w:val="nil"/>
            </w:tcBorders>
            <w:hideMark/>
          </w:tcPr>
          <w:p w14:paraId="0A09ECF3" w14:textId="7EF801C2" w:rsidR="00CB6F9A" w:rsidRPr="00CB6F9A" w:rsidRDefault="00CB6F9A" w:rsidP="00CB6F9A">
            <w:pPr>
              <w:spacing w:after="160" w:line="256" w:lineRule="auto"/>
              <w:rPr>
                <w:rFonts w:eastAsia="Times New Roman"/>
                <w:color w:val="000000"/>
                <w:sz w:val="20"/>
                <w:szCs w:val="20"/>
                <w:lang w:eastAsia="en-US" w:bidi="ar-SA"/>
              </w:rPr>
            </w:pPr>
            <w:proofErr w:type="spellStart"/>
            <w:r w:rsidRPr="00CB6F9A">
              <w:rPr>
                <w:rFonts w:eastAsia="SimSun"/>
                <w:color w:val="000000"/>
                <w:sz w:val="20"/>
                <w:szCs w:val="20"/>
                <w:lang w:eastAsia="en-US" w:bidi="ar-SA"/>
              </w:rPr>
              <w:t>C</w:t>
            </w:r>
            <w:r w:rsidRPr="00CB6F9A">
              <w:rPr>
                <w:rFonts w:eastAsia="Times New Roman"/>
                <w:color w:val="000000"/>
                <w:sz w:val="20"/>
                <w:szCs w:val="20"/>
                <w:lang w:eastAsia="en-US" w:bidi="ar-SA"/>
              </w:rPr>
              <w:t>hloroiodoacetamide</w:t>
            </w:r>
            <w:proofErr w:type="spellEnd"/>
            <w:r w:rsidR="002D38B8">
              <w:rPr>
                <w:rFonts w:eastAsia="Times New Roman"/>
                <w:color w:val="000000"/>
                <w:sz w:val="20"/>
                <w:szCs w:val="20"/>
                <w:vertAlign w:val="superscript"/>
                <w:lang w:eastAsia="en-US" w:bidi="ar-SA"/>
              </w:rPr>
              <w:t xml:space="preserve"> </w:t>
            </w:r>
          </w:p>
        </w:tc>
        <w:tc>
          <w:tcPr>
            <w:tcW w:w="1535" w:type="dxa"/>
            <w:gridSpan w:val="2"/>
            <w:tcBorders>
              <w:top w:val="nil"/>
              <w:left w:val="nil"/>
              <w:bottom w:val="nil"/>
              <w:right w:val="nil"/>
            </w:tcBorders>
            <w:hideMark/>
          </w:tcPr>
          <w:p w14:paraId="39D3E033"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Times New Roman"/>
                <w:color w:val="000000"/>
                <w:sz w:val="20"/>
                <w:szCs w:val="20"/>
                <w:lang w:eastAsia="en-US" w:bidi="ar-SA"/>
              </w:rPr>
              <w:t>C</w:t>
            </w:r>
            <w:r w:rsidRPr="00CB6F9A">
              <w:rPr>
                <w:rFonts w:eastAsia="SimSun"/>
                <w:color w:val="000000"/>
                <w:sz w:val="20"/>
                <w:szCs w:val="20"/>
                <w:lang w:eastAsia="en-US" w:bidi="ar-SA"/>
              </w:rPr>
              <w:t>I</w:t>
            </w:r>
            <w:r w:rsidRPr="00CB6F9A">
              <w:rPr>
                <w:rFonts w:eastAsia="Times New Roman"/>
                <w:color w:val="000000"/>
                <w:sz w:val="20"/>
                <w:szCs w:val="20"/>
                <w:lang w:eastAsia="en-US" w:bidi="ar-SA"/>
              </w:rPr>
              <w:t>AM</w:t>
            </w:r>
          </w:p>
        </w:tc>
        <w:tc>
          <w:tcPr>
            <w:tcW w:w="1230" w:type="dxa"/>
            <w:tcBorders>
              <w:top w:val="nil"/>
              <w:left w:val="nil"/>
              <w:bottom w:val="nil"/>
              <w:right w:val="nil"/>
            </w:tcBorders>
            <w:hideMark/>
          </w:tcPr>
          <w:p w14:paraId="104CC7AB"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Times New Roman"/>
                <w:color w:val="000000"/>
                <w:sz w:val="20"/>
                <w:szCs w:val="20"/>
                <w:lang w:eastAsia="en-US" w:bidi="ar-SA"/>
              </w:rPr>
              <w:t>206.85</w:t>
            </w:r>
          </w:p>
        </w:tc>
        <w:tc>
          <w:tcPr>
            <w:tcW w:w="1000" w:type="dxa"/>
            <w:tcBorders>
              <w:top w:val="nil"/>
              <w:left w:val="nil"/>
              <w:bottom w:val="nil"/>
              <w:right w:val="nil"/>
            </w:tcBorders>
            <w:hideMark/>
          </w:tcPr>
          <w:p w14:paraId="6C949501"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SimSun"/>
                <w:color w:val="000000"/>
                <w:sz w:val="20"/>
                <w:szCs w:val="20"/>
                <w:lang w:eastAsia="en-US" w:bidi="ar-SA"/>
              </w:rPr>
              <w:t>92.</w:t>
            </w:r>
            <w:r w:rsidRPr="00CB6F9A">
              <w:rPr>
                <w:rFonts w:eastAsia="Times New Roman"/>
                <w:color w:val="000000"/>
                <w:sz w:val="20"/>
                <w:szCs w:val="20"/>
                <w:lang w:eastAsia="en-US" w:bidi="ar-SA"/>
              </w:rPr>
              <w:t>0</w:t>
            </w:r>
          </w:p>
        </w:tc>
        <w:tc>
          <w:tcPr>
            <w:tcW w:w="1098" w:type="dxa"/>
            <w:tcBorders>
              <w:top w:val="nil"/>
              <w:left w:val="nil"/>
              <w:bottom w:val="nil"/>
              <w:right w:val="nil"/>
            </w:tcBorders>
            <w:hideMark/>
          </w:tcPr>
          <w:p w14:paraId="1B2535CF"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SimSun"/>
                <w:color w:val="000000"/>
                <w:sz w:val="20"/>
                <w:szCs w:val="20"/>
                <w:lang w:eastAsia="en-US" w:bidi="ar-SA"/>
              </w:rPr>
              <w:t>219</w:t>
            </w:r>
            <w:r w:rsidRPr="00CB6F9A">
              <w:rPr>
                <w:rFonts w:eastAsia="Times New Roman"/>
                <w:color w:val="000000"/>
                <w:sz w:val="20"/>
                <w:szCs w:val="20"/>
                <w:lang w:eastAsia="en-US" w:bidi="ar-SA"/>
              </w:rPr>
              <w:t>.0</w:t>
            </w:r>
          </w:p>
        </w:tc>
        <w:tc>
          <w:tcPr>
            <w:tcW w:w="897" w:type="dxa"/>
            <w:tcBorders>
              <w:top w:val="nil"/>
              <w:left w:val="nil"/>
              <w:bottom w:val="nil"/>
              <w:right w:val="single" w:sz="4" w:space="0" w:color="auto"/>
            </w:tcBorders>
            <w:hideMark/>
          </w:tcPr>
          <w:p w14:paraId="7D8E1625"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Calibri"/>
                <w:sz w:val="20"/>
                <w:szCs w:val="20"/>
                <w:lang w:eastAsia="en-US" w:bidi="ar-SA"/>
              </w:rPr>
              <w:t>0.1</w:t>
            </w:r>
          </w:p>
        </w:tc>
      </w:tr>
      <w:tr w:rsidR="007234F4" w:rsidRPr="00CB6F9A" w14:paraId="20E2AC2C" w14:textId="77777777" w:rsidTr="007234F4">
        <w:trPr>
          <w:trHeight w:val="368"/>
          <w:jc w:val="center"/>
        </w:trPr>
        <w:tc>
          <w:tcPr>
            <w:tcW w:w="1350" w:type="dxa"/>
            <w:vMerge/>
            <w:tcBorders>
              <w:top w:val="single" w:sz="12" w:space="0" w:color="auto"/>
              <w:left w:val="single" w:sz="4" w:space="0" w:color="auto"/>
              <w:bottom w:val="single" w:sz="12" w:space="0" w:color="auto"/>
              <w:right w:val="nil"/>
            </w:tcBorders>
            <w:vAlign w:val="center"/>
            <w:hideMark/>
          </w:tcPr>
          <w:p w14:paraId="153A7D50" w14:textId="77777777" w:rsidR="00CB6F9A" w:rsidRPr="00CB6F9A" w:rsidRDefault="00CB6F9A" w:rsidP="00CB6F9A">
            <w:pPr>
              <w:spacing w:line="256" w:lineRule="auto"/>
              <w:rPr>
                <w:rFonts w:eastAsia="Times New Roman"/>
                <w:b/>
                <w:color w:val="000000"/>
                <w:sz w:val="20"/>
                <w:szCs w:val="20"/>
                <w:lang w:eastAsia="en-US" w:bidi="ar-SA"/>
              </w:rPr>
            </w:pPr>
          </w:p>
        </w:tc>
        <w:tc>
          <w:tcPr>
            <w:tcW w:w="2515" w:type="dxa"/>
            <w:tcBorders>
              <w:top w:val="nil"/>
              <w:left w:val="nil"/>
              <w:bottom w:val="nil"/>
              <w:right w:val="nil"/>
            </w:tcBorders>
            <w:hideMark/>
          </w:tcPr>
          <w:p w14:paraId="7FE610C5" w14:textId="3FAB424E" w:rsidR="00CB6F9A" w:rsidRPr="00CB6F9A" w:rsidRDefault="00CB6F9A" w:rsidP="00CB6F9A">
            <w:pPr>
              <w:spacing w:after="160" w:line="256" w:lineRule="auto"/>
              <w:rPr>
                <w:rFonts w:eastAsia="Times New Roman"/>
                <w:color w:val="000000"/>
                <w:sz w:val="20"/>
                <w:szCs w:val="20"/>
                <w:lang w:eastAsia="en-US" w:bidi="ar-SA"/>
              </w:rPr>
            </w:pPr>
            <w:proofErr w:type="spellStart"/>
            <w:r w:rsidRPr="00CB6F9A">
              <w:rPr>
                <w:rFonts w:eastAsia="Times New Roman"/>
                <w:color w:val="000000"/>
                <w:sz w:val="20"/>
                <w:szCs w:val="20"/>
                <w:lang w:eastAsia="en-US" w:bidi="ar-SA"/>
              </w:rPr>
              <w:t>Bromoiodoacetamide</w:t>
            </w:r>
            <w:proofErr w:type="spellEnd"/>
            <w:r w:rsidR="002D38B8">
              <w:rPr>
                <w:rFonts w:eastAsia="Times New Roman"/>
                <w:color w:val="000000"/>
                <w:sz w:val="20"/>
                <w:szCs w:val="20"/>
                <w:vertAlign w:val="superscript"/>
                <w:lang w:eastAsia="en-US" w:bidi="ar-SA"/>
              </w:rPr>
              <w:t xml:space="preserve"> </w:t>
            </w:r>
          </w:p>
        </w:tc>
        <w:tc>
          <w:tcPr>
            <w:tcW w:w="1535" w:type="dxa"/>
            <w:gridSpan w:val="2"/>
            <w:tcBorders>
              <w:top w:val="nil"/>
              <w:left w:val="nil"/>
              <w:bottom w:val="nil"/>
              <w:right w:val="nil"/>
            </w:tcBorders>
            <w:hideMark/>
          </w:tcPr>
          <w:p w14:paraId="381E43F0"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Times New Roman"/>
                <w:color w:val="000000"/>
                <w:sz w:val="20"/>
                <w:szCs w:val="20"/>
                <w:lang w:eastAsia="en-US" w:bidi="ar-SA"/>
              </w:rPr>
              <w:t>BIAM</w:t>
            </w:r>
          </w:p>
        </w:tc>
        <w:tc>
          <w:tcPr>
            <w:tcW w:w="1230" w:type="dxa"/>
            <w:tcBorders>
              <w:top w:val="nil"/>
              <w:left w:val="nil"/>
              <w:bottom w:val="nil"/>
              <w:right w:val="nil"/>
            </w:tcBorders>
            <w:hideMark/>
          </w:tcPr>
          <w:p w14:paraId="7C211717"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Times New Roman"/>
                <w:color w:val="000000"/>
                <w:sz w:val="20"/>
                <w:szCs w:val="20"/>
                <w:lang w:eastAsia="en-US" w:bidi="ar-SA"/>
              </w:rPr>
              <w:t>263.8</w:t>
            </w:r>
            <w:r w:rsidRPr="00CB6F9A">
              <w:rPr>
                <w:rFonts w:eastAsia="SimSun"/>
                <w:color w:val="000000"/>
                <w:sz w:val="20"/>
                <w:szCs w:val="20"/>
                <w:lang w:eastAsia="en-US" w:bidi="ar-SA"/>
              </w:rPr>
              <w:t>6</w:t>
            </w:r>
          </w:p>
        </w:tc>
        <w:tc>
          <w:tcPr>
            <w:tcW w:w="1000" w:type="dxa"/>
            <w:tcBorders>
              <w:top w:val="nil"/>
              <w:left w:val="nil"/>
              <w:bottom w:val="nil"/>
              <w:right w:val="nil"/>
            </w:tcBorders>
            <w:hideMark/>
          </w:tcPr>
          <w:p w14:paraId="1C7FC372"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Times New Roman"/>
                <w:color w:val="000000"/>
                <w:sz w:val="20"/>
                <w:szCs w:val="20"/>
                <w:lang w:eastAsia="en-US" w:bidi="ar-SA"/>
              </w:rPr>
              <w:t>136.0</w:t>
            </w:r>
          </w:p>
        </w:tc>
        <w:tc>
          <w:tcPr>
            <w:tcW w:w="1098" w:type="dxa"/>
            <w:tcBorders>
              <w:top w:val="nil"/>
              <w:left w:val="nil"/>
              <w:bottom w:val="nil"/>
              <w:right w:val="nil"/>
            </w:tcBorders>
            <w:hideMark/>
          </w:tcPr>
          <w:p w14:paraId="6C79AA14"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Times New Roman"/>
                <w:color w:val="000000"/>
                <w:sz w:val="20"/>
                <w:szCs w:val="20"/>
                <w:lang w:eastAsia="en-US" w:bidi="ar-SA"/>
              </w:rPr>
              <w:t>138.0</w:t>
            </w:r>
          </w:p>
        </w:tc>
        <w:tc>
          <w:tcPr>
            <w:tcW w:w="897" w:type="dxa"/>
            <w:tcBorders>
              <w:top w:val="nil"/>
              <w:left w:val="nil"/>
              <w:bottom w:val="nil"/>
              <w:right w:val="single" w:sz="4" w:space="0" w:color="auto"/>
            </w:tcBorders>
            <w:hideMark/>
          </w:tcPr>
          <w:p w14:paraId="127EADEA"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Calibri"/>
                <w:sz w:val="20"/>
                <w:szCs w:val="20"/>
                <w:lang w:eastAsia="en-US" w:bidi="ar-SA"/>
              </w:rPr>
              <w:t>0.1</w:t>
            </w:r>
          </w:p>
        </w:tc>
      </w:tr>
      <w:tr w:rsidR="007234F4" w:rsidRPr="00CB6F9A" w14:paraId="3CAC5FC9" w14:textId="77777777" w:rsidTr="007234F4">
        <w:trPr>
          <w:trHeight w:val="368"/>
          <w:jc w:val="center"/>
        </w:trPr>
        <w:tc>
          <w:tcPr>
            <w:tcW w:w="1350" w:type="dxa"/>
            <w:vMerge/>
            <w:tcBorders>
              <w:top w:val="single" w:sz="12" w:space="0" w:color="auto"/>
              <w:left w:val="single" w:sz="4" w:space="0" w:color="auto"/>
              <w:bottom w:val="single" w:sz="12" w:space="0" w:color="auto"/>
              <w:right w:val="nil"/>
            </w:tcBorders>
            <w:vAlign w:val="center"/>
            <w:hideMark/>
          </w:tcPr>
          <w:p w14:paraId="32F3D65F" w14:textId="77777777" w:rsidR="00CB6F9A" w:rsidRPr="00CB6F9A" w:rsidRDefault="00CB6F9A" w:rsidP="00CB6F9A">
            <w:pPr>
              <w:spacing w:line="256" w:lineRule="auto"/>
              <w:rPr>
                <w:rFonts w:eastAsia="Times New Roman"/>
                <w:b/>
                <w:color w:val="000000"/>
                <w:sz w:val="20"/>
                <w:szCs w:val="20"/>
                <w:lang w:eastAsia="en-US" w:bidi="ar-SA"/>
              </w:rPr>
            </w:pPr>
          </w:p>
        </w:tc>
        <w:tc>
          <w:tcPr>
            <w:tcW w:w="2515" w:type="dxa"/>
            <w:tcBorders>
              <w:top w:val="nil"/>
              <w:left w:val="nil"/>
              <w:bottom w:val="nil"/>
              <w:right w:val="nil"/>
            </w:tcBorders>
            <w:hideMark/>
          </w:tcPr>
          <w:p w14:paraId="4F73D1CD" w14:textId="414EB3AB" w:rsidR="00CB6F9A" w:rsidRPr="00CB6F9A" w:rsidRDefault="00CB6F9A" w:rsidP="00CB6F9A">
            <w:pPr>
              <w:spacing w:after="160" w:line="256" w:lineRule="auto"/>
              <w:rPr>
                <w:rFonts w:eastAsia="Times New Roman"/>
                <w:color w:val="000000"/>
                <w:sz w:val="20"/>
                <w:szCs w:val="20"/>
                <w:lang w:eastAsia="en-US" w:bidi="ar-SA"/>
              </w:rPr>
            </w:pPr>
            <w:proofErr w:type="spellStart"/>
            <w:r w:rsidRPr="00CB6F9A">
              <w:rPr>
                <w:rFonts w:eastAsia="Times New Roman"/>
                <w:color w:val="000000"/>
                <w:sz w:val="20"/>
                <w:szCs w:val="20"/>
                <w:lang w:eastAsia="en-US" w:bidi="ar-SA"/>
              </w:rPr>
              <w:t>Dibromochloroacetamide</w:t>
            </w:r>
            <w:proofErr w:type="spellEnd"/>
            <w:r w:rsidR="002D38B8">
              <w:rPr>
                <w:rFonts w:eastAsia="Times New Roman"/>
                <w:color w:val="000000"/>
                <w:sz w:val="20"/>
                <w:szCs w:val="20"/>
                <w:vertAlign w:val="superscript"/>
                <w:lang w:eastAsia="en-US" w:bidi="ar-SA"/>
              </w:rPr>
              <w:t xml:space="preserve"> </w:t>
            </w:r>
          </w:p>
        </w:tc>
        <w:tc>
          <w:tcPr>
            <w:tcW w:w="1535" w:type="dxa"/>
            <w:gridSpan w:val="2"/>
            <w:tcBorders>
              <w:top w:val="nil"/>
              <w:left w:val="nil"/>
              <w:bottom w:val="nil"/>
              <w:right w:val="nil"/>
            </w:tcBorders>
            <w:hideMark/>
          </w:tcPr>
          <w:p w14:paraId="294496C4"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Times New Roman"/>
                <w:color w:val="000000"/>
                <w:sz w:val="20"/>
                <w:szCs w:val="20"/>
                <w:lang w:eastAsia="en-US" w:bidi="ar-SA"/>
              </w:rPr>
              <w:t>DBCAM</w:t>
            </w:r>
          </w:p>
        </w:tc>
        <w:tc>
          <w:tcPr>
            <w:tcW w:w="1230" w:type="dxa"/>
            <w:tcBorders>
              <w:top w:val="nil"/>
              <w:left w:val="nil"/>
              <w:bottom w:val="nil"/>
              <w:right w:val="nil"/>
            </w:tcBorders>
            <w:hideMark/>
          </w:tcPr>
          <w:p w14:paraId="4758A941"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SimSun"/>
                <w:color w:val="000000"/>
                <w:sz w:val="20"/>
                <w:szCs w:val="20"/>
                <w:lang w:eastAsia="en-US" w:bidi="ar-SA"/>
              </w:rPr>
              <w:t>251.3</w:t>
            </w:r>
          </w:p>
        </w:tc>
        <w:tc>
          <w:tcPr>
            <w:tcW w:w="1000" w:type="dxa"/>
            <w:tcBorders>
              <w:top w:val="nil"/>
              <w:left w:val="nil"/>
              <w:bottom w:val="nil"/>
              <w:right w:val="nil"/>
            </w:tcBorders>
            <w:hideMark/>
          </w:tcPr>
          <w:p w14:paraId="2F620A77"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Times New Roman"/>
                <w:color w:val="000000"/>
                <w:sz w:val="20"/>
                <w:szCs w:val="20"/>
                <w:lang w:eastAsia="en-US" w:bidi="ar-SA"/>
              </w:rPr>
              <w:t>44.0</w:t>
            </w:r>
          </w:p>
        </w:tc>
        <w:tc>
          <w:tcPr>
            <w:tcW w:w="1098" w:type="dxa"/>
            <w:tcBorders>
              <w:top w:val="nil"/>
              <w:left w:val="nil"/>
              <w:bottom w:val="nil"/>
              <w:right w:val="nil"/>
            </w:tcBorders>
            <w:hideMark/>
          </w:tcPr>
          <w:p w14:paraId="5F3847A0"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Times New Roman"/>
                <w:color w:val="000000"/>
                <w:sz w:val="20"/>
                <w:szCs w:val="20"/>
                <w:lang w:eastAsia="en-US" w:bidi="ar-SA"/>
              </w:rPr>
              <w:t>128.0</w:t>
            </w:r>
          </w:p>
        </w:tc>
        <w:tc>
          <w:tcPr>
            <w:tcW w:w="897" w:type="dxa"/>
            <w:tcBorders>
              <w:top w:val="nil"/>
              <w:left w:val="nil"/>
              <w:bottom w:val="nil"/>
              <w:right w:val="single" w:sz="4" w:space="0" w:color="auto"/>
            </w:tcBorders>
            <w:hideMark/>
          </w:tcPr>
          <w:p w14:paraId="0D20C182"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Calibri"/>
                <w:sz w:val="20"/>
                <w:szCs w:val="20"/>
                <w:lang w:eastAsia="en-US" w:bidi="ar-SA"/>
              </w:rPr>
              <w:t>0.1</w:t>
            </w:r>
          </w:p>
        </w:tc>
      </w:tr>
      <w:tr w:rsidR="007234F4" w:rsidRPr="00CB6F9A" w14:paraId="151AD273" w14:textId="77777777" w:rsidTr="007234F4">
        <w:trPr>
          <w:trHeight w:val="368"/>
          <w:jc w:val="center"/>
        </w:trPr>
        <w:tc>
          <w:tcPr>
            <w:tcW w:w="1350" w:type="dxa"/>
            <w:vMerge/>
            <w:tcBorders>
              <w:top w:val="single" w:sz="12" w:space="0" w:color="auto"/>
              <w:left w:val="single" w:sz="4" w:space="0" w:color="auto"/>
              <w:bottom w:val="single" w:sz="12" w:space="0" w:color="auto"/>
              <w:right w:val="nil"/>
            </w:tcBorders>
            <w:vAlign w:val="center"/>
            <w:hideMark/>
          </w:tcPr>
          <w:p w14:paraId="3BE36767" w14:textId="77777777" w:rsidR="00CB6F9A" w:rsidRPr="00CB6F9A" w:rsidRDefault="00CB6F9A" w:rsidP="00CB6F9A">
            <w:pPr>
              <w:spacing w:line="256" w:lineRule="auto"/>
              <w:rPr>
                <w:rFonts w:eastAsia="Times New Roman"/>
                <w:b/>
                <w:color w:val="000000"/>
                <w:sz w:val="20"/>
                <w:szCs w:val="20"/>
                <w:lang w:eastAsia="en-US" w:bidi="ar-SA"/>
              </w:rPr>
            </w:pPr>
          </w:p>
        </w:tc>
        <w:tc>
          <w:tcPr>
            <w:tcW w:w="2515" w:type="dxa"/>
            <w:tcBorders>
              <w:top w:val="nil"/>
              <w:left w:val="nil"/>
              <w:bottom w:val="nil"/>
              <w:right w:val="nil"/>
            </w:tcBorders>
            <w:hideMark/>
          </w:tcPr>
          <w:p w14:paraId="1E02BBE7" w14:textId="1BFF0FF2" w:rsidR="00CB6F9A" w:rsidRPr="00CB6F9A" w:rsidRDefault="00CB6F9A" w:rsidP="00CB6F9A">
            <w:pPr>
              <w:spacing w:after="160" w:line="256" w:lineRule="auto"/>
              <w:rPr>
                <w:rFonts w:eastAsia="Times New Roman"/>
                <w:color w:val="000000"/>
                <w:sz w:val="20"/>
                <w:szCs w:val="20"/>
                <w:lang w:eastAsia="en-US" w:bidi="ar-SA"/>
              </w:rPr>
            </w:pPr>
            <w:proofErr w:type="spellStart"/>
            <w:r w:rsidRPr="00CB6F9A">
              <w:rPr>
                <w:rFonts w:eastAsia="Times New Roman"/>
                <w:color w:val="000000"/>
                <w:sz w:val="20"/>
                <w:szCs w:val="20"/>
                <w:lang w:eastAsia="en-US" w:bidi="ar-SA"/>
              </w:rPr>
              <w:t>Tribromoacetamide</w:t>
            </w:r>
            <w:proofErr w:type="spellEnd"/>
            <w:r w:rsidR="002D38B8">
              <w:rPr>
                <w:rFonts w:eastAsia="Times New Roman"/>
                <w:color w:val="000000"/>
                <w:sz w:val="20"/>
                <w:szCs w:val="20"/>
                <w:vertAlign w:val="superscript"/>
                <w:lang w:eastAsia="en-US" w:bidi="ar-SA"/>
              </w:rPr>
              <w:t xml:space="preserve"> </w:t>
            </w:r>
          </w:p>
        </w:tc>
        <w:tc>
          <w:tcPr>
            <w:tcW w:w="1535" w:type="dxa"/>
            <w:gridSpan w:val="2"/>
            <w:tcBorders>
              <w:top w:val="nil"/>
              <w:left w:val="nil"/>
              <w:bottom w:val="nil"/>
              <w:right w:val="nil"/>
            </w:tcBorders>
            <w:hideMark/>
          </w:tcPr>
          <w:p w14:paraId="69EF4C74"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Times New Roman"/>
                <w:color w:val="000000"/>
                <w:sz w:val="20"/>
                <w:szCs w:val="20"/>
                <w:lang w:eastAsia="en-US" w:bidi="ar-SA"/>
              </w:rPr>
              <w:t>TBAM</w:t>
            </w:r>
          </w:p>
        </w:tc>
        <w:tc>
          <w:tcPr>
            <w:tcW w:w="1230" w:type="dxa"/>
            <w:tcBorders>
              <w:top w:val="nil"/>
              <w:left w:val="nil"/>
              <w:bottom w:val="nil"/>
              <w:right w:val="nil"/>
            </w:tcBorders>
            <w:hideMark/>
          </w:tcPr>
          <w:p w14:paraId="1C54FF8B"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SimSun"/>
                <w:color w:val="000000"/>
                <w:sz w:val="20"/>
                <w:szCs w:val="20"/>
                <w:lang w:eastAsia="en-US" w:bidi="ar-SA"/>
              </w:rPr>
              <w:t>295.76</w:t>
            </w:r>
          </w:p>
        </w:tc>
        <w:tc>
          <w:tcPr>
            <w:tcW w:w="1000" w:type="dxa"/>
            <w:tcBorders>
              <w:top w:val="nil"/>
              <w:left w:val="nil"/>
              <w:bottom w:val="nil"/>
              <w:right w:val="nil"/>
            </w:tcBorders>
            <w:hideMark/>
          </w:tcPr>
          <w:p w14:paraId="03DC4593"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Times New Roman"/>
                <w:color w:val="000000"/>
                <w:sz w:val="20"/>
                <w:szCs w:val="20"/>
                <w:lang w:eastAsia="en-US" w:bidi="ar-SA"/>
              </w:rPr>
              <w:t>44.0</w:t>
            </w:r>
          </w:p>
        </w:tc>
        <w:tc>
          <w:tcPr>
            <w:tcW w:w="1098" w:type="dxa"/>
            <w:tcBorders>
              <w:top w:val="nil"/>
              <w:left w:val="nil"/>
              <w:bottom w:val="nil"/>
              <w:right w:val="nil"/>
            </w:tcBorders>
            <w:hideMark/>
          </w:tcPr>
          <w:p w14:paraId="3465D638"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SimSun"/>
                <w:color w:val="000000"/>
                <w:sz w:val="20"/>
                <w:szCs w:val="20"/>
                <w:lang w:eastAsia="en-US" w:bidi="ar-SA"/>
              </w:rPr>
              <w:t>295</w:t>
            </w:r>
            <w:r w:rsidRPr="00CB6F9A">
              <w:rPr>
                <w:rFonts w:eastAsia="Times New Roman"/>
                <w:color w:val="000000"/>
                <w:sz w:val="20"/>
                <w:szCs w:val="20"/>
                <w:lang w:eastAsia="en-US" w:bidi="ar-SA"/>
              </w:rPr>
              <w:t>.0</w:t>
            </w:r>
          </w:p>
        </w:tc>
        <w:tc>
          <w:tcPr>
            <w:tcW w:w="897" w:type="dxa"/>
            <w:tcBorders>
              <w:top w:val="nil"/>
              <w:left w:val="nil"/>
              <w:bottom w:val="nil"/>
              <w:right w:val="single" w:sz="4" w:space="0" w:color="auto"/>
            </w:tcBorders>
            <w:hideMark/>
          </w:tcPr>
          <w:p w14:paraId="41D7F690"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Calibri"/>
                <w:sz w:val="20"/>
                <w:szCs w:val="20"/>
                <w:lang w:eastAsia="en-US" w:bidi="ar-SA"/>
              </w:rPr>
              <w:t>0.1</w:t>
            </w:r>
          </w:p>
        </w:tc>
      </w:tr>
      <w:tr w:rsidR="007234F4" w:rsidRPr="00CB6F9A" w14:paraId="0130865A" w14:textId="77777777" w:rsidTr="007234F4">
        <w:trPr>
          <w:trHeight w:val="368"/>
          <w:jc w:val="center"/>
        </w:trPr>
        <w:tc>
          <w:tcPr>
            <w:tcW w:w="1350" w:type="dxa"/>
            <w:vMerge/>
            <w:tcBorders>
              <w:top w:val="single" w:sz="12" w:space="0" w:color="auto"/>
              <w:left w:val="single" w:sz="4" w:space="0" w:color="auto"/>
              <w:bottom w:val="single" w:sz="12" w:space="0" w:color="auto"/>
              <w:right w:val="nil"/>
            </w:tcBorders>
            <w:vAlign w:val="center"/>
            <w:hideMark/>
          </w:tcPr>
          <w:p w14:paraId="41083AFA" w14:textId="77777777" w:rsidR="00CB6F9A" w:rsidRPr="00CB6F9A" w:rsidRDefault="00CB6F9A" w:rsidP="00CB6F9A">
            <w:pPr>
              <w:spacing w:line="256" w:lineRule="auto"/>
              <w:rPr>
                <w:rFonts w:eastAsia="Times New Roman"/>
                <w:b/>
                <w:color w:val="000000"/>
                <w:sz w:val="20"/>
                <w:szCs w:val="20"/>
                <w:lang w:eastAsia="en-US" w:bidi="ar-SA"/>
              </w:rPr>
            </w:pPr>
          </w:p>
        </w:tc>
        <w:tc>
          <w:tcPr>
            <w:tcW w:w="2515" w:type="dxa"/>
            <w:tcBorders>
              <w:top w:val="nil"/>
              <w:left w:val="nil"/>
              <w:bottom w:val="single" w:sz="12" w:space="0" w:color="auto"/>
              <w:right w:val="nil"/>
            </w:tcBorders>
            <w:hideMark/>
          </w:tcPr>
          <w:p w14:paraId="73CB614F" w14:textId="3F26D5FD" w:rsidR="00CB6F9A" w:rsidRPr="00CB6F9A" w:rsidRDefault="00CB6F9A" w:rsidP="00CB6F9A">
            <w:pPr>
              <w:spacing w:after="160" w:line="256" w:lineRule="auto"/>
              <w:rPr>
                <w:rFonts w:eastAsia="Times New Roman"/>
                <w:color w:val="000000"/>
                <w:sz w:val="20"/>
                <w:szCs w:val="20"/>
                <w:lang w:eastAsia="en-US" w:bidi="ar-SA"/>
              </w:rPr>
            </w:pPr>
            <w:proofErr w:type="spellStart"/>
            <w:r w:rsidRPr="00CB6F9A">
              <w:rPr>
                <w:rFonts w:eastAsia="Times New Roman"/>
                <w:color w:val="000000"/>
                <w:sz w:val="20"/>
                <w:szCs w:val="20"/>
                <w:lang w:eastAsia="en-US" w:bidi="ar-SA"/>
              </w:rPr>
              <w:t>Diiodoacetamide</w:t>
            </w:r>
            <w:proofErr w:type="spellEnd"/>
            <w:r w:rsidR="002D38B8">
              <w:rPr>
                <w:rFonts w:eastAsia="Times New Roman"/>
                <w:color w:val="000000"/>
                <w:sz w:val="20"/>
                <w:szCs w:val="20"/>
                <w:vertAlign w:val="superscript"/>
                <w:lang w:eastAsia="en-US" w:bidi="ar-SA"/>
              </w:rPr>
              <w:t xml:space="preserve"> </w:t>
            </w:r>
          </w:p>
        </w:tc>
        <w:tc>
          <w:tcPr>
            <w:tcW w:w="1535" w:type="dxa"/>
            <w:gridSpan w:val="2"/>
            <w:tcBorders>
              <w:top w:val="nil"/>
              <w:left w:val="nil"/>
              <w:bottom w:val="single" w:sz="12" w:space="0" w:color="auto"/>
              <w:right w:val="nil"/>
            </w:tcBorders>
            <w:hideMark/>
          </w:tcPr>
          <w:p w14:paraId="5C610165"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Times New Roman"/>
                <w:color w:val="000000"/>
                <w:sz w:val="20"/>
                <w:szCs w:val="20"/>
                <w:lang w:eastAsia="en-US" w:bidi="ar-SA"/>
              </w:rPr>
              <w:t>DIAM</w:t>
            </w:r>
          </w:p>
        </w:tc>
        <w:tc>
          <w:tcPr>
            <w:tcW w:w="1230" w:type="dxa"/>
            <w:tcBorders>
              <w:top w:val="nil"/>
              <w:left w:val="nil"/>
              <w:bottom w:val="single" w:sz="12" w:space="0" w:color="auto"/>
              <w:right w:val="nil"/>
            </w:tcBorders>
            <w:hideMark/>
          </w:tcPr>
          <w:p w14:paraId="107F5689"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SimSun"/>
                <w:color w:val="000000"/>
                <w:sz w:val="20"/>
                <w:szCs w:val="20"/>
                <w:lang w:eastAsia="en-US" w:bidi="ar-SA"/>
              </w:rPr>
              <w:t>310.86</w:t>
            </w:r>
          </w:p>
        </w:tc>
        <w:tc>
          <w:tcPr>
            <w:tcW w:w="1000" w:type="dxa"/>
            <w:tcBorders>
              <w:top w:val="nil"/>
              <w:left w:val="nil"/>
              <w:bottom w:val="single" w:sz="12" w:space="0" w:color="auto"/>
              <w:right w:val="nil"/>
            </w:tcBorders>
            <w:hideMark/>
          </w:tcPr>
          <w:p w14:paraId="00278D41"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Times New Roman"/>
                <w:color w:val="000000"/>
                <w:sz w:val="20"/>
                <w:szCs w:val="20"/>
                <w:lang w:eastAsia="en-US" w:bidi="ar-SA"/>
              </w:rPr>
              <w:t>184.0</w:t>
            </w:r>
          </w:p>
        </w:tc>
        <w:tc>
          <w:tcPr>
            <w:tcW w:w="1098" w:type="dxa"/>
            <w:tcBorders>
              <w:top w:val="nil"/>
              <w:left w:val="nil"/>
              <w:bottom w:val="single" w:sz="12" w:space="0" w:color="auto"/>
              <w:right w:val="nil"/>
            </w:tcBorders>
            <w:hideMark/>
          </w:tcPr>
          <w:p w14:paraId="0862B508"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Times New Roman"/>
                <w:color w:val="000000"/>
                <w:sz w:val="20"/>
                <w:szCs w:val="20"/>
                <w:lang w:eastAsia="en-US" w:bidi="ar-SA"/>
              </w:rPr>
              <w:t>311.0</w:t>
            </w:r>
          </w:p>
        </w:tc>
        <w:tc>
          <w:tcPr>
            <w:tcW w:w="897" w:type="dxa"/>
            <w:tcBorders>
              <w:top w:val="nil"/>
              <w:left w:val="nil"/>
              <w:bottom w:val="single" w:sz="12" w:space="0" w:color="auto"/>
              <w:right w:val="single" w:sz="4" w:space="0" w:color="auto"/>
            </w:tcBorders>
            <w:hideMark/>
          </w:tcPr>
          <w:p w14:paraId="4DC7B326" w14:textId="77777777" w:rsidR="00CB6F9A" w:rsidRPr="00CB6F9A" w:rsidRDefault="00CB6F9A" w:rsidP="00CB6F9A">
            <w:pPr>
              <w:spacing w:after="160" w:line="256" w:lineRule="auto"/>
              <w:jc w:val="center"/>
              <w:rPr>
                <w:rFonts w:eastAsia="SimSun"/>
                <w:color w:val="000000"/>
                <w:sz w:val="20"/>
                <w:szCs w:val="20"/>
                <w:lang w:eastAsia="en-US" w:bidi="ar-SA"/>
              </w:rPr>
            </w:pPr>
            <w:r w:rsidRPr="00CB6F9A">
              <w:rPr>
                <w:rFonts w:eastAsia="Calibri"/>
                <w:sz w:val="20"/>
                <w:szCs w:val="20"/>
                <w:lang w:eastAsia="en-US" w:bidi="ar-SA"/>
              </w:rPr>
              <w:t>0.1</w:t>
            </w:r>
          </w:p>
        </w:tc>
      </w:tr>
      <w:tr w:rsidR="007234F4" w:rsidRPr="00CB6F9A" w14:paraId="3A1E3E35" w14:textId="77777777" w:rsidTr="007234F4">
        <w:trPr>
          <w:trHeight w:val="368"/>
          <w:jc w:val="center"/>
        </w:trPr>
        <w:tc>
          <w:tcPr>
            <w:tcW w:w="1350" w:type="dxa"/>
            <w:vMerge w:val="restart"/>
            <w:tcBorders>
              <w:top w:val="single" w:sz="12" w:space="0" w:color="auto"/>
              <w:left w:val="single" w:sz="4" w:space="0" w:color="auto"/>
              <w:bottom w:val="nil"/>
              <w:right w:val="nil"/>
            </w:tcBorders>
            <w:vAlign w:val="center"/>
            <w:hideMark/>
          </w:tcPr>
          <w:p w14:paraId="3D9ECED0" w14:textId="77777777" w:rsidR="00CB6F9A" w:rsidRPr="00CB6F9A" w:rsidRDefault="00CB6F9A" w:rsidP="00CB6F9A">
            <w:pPr>
              <w:spacing w:after="160" w:line="256" w:lineRule="auto"/>
              <w:jc w:val="center"/>
              <w:rPr>
                <w:rFonts w:eastAsia="Times New Roman"/>
                <w:b/>
                <w:color w:val="000000"/>
                <w:sz w:val="20"/>
                <w:szCs w:val="20"/>
                <w:lang w:eastAsia="en-US" w:bidi="ar-SA"/>
              </w:rPr>
            </w:pPr>
            <w:r w:rsidRPr="00CB6F9A">
              <w:rPr>
                <w:rFonts w:eastAsia="Times New Roman"/>
                <w:b/>
                <w:color w:val="000000"/>
                <w:sz w:val="20"/>
                <w:szCs w:val="20"/>
                <w:lang w:eastAsia="en-US" w:bidi="ar-SA"/>
              </w:rPr>
              <w:t>HNMs</w:t>
            </w:r>
          </w:p>
        </w:tc>
        <w:tc>
          <w:tcPr>
            <w:tcW w:w="2515" w:type="dxa"/>
            <w:tcBorders>
              <w:top w:val="single" w:sz="12" w:space="0" w:color="auto"/>
              <w:left w:val="nil"/>
              <w:bottom w:val="nil"/>
              <w:right w:val="nil"/>
            </w:tcBorders>
            <w:hideMark/>
          </w:tcPr>
          <w:p w14:paraId="1070CA2C" w14:textId="318428D6" w:rsidR="00CB6F9A" w:rsidRPr="00CB6F9A" w:rsidRDefault="00CB6F9A" w:rsidP="00CB6F9A">
            <w:pPr>
              <w:spacing w:after="160" w:line="256" w:lineRule="auto"/>
              <w:rPr>
                <w:rFonts w:eastAsia="Times New Roman"/>
                <w:color w:val="000000"/>
                <w:sz w:val="20"/>
                <w:szCs w:val="20"/>
                <w:lang w:eastAsia="en-US" w:bidi="ar-SA"/>
              </w:rPr>
            </w:pPr>
            <w:r w:rsidRPr="00CB6F9A">
              <w:rPr>
                <w:rFonts w:eastAsia="Times New Roman"/>
                <w:color w:val="000000"/>
                <w:sz w:val="20"/>
                <w:szCs w:val="20"/>
                <w:lang w:eastAsia="en-US" w:bidi="ar-SA"/>
              </w:rPr>
              <w:t>Trichloronitromethane</w:t>
            </w:r>
            <w:r w:rsidR="002D38B8">
              <w:rPr>
                <w:rFonts w:eastAsia="Times New Roman"/>
                <w:color w:val="000000"/>
                <w:sz w:val="20"/>
                <w:szCs w:val="20"/>
                <w:vertAlign w:val="superscript"/>
                <w:lang w:eastAsia="en-US" w:bidi="ar-SA"/>
              </w:rPr>
              <w:t xml:space="preserve"> </w:t>
            </w:r>
          </w:p>
        </w:tc>
        <w:tc>
          <w:tcPr>
            <w:tcW w:w="1535" w:type="dxa"/>
            <w:gridSpan w:val="2"/>
            <w:tcBorders>
              <w:top w:val="single" w:sz="12" w:space="0" w:color="auto"/>
              <w:left w:val="nil"/>
              <w:bottom w:val="nil"/>
              <w:right w:val="nil"/>
            </w:tcBorders>
            <w:hideMark/>
          </w:tcPr>
          <w:p w14:paraId="5208B94C"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Times New Roman"/>
                <w:color w:val="000000"/>
                <w:sz w:val="20"/>
                <w:szCs w:val="20"/>
                <w:lang w:eastAsia="en-US" w:bidi="ar-SA"/>
              </w:rPr>
              <w:t>TCNM</w:t>
            </w:r>
          </w:p>
        </w:tc>
        <w:tc>
          <w:tcPr>
            <w:tcW w:w="1230" w:type="dxa"/>
            <w:tcBorders>
              <w:top w:val="single" w:sz="12" w:space="0" w:color="auto"/>
              <w:left w:val="nil"/>
              <w:bottom w:val="nil"/>
              <w:right w:val="nil"/>
            </w:tcBorders>
            <w:hideMark/>
          </w:tcPr>
          <w:p w14:paraId="33B9851B"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SimSun"/>
                <w:color w:val="000000"/>
                <w:sz w:val="20"/>
                <w:szCs w:val="20"/>
                <w:lang w:eastAsia="en-US" w:bidi="ar-SA"/>
              </w:rPr>
              <w:t>164.38</w:t>
            </w:r>
          </w:p>
        </w:tc>
        <w:tc>
          <w:tcPr>
            <w:tcW w:w="1000" w:type="dxa"/>
            <w:tcBorders>
              <w:top w:val="single" w:sz="12" w:space="0" w:color="auto"/>
              <w:left w:val="nil"/>
              <w:bottom w:val="nil"/>
              <w:right w:val="nil"/>
            </w:tcBorders>
            <w:hideMark/>
          </w:tcPr>
          <w:p w14:paraId="6F34373F"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Times New Roman"/>
                <w:color w:val="000000"/>
                <w:sz w:val="20"/>
                <w:szCs w:val="20"/>
                <w:lang w:eastAsia="en-US" w:bidi="ar-SA"/>
              </w:rPr>
              <w:t>116.9</w:t>
            </w:r>
          </w:p>
        </w:tc>
        <w:tc>
          <w:tcPr>
            <w:tcW w:w="1098" w:type="dxa"/>
            <w:tcBorders>
              <w:top w:val="single" w:sz="12" w:space="0" w:color="auto"/>
              <w:left w:val="nil"/>
              <w:bottom w:val="nil"/>
              <w:right w:val="nil"/>
            </w:tcBorders>
            <w:hideMark/>
          </w:tcPr>
          <w:p w14:paraId="41384EF1"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Times New Roman"/>
                <w:color w:val="000000"/>
                <w:sz w:val="20"/>
                <w:szCs w:val="20"/>
                <w:lang w:eastAsia="en-US" w:bidi="ar-SA"/>
              </w:rPr>
              <w:t>119.0</w:t>
            </w:r>
          </w:p>
        </w:tc>
        <w:tc>
          <w:tcPr>
            <w:tcW w:w="897" w:type="dxa"/>
            <w:tcBorders>
              <w:top w:val="single" w:sz="12" w:space="0" w:color="auto"/>
              <w:left w:val="nil"/>
              <w:bottom w:val="nil"/>
              <w:right w:val="single" w:sz="4" w:space="0" w:color="auto"/>
            </w:tcBorders>
            <w:hideMark/>
          </w:tcPr>
          <w:p w14:paraId="2839527D"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Calibri"/>
                <w:sz w:val="20"/>
                <w:szCs w:val="20"/>
                <w:lang w:eastAsia="en-US" w:bidi="ar-SA"/>
              </w:rPr>
              <w:t>0.1</w:t>
            </w:r>
          </w:p>
        </w:tc>
      </w:tr>
      <w:tr w:rsidR="007234F4" w:rsidRPr="00CB6F9A" w14:paraId="00BACEE9" w14:textId="77777777" w:rsidTr="007234F4">
        <w:trPr>
          <w:trHeight w:val="368"/>
          <w:jc w:val="center"/>
        </w:trPr>
        <w:tc>
          <w:tcPr>
            <w:tcW w:w="1350" w:type="dxa"/>
            <w:vMerge/>
            <w:tcBorders>
              <w:top w:val="single" w:sz="12" w:space="0" w:color="auto"/>
              <w:left w:val="single" w:sz="4" w:space="0" w:color="auto"/>
              <w:bottom w:val="nil"/>
              <w:right w:val="nil"/>
            </w:tcBorders>
            <w:vAlign w:val="center"/>
            <w:hideMark/>
          </w:tcPr>
          <w:p w14:paraId="354544F5" w14:textId="77777777" w:rsidR="00CB6F9A" w:rsidRPr="00CB6F9A" w:rsidRDefault="00CB6F9A" w:rsidP="00CB6F9A">
            <w:pPr>
              <w:spacing w:line="256" w:lineRule="auto"/>
              <w:rPr>
                <w:rFonts w:eastAsia="Times New Roman"/>
                <w:b/>
                <w:color w:val="000000"/>
                <w:sz w:val="20"/>
                <w:szCs w:val="20"/>
                <w:lang w:eastAsia="en-US" w:bidi="ar-SA"/>
              </w:rPr>
            </w:pPr>
          </w:p>
        </w:tc>
        <w:tc>
          <w:tcPr>
            <w:tcW w:w="2515" w:type="dxa"/>
            <w:tcBorders>
              <w:top w:val="nil"/>
              <w:left w:val="nil"/>
              <w:bottom w:val="nil"/>
              <w:right w:val="nil"/>
            </w:tcBorders>
            <w:hideMark/>
          </w:tcPr>
          <w:p w14:paraId="3D732C58" w14:textId="6EB63767" w:rsidR="00CB6F9A" w:rsidRPr="00CB6F9A" w:rsidRDefault="00CB6F9A" w:rsidP="00CB6F9A">
            <w:pPr>
              <w:spacing w:after="160" w:line="256" w:lineRule="auto"/>
              <w:rPr>
                <w:rFonts w:eastAsia="Times New Roman"/>
                <w:color w:val="000000"/>
                <w:sz w:val="20"/>
                <w:szCs w:val="20"/>
                <w:lang w:eastAsia="en-US" w:bidi="ar-SA"/>
              </w:rPr>
            </w:pPr>
            <w:proofErr w:type="spellStart"/>
            <w:r w:rsidRPr="00CB6F9A">
              <w:rPr>
                <w:rFonts w:eastAsia="Times New Roman"/>
                <w:color w:val="000000"/>
                <w:sz w:val="20"/>
                <w:szCs w:val="20"/>
                <w:lang w:eastAsia="en-US" w:bidi="ar-SA"/>
              </w:rPr>
              <w:t>Dichloronitromethane</w:t>
            </w:r>
            <w:proofErr w:type="spellEnd"/>
            <w:r w:rsidR="002D38B8">
              <w:rPr>
                <w:rFonts w:eastAsia="Times New Roman"/>
                <w:color w:val="000000"/>
                <w:sz w:val="20"/>
                <w:szCs w:val="20"/>
                <w:vertAlign w:val="superscript"/>
                <w:lang w:eastAsia="en-US" w:bidi="ar-SA"/>
              </w:rPr>
              <w:t xml:space="preserve"> </w:t>
            </w:r>
          </w:p>
        </w:tc>
        <w:tc>
          <w:tcPr>
            <w:tcW w:w="1535" w:type="dxa"/>
            <w:gridSpan w:val="2"/>
            <w:tcBorders>
              <w:top w:val="nil"/>
              <w:left w:val="nil"/>
              <w:bottom w:val="nil"/>
              <w:right w:val="nil"/>
            </w:tcBorders>
            <w:hideMark/>
          </w:tcPr>
          <w:p w14:paraId="0678EE6F"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Times New Roman"/>
                <w:color w:val="000000"/>
                <w:sz w:val="20"/>
                <w:szCs w:val="20"/>
                <w:lang w:eastAsia="en-US" w:bidi="ar-SA"/>
              </w:rPr>
              <w:t>DCNM</w:t>
            </w:r>
          </w:p>
        </w:tc>
        <w:tc>
          <w:tcPr>
            <w:tcW w:w="1230" w:type="dxa"/>
            <w:tcBorders>
              <w:top w:val="nil"/>
              <w:left w:val="nil"/>
              <w:bottom w:val="nil"/>
              <w:right w:val="nil"/>
            </w:tcBorders>
            <w:hideMark/>
          </w:tcPr>
          <w:p w14:paraId="685FD038"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SimSun"/>
                <w:color w:val="000000"/>
                <w:sz w:val="20"/>
                <w:szCs w:val="20"/>
                <w:lang w:eastAsia="en-US" w:bidi="ar-SA"/>
              </w:rPr>
              <w:t>129.93</w:t>
            </w:r>
          </w:p>
        </w:tc>
        <w:tc>
          <w:tcPr>
            <w:tcW w:w="1000" w:type="dxa"/>
            <w:tcBorders>
              <w:top w:val="nil"/>
              <w:left w:val="nil"/>
              <w:bottom w:val="nil"/>
              <w:right w:val="nil"/>
            </w:tcBorders>
            <w:hideMark/>
          </w:tcPr>
          <w:p w14:paraId="3EC3E184"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Times New Roman"/>
                <w:color w:val="000000"/>
                <w:sz w:val="20"/>
                <w:szCs w:val="20"/>
                <w:lang w:eastAsia="en-US" w:bidi="ar-SA"/>
              </w:rPr>
              <w:t>83.0</w:t>
            </w:r>
          </w:p>
        </w:tc>
        <w:tc>
          <w:tcPr>
            <w:tcW w:w="1098" w:type="dxa"/>
            <w:tcBorders>
              <w:top w:val="nil"/>
              <w:left w:val="nil"/>
              <w:bottom w:val="nil"/>
              <w:right w:val="nil"/>
            </w:tcBorders>
            <w:hideMark/>
          </w:tcPr>
          <w:p w14:paraId="7BAF5160"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Times New Roman"/>
                <w:color w:val="000000"/>
                <w:sz w:val="20"/>
                <w:szCs w:val="20"/>
                <w:lang w:eastAsia="en-US" w:bidi="ar-SA"/>
              </w:rPr>
              <w:t>85.0</w:t>
            </w:r>
          </w:p>
        </w:tc>
        <w:tc>
          <w:tcPr>
            <w:tcW w:w="897" w:type="dxa"/>
            <w:tcBorders>
              <w:top w:val="nil"/>
              <w:left w:val="nil"/>
              <w:bottom w:val="nil"/>
              <w:right w:val="single" w:sz="4" w:space="0" w:color="auto"/>
            </w:tcBorders>
            <w:hideMark/>
          </w:tcPr>
          <w:p w14:paraId="0FD1DA92"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Calibri"/>
                <w:sz w:val="20"/>
                <w:szCs w:val="20"/>
                <w:lang w:eastAsia="en-US" w:bidi="ar-SA"/>
              </w:rPr>
              <w:t>0.1</w:t>
            </w:r>
          </w:p>
        </w:tc>
      </w:tr>
      <w:tr w:rsidR="007234F4" w:rsidRPr="00CB6F9A" w14:paraId="098A3941" w14:textId="77777777" w:rsidTr="007234F4">
        <w:trPr>
          <w:trHeight w:val="368"/>
          <w:jc w:val="center"/>
        </w:trPr>
        <w:tc>
          <w:tcPr>
            <w:tcW w:w="1350" w:type="dxa"/>
            <w:vMerge/>
            <w:tcBorders>
              <w:top w:val="single" w:sz="12" w:space="0" w:color="auto"/>
              <w:left w:val="single" w:sz="4" w:space="0" w:color="auto"/>
              <w:bottom w:val="nil"/>
              <w:right w:val="nil"/>
            </w:tcBorders>
            <w:vAlign w:val="center"/>
            <w:hideMark/>
          </w:tcPr>
          <w:p w14:paraId="19A07925" w14:textId="77777777" w:rsidR="00CB6F9A" w:rsidRPr="00CB6F9A" w:rsidRDefault="00CB6F9A" w:rsidP="00CB6F9A">
            <w:pPr>
              <w:spacing w:line="256" w:lineRule="auto"/>
              <w:rPr>
                <w:rFonts w:eastAsia="Times New Roman"/>
                <w:b/>
                <w:color w:val="000000"/>
                <w:sz w:val="20"/>
                <w:szCs w:val="20"/>
                <w:lang w:eastAsia="en-US" w:bidi="ar-SA"/>
              </w:rPr>
            </w:pPr>
          </w:p>
        </w:tc>
        <w:tc>
          <w:tcPr>
            <w:tcW w:w="2515" w:type="dxa"/>
            <w:tcBorders>
              <w:top w:val="nil"/>
              <w:left w:val="nil"/>
              <w:bottom w:val="nil"/>
              <w:right w:val="nil"/>
            </w:tcBorders>
            <w:hideMark/>
          </w:tcPr>
          <w:p w14:paraId="3C543245" w14:textId="287434F6" w:rsidR="00CB6F9A" w:rsidRPr="00CB6F9A" w:rsidRDefault="00CB6F9A" w:rsidP="00CB6F9A">
            <w:pPr>
              <w:spacing w:after="160" w:line="256" w:lineRule="auto"/>
              <w:rPr>
                <w:rFonts w:eastAsia="Times New Roman"/>
                <w:color w:val="000000"/>
                <w:sz w:val="20"/>
                <w:szCs w:val="20"/>
                <w:lang w:eastAsia="en-US" w:bidi="ar-SA"/>
              </w:rPr>
            </w:pPr>
            <w:proofErr w:type="spellStart"/>
            <w:r w:rsidRPr="00CB6F9A">
              <w:rPr>
                <w:rFonts w:eastAsia="Times New Roman"/>
                <w:color w:val="000000"/>
                <w:sz w:val="20"/>
                <w:szCs w:val="20"/>
                <w:lang w:eastAsia="en-US" w:bidi="ar-SA"/>
              </w:rPr>
              <w:t>Bromochloronitromethan</w:t>
            </w:r>
            <w:r w:rsidRPr="00CB6F9A">
              <w:rPr>
                <w:rFonts w:eastAsia="SimSun"/>
                <w:color w:val="000000"/>
                <w:sz w:val="20"/>
                <w:szCs w:val="20"/>
                <w:lang w:eastAsia="en-US" w:bidi="ar-SA"/>
              </w:rPr>
              <w:t>e</w:t>
            </w:r>
            <w:proofErr w:type="spellEnd"/>
            <w:r w:rsidR="002D38B8">
              <w:rPr>
                <w:rFonts w:eastAsia="Times New Roman"/>
                <w:color w:val="000000"/>
                <w:sz w:val="20"/>
                <w:szCs w:val="20"/>
                <w:vertAlign w:val="superscript"/>
                <w:lang w:eastAsia="en-US" w:bidi="ar-SA"/>
              </w:rPr>
              <w:t xml:space="preserve"> </w:t>
            </w:r>
          </w:p>
        </w:tc>
        <w:tc>
          <w:tcPr>
            <w:tcW w:w="1535" w:type="dxa"/>
            <w:gridSpan w:val="2"/>
            <w:tcBorders>
              <w:top w:val="nil"/>
              <w:left w:val="nil"/>
              <w:bottom w:val="nil"/>
              <w:right w:val="nil"/>
            </w:tcBorders>
            <w:hideMark/>
          </w:tcPr>
          <w:p w14:paraId="05195E65"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Times New Roman"/>
                <w:color w:val="000000"/>
                <w:sz w:val="20"/>
                <w:szCs w:val="20"/>
                <w:lang w:eastAsia="en-US" w:bidi="ar-SA"/>
              </w:rPr>
              <w:t>BCNM</w:t>
            </w:r>
          </w:p>
        </w:tc>
        <w:tc>
          <w:tcPr>
            <w:tcW w:w="1230" w:type="dxa"/>
            <w:tcBorders>
              <w:top w:val="nil"/>
              <w:left w:val="nil"/>
              <w:bottom w:val="nil"/>
              <w:right w:val="nil"/>
            </w:tcBorders>
            <w:hideMark/>
          </w:tcPr>
          <w:p w14:paraId="3946F1E7"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SimSun"/>
                <w:color w:val="000000"/>
                <w:sz w:val="20"/>
                <w:szCs w:val="20"/>
                <w:lang w:eastAsia="en-US" w:bidi="ar-SA"/>
              </w:rPr>
              <w:t>174.38</w:t>
            </w:r>
          </w:p>
        </w:tc>
        <w:tc>
          <w:tcPr>
            <w:tcW w:w="1000" w:type="dxa"/>
            <w:tcBorders>
              <w:top w:val="nil"/>
              <w:left w:val="nil"/>
              <w:bottom w:val="nil"/>
              <w:right w:val="nil"/>
            </w:tcBorders>
            <w:hideMark/>
          </w:tcPr>
          <w:p w14:paraId="71BB0102"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Times New Roman"/>
                <w:color w:val="000000"/>
                <w:sz w:val="20"/>
                <w:szCs w:val="20"/>
                <w:lang w:eastAsia="en-US" w:bidi="ar-SA"/>
              </w:rPr>
              <w:t>129.0</w:t>
            </w:r>
          </w:p>
        </w:tc>
        <w:tc>
          <w:tcPr>
            <w:tcW w:w="1098" w:type="dxa"/>
            <w:tcBorders>
              <w:top w:val="nil"/>
              <w:left w:val="nil"/>
              <w:bottom w:val="nil"/>
              <w:right w:val="nil"/>
            </w:tcBorders>
            <w:hideMark/>
          </w:tcPr>
          <w:p w14:paraId="2E229E9E"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Times New Roman"/>
                <w:color w:val="000000"/>
                <w:sz w:val="20"/>
                <w:szCs w:val="20"/>
                <w:lang w:eastAsia="en-US" w:bidi="ar-SA"/>
              </w:rPr>
              <w:t>127.0</w:t>
            </w:r>
          </w:p>
        </w:tc>
        <w:tc>
          <w:tcPr>
            <w:tcW w:w="897" w:type="dxa"/>
            <w:tcBorders>
              <w:top w:val="nil"/>
              <w:left w:val="nil"/>
              <w:bottom w:val="nil"/>
              <w:right w:val="single" w:sz="4" w:space="0" w:color="auto"/>
            </w:tcBorders>
            <w:hideMark/>
          </w:tcPr>
          <w:p w14:paraId="012BD4AA" w14:textId="77777777" w:rsidR="00CB6F9A" w:rsidRPr="00CB6F9A" w:rsidRDefault="00CB6F9A" w:rsidP="00CB6F9A">
            <w:pPr>
              <w:spacing w:after="160" w:line="256" w:lineRule="auto"/>
              <w:jc w:val="center"/>
              <w:rPr>
                <w:rFonts w:eastAsia="SimSun"/>
                <w:color w:val="000000"/>
                <w:sz w:val="20"/>
                <w:szCs w:val="20"/>
                <w:lang w:eastAsia="en-US" w:bidi="ar-SA"/>
              </w:rPr>
            </w:pPr>
            <w:r w:rsidRPr="00CB6F9A">
              <w:rPr>
                <w:rFonts w:eastAsia="Calibri"/>
                <w:sz w:val="20"/>
                <w:szCs w:val="20"/>
                <w:lang w:eastAsia="en-US" w:bidi="ar-SA"/>
              </w:rPr>
              <w:t>0.1</w:t>
            </w:r>
          </w:p>
        </w:tc>
      </w:tr>
      <w:tr w:rsidR="007234F4" w:rsidRPr="00CB6F9A" w14:paraId="68700AEB" w14:textId="77777777" w:rsidTr="007234F4">
        <w:trPr>
          <w:trHeight w:val="600"/>
          <w:jc w:val="center"/>
        </w:trPr>
        <w:tc>
          <w:tcPr>
            <w:tcW w:w="1350" w:type="dxa"/>
            <w:vMerge/>
            <w:tcBorders>
              <w:top w:val="single" w:sz="12" w:space="0" w:color="auto"/>
              <w:left w:val="single" w:sz="4" w:space="0" w:color="auto"/>
              <w:bottom w:val="nil"/>
              <w:right w:val="nil"/>
            </w:tcBorders>
            <w:vAlign w:val="center"/>
            <w:hideMark/>
          </w:tcPr>
          <w:p w14:paraId="16C32EA3" w14:textId="77777777" w:rsidR="00CB6F9A" w:rsidRPr="00CB6F9A" w:rsidRDefault="00CB6F9A" w:rsidP="00CB6F9A">
            <w:pPr>
              <w:spacing w:line="256" w:lineRule="auto"/>
              <w:rPr>
                <w:rFonts w:eastAsia="Times New Roman"/>
                <w:b/>
                <w:color w:val="000000"/>
                <w:sz w:val="20"/>
                <w:szCs w:val="20"/>
                <w:lang w:eastAsia="en-US" w:bidi="ar-SA"/>
              </w:rPr>
            </w:pPr>
          </w:p>
        </w:tc>
        <w:tc>
          <w:tcPr>
            <w:tcW w:w="2515" w:type="dxa"/>
            <w:tcBorders>
              <w:top w:val="nil"/>
              <w:left w:val="nil"/>
              <w:bottom w:val="nil"/>
              <w:right w:val="nil"/>
            </w:tcBorders>
            <w:hideMark/>
          </w:tcPr>
          <w:p w14:paraId="58E0CEC9" w14:textId="33265D82" w:rsidR="00CB6F9A" w:rsidRPr="00CB6F9A" w:rsidRDefault="00CB6F9A" w:rsidP="00CB6F9A">
            <w:pPr>
              <w:spacing w:after="160" w:line="256" w:lineRule="auto"/>
              <w:rPr>
                <w:rFonts w:eastAsia="Times New Roman"/>
                <w:color w:val="000000"/>
                <w:sz w:val="20"/>
                <w:szCs w:val="20"/>
                <w:lang w:eastAsia="en-US" w:bidi="ar-SA"/>
              </w:rPr>
            </w:pPr>
            <w:proofErr w:type="spellStart"/>
            <w:r w:rsidRPr="00CB6F9A">
              <w:rPr>
                <w:rFonts w:eastAsia="Times New Roman"/>
                <w:color w:val="000000"/>
                <w:sz w:val="20"/>
                <w:szCs w:val="20"/>
                <w:lang w:eastAsia="en-US" w:bidi="ar-SA"/>
              </w:rPr>
              <w:t>Dibromonitromethane</w:t>
            </w:r>
            <w:proofErr w:type="spellEnd"/>
            <w:r w:rsidR="002D38B8">
              <w:rPr>
                <w:rFonts w:eastAsia="Times New Roman"/>
                <w:color w:val="000000"/>
                <w:sz w:val="20"/>
                <w:szCs w:val="20"/>
                <w:vertAlign w:val="superscript"/>
                <w:lang w:eastAsia="en-US" w:bidi="ar-SA"/>
              </w:rPr>
              <w:t xml:space="preserve"> </w:t>
            </w:r>
          </w:p>
        </w:tc>
        <w:tc>
          <w:tcPr>
            <w:tcW w:w="1535" w:type="dxa"/>
            <w:gridSpan w:val="2"/>
            <w:tcBorders>
              <w:top w:val="nil"/>
              <w:left w:val="nil"/>
              <w:bottom w:val="nil"/>
              <w:right w:val="nil"/>
            </w:tcBorders>
            <w:hideMark/>
          </w:tcPr>
          <w:p w14:paraId="4369D39E"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Times New Roman"/>
                <w:color w:val="000000"/>
                <w:sz w:val="20"/>
                <w:szCs w:val="20"/>
                <w:lang w:eastAsia="en-US" w:bidi="ar-SA"/>
              </w:rPr>
              <w:t>DBNM</w:t>
            </w:r>
          </w:p>
        </w:tc>
        <w:tc>
          <w:tcPr>
            <w:tcW w:w="1230" w:type="dxa"/>
            <w:tcBorders>
              <w:top w:val="nil"/>
              <w:left w:val="nil"/>
              <w:bottom w:val="nil"/>
              <w:right w:val="nil"/>
            </w:tcBorders>
            <w:hideMark/>
          </w:tcPr>
          <w:p w14:paraId="4DE8276B"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SimSun"/>
                <w:color w:val="000000"/>
                <w:sz w:val="20"/>
                <w:szCs w:val="20"/>
                <w:lang w:eastAsia="en-US" w:bidi="ar-SA"/>
              </w:rPr>
              <w:t>218.83</w:t>
            </w:r>
          </w:p>
        </w:tc>
        <w:tc>
          <w:tcPr>
            <w:tcW w:w="1000" w:type="dxa"/>
            <w:tcBorders>
              <w:top w:val="nil"/>
              <w:left w:val="nil"/>
              <w:bottom w:val="nil"/>
              <w:right w:val="nil"/>
            </w:tcBorders>
            <w:hideMark/>
          </w:tcPr>
          <w:p w14:paraId="5E3D1799"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Times New Roman"/>
                <w:color w:val="000000"/>
                <w:sz w:val="20"/>
                <w:szCs w:val="20"/>
                <w:lang w:eastAsia="en-US" w:bidi="ar-SA"/>
              </w:rPr>
              <w:t>172.8</w:t>
            </w:r>
          </w:p>
        </w:tc>
        <w:tc>
          <w:tcPr>
            <w:tcW w:w="1098" w:type="dxa"/>
            <w:tcBorders>
              <w:top w:val="nil"/>
              <w:left w:val="nil"/>
              <w:bottom w:val="nil"/>
              <w:right w:val="nil"/>
            </w:tcBorders>
            <w:hideMark/>
          </w:tcPr>
          <w:p w14:paraId="68BF3FB7"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Times New Roman"/>
                <w:color w:val="000000"/>
                <w:sz w:val="20"/>
                <w:szCs w:val="20"/>
                <w:lang w:eastAsia="en-US" w:bidi="ar-SA"/>
              </w:rPr>
              <w:t>171.0</w:t>
            </w:r>
          </w:p>
        </w:tc>
        <w:tc>
          <w:tcPr>
            <w:tcW w:w="897" w:type="dxa"/>
            <w:tcBorders>
              <w:top w:val="nil"/>
              <w:left w:val="nil"/>
              <w:bottom w:val="nil"/>
              <w:right w:val="single" w:sz="4" w:space="0" w:color="auto"/>
            </w:tcBorders>
            <w:hideMark/>
          </w:tcPr>
          <w:p w14:paraId="0BFC4858"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Calibri"/>
                <w:sz w:val="20"/>
                <w:szCs w:val="20"/>
                <w:lang w:eastAsia="en-US" w:bidi="ar-SA"/>
              </w:rPr>
              <w:t>0.1</w:t>
            </w:r>
          </w:p>
        </w:tc>
      </w:tr>
      <w:tr w:rsidR="007234F4" w:rsidRPr="00CB6F9A" w14:paraId="4441DE89" w14:textId="77777777" w:rsidTr="007234F4">
        <w:trPr>
          <w:trHeight w:val="355"/>
          <w:jc w:val="center"/>
        </w:trPr>
        <w:tc>
          <w:tcPr>
            <w:tcW w:w="1350" w:type="dxa"/>
            <w:vMerge w:val="restart"/>
            <w:tcBorders>
              <w:top w:val="single" w:sz="12" w:space="0" w:color="auto"/>
              <w:left w:val="single" w:sz="4" w:space="0" w:color="auto"/>
              <w:bottom w:val="nil"/>
              <w:right w:val="nil"/>
            </w:tcBorders>
            <w:vAlign w:val="center"/>
            <w:hideMark/>
          </w:tcPr>
          <w:p w14:paraId="2D5FC6FE" w14:textId="77777777" w:rsidR="00CB6F9A" w:rsidRPr="00CB6F9A" w:rsidRDefault="00CB6F9A" w:rsidP="00CB6F9A">
            <w:pPr>
              <w:spacing w:after="160" w:line="256" w:lineRule="auto"/>
              <w:jc w:val="center"/>
              <w:rPr>
                <w:rFonts w:eastAsia="Times New Roman"/>
                <w:b/>
                <w:color w:val="000000"/>
                <w:sz w:val="20"/>
                <w:szCs w:val="20"/>
                <w:lang w:eastAsia="en-US" w:bidi="ar-SA"/>
              </w:rPr>
            </w:pPr>
            <w:r w:rsidRPr="00CB6F9A">
              <w:rPr>
                <w:rFonts w:eastAsia="Times New Roman"/>
                <w:b/>
                <w:color w:val="000000"/>
                <w:sz w:val="20"/>
                <w:szCs w:val="20"/>
                <w:lang w:eastAsia="en-US" w:bidi="ar-SA"/>
              </w:rPr>
              <w:lastRenderedPageBreak/>
              <w:t>HANs</w:t>
            </w:r>
          </w:p>
        </w:tc>
        <w:tc>
          <w:tcPr>
            <w:tcW w:w="2515" w:type="dxa"/>
            <w:tcBorders>
              <w:top w:val="single" w:sz="12" w:space="0" w:color="auto"/>
              <w:left w:val="nil"/>
              <w:bottom w:val="nil"/>
              <w:right w:val="nil"/>
            </w:tcBorders>
            <w:hideMark/>
          </w:tcPr>
          <w:p w14:paraId="4E61CE25" w14:textId="224B174E" w:rsidR="00CB6F9A" w:rsidRPr="00CB6F9A" w:rsidRDefault="00CB6F9A" w:rsidP="00CB6F9A">
            <w:pPr>
              <w:spacing w:after="160" w:line="256" w:lineRule="auto"/>
              <w:rPr>
                <w:rFonts w:eastAsia="Times New Roman"/>
                <w:color w:val="000000"/>
                <w:sz w:val="20"/>
                <w:szCs w:val="20"/>
                <w:lang w:eastAsia="en-US" w:bidi="ar-SA"/>
              </w:rPr>
            </w:pPr>
            <w:proofErr w:type="spellStart"/>
            <w:r w:rsidRPr="00CB6F9A">
              <w:rPr>
                <w:rFonts w:eastAsia="Times New Roman"/>
                <w:color w:val="000000"/>
                <w:sz w:val="20"/>
                <w:szCs w:val="20"/>
                <w:lang w:eastAsia="en-US" w:bidi="ar-SA"/>
              </w:rPr>
              <w:t>Trichloroacetonitrile</w:t>
            </w:r>
            <w:proofErr w:type="spellEnd"/>
            <w:r w:rsidR="002D38B8">
              <w:rPr>
                <w:rFonts w:eastAsia="Times New Roman"/>
                <w:color w:val="000000"/>
                <w:sz w:val="20"/>
                <w:szCs w:val="20"/>
                <w:vertAlign w:val="superscript"/>
                <w:lang w:eastAsia="en-US" w:bidi="ar-SA"/>
              </w:rPr>
              <w:t xml:space="preserve"> </w:t>
            </w:r>
          </w:p>
        </w:tc>
        <w:tc>
          <w:tcPr>
            <w:tcW w:w="1535" w:type="dxa"/>
            <w:gridSpan w:val="2"/>
            <w:tcBorders>
              <w:top w:val="single" w:sz="12" w:space="0" w:color="auto"/>
              <w:left w:val="nil"/>
              <w:bottom w:val="nil"/>
              <w:right w:val="nil"/>
            </w:tcBorders>
            <w:hideMark/>
          </w:tcPr>
          <w:p w14:paraId="192E5369"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Times New Roman"/>
                <w:color w:val="000000"/>
                <w:sz w:val="20"/>
                <w:szCs w:val="20"/>
                <w:lang w:eastAsia="en-US" w:bidi="ar-SA"/>
              </w:rPr>
              <w:t>TCAN</w:t>
            </w:r>
          </w:p>
        </w:tc>
        <w:tc>
          <w:tcPr>
            <w:tcW w:w="1230" w:type="dxa"/>
            <w:tcBorders>
              <w:top w:val="single" w:sz="12" w:space="0" w:color="auto"/>
              <w:left w:val="nil"/>
              <w:bottom w:val="nil"/>
              <w:right w:val="nil"/>
            </w:tcBorders>
            <w:hideMark/>
          </w:tcPr>
          <w:p w14:paraId="2142A130"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SimSun"/>
                <w:color w:val="000000"/>
                <w:sz w:val="20"/>
                <w:szCs w:val="20"/>
                <w:lang w:eastAsia="en-US" w:bidi="ar-SA"/>
              </w:rPr>
              <w:t>144.39</w:t>
            </w:r>
          </w:p>
        </w:tc>
        <w:tc>
          <w:tcPr>
            <w:tcW w:w="1000" w:type="dxa"/>
            <w:tcBorders>
              <w:top w:val="single" w:sz="12" w:space="0" w:color="auto"/>
              <w:left w:val="nil"/>
              <w:bottom w:val="nil"/>
              <w:right w:val="nil"/>
            </w:tcBorders>
            <w:hideMark/>
          </w:tcPr>
          <w:p w14:paraId="142E7134"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Times New Roman"/>
                <w:color w:val="000000"/>
                <w:sz w:val="20"/>
                <w:szCs w:val="20"/>
                <w:lang w:eastAsia="en-US" w:bidi="ar-SA"/>
              </w:rPr>
              <w:t>108.0</w:t>
            </w:r>
          </w:p>
        </w:tc>
        <w:tc>
          <w:tcPr>
            <w:tcW w:w="1098" w:type="dxa"/>
            <w:tcBorders>
              <w:top w:val="single" w:sz="12" w:space="0" w:color="auto"/>
              <w:left w:val="nil"/>
              <w:bottom w:val="nil"/>
              <w:right w:val="nil"/>
            </w:tcBorders>
            <w:hideMark/>
          </w:tcPr>
          <w:p w14:paraId="54B9854C"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Times New Roman"/>
                <w:color w:val="000000"/>
                <w:sz w:val="20"/>
                <w:szCs w:val="20"/>
                <w:lang w:eastAsia="en-US" w:bidi="ar-SA"/>
              </w:rPr>
              <w:t>110.0</w:t>
            </w:r>
          </w:p>
        </w:tc>
        <w:tc>
          <w:tcPr>
            <w:tcW w:w="897" w:type="dxa"/>
            <w:tcBorders>
              <w:top w:val="single" w:sz="12" w:space="0" w:color="auto"/>
              <w:left w:val="nil"/>
              <w:bottom w:val="nil"/>
              <w:right w:val="single" w:sz="4" w:space="0" w:color="auto"/>
            </w:tcBorders>
            <w:hideMark/>
          </w:tcPr>
          <w:p w14:paraId="6C3B914B"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Calibri"/>
                <w:sz w:val="20"/>
                <w:szCs w:val="20"/>
                <w:lang w:eastAsia="en-US" w:bidi="ar-SA"/>
              </w:rPr>
              <w:t>0.1</w:t>
            </w:r>
          </w:p>
        </w:tc>
      </w:tr>
      <w:tr w:rsidR="007234F4" w:rsidRPr="00CB6F9A" w14:paraId="469884E5" w14:textId="77777777" w:rsidTr="007234F4">
        <w:trPr>
          <w:trHeight w:val="355"/>
          <w:jc w:val="center"/>
        </w:trPr>
        <w:tc>
          <w:tcPr>
            <w:tcW w:w="1350" w:type="dxa"/>
            <w:vMerge/>
            <w:tcBorders>
              <w:top w:val="single" w:sz="12" w:space="0" w:color="auto"/>
              <w:left w:val="single" w:sz="4" w:space="0" w:color="auto"/>
              <w:bottom w:val="nil"/>
              <w:right w:val="nil"/>
            </w:tcBorders>
            <w:vAlign w:val="center"/>
            <w:hideMark/>
          </w:tcPr>
          <w:p w14:paraId="2E030403" w14:textId="77777777" w:rsidR="00CB6F9A" w:rsidRPr="00CB6F9A" w:rsidRDefault="00CB6F9A" w:rsidP="00CB6F9A">
            <w:pPr>
              <w:spacing w:line="256" w:lineRule="auto"/>
              <w:rPr>
                <w:rFonts w:eastAsia="Times New Roman"/>
                <w:b/>
                <w:color w:val="000000"/>
                <w:sz w:val="20"/>
                <w:szCs w:val="20"/>
                <w:lang w:eastAsia="en-US" w:bidi="ar-SA"/>
              </w:rPr>
            </w:pPr>
          </w:p>
        </w:tc>
        <w:tc>
          <w:tcPr>
            <w:tcW w:w="2515" w:type="dxa"/>
            <w:tcBorders>
              <w:top w:val="nil"/>
              <w:left w:val="nil"/>
              <w:bottom w:val="nil"/>
              <w:right w:val="nil"/>
            </w:tcBorders>
            <w:hideMark/>
          </w:tcPr>
          <w:p w14:paraId="44BDC38D" w14:textId="1AEE7D9A" w:rsidR="00CB6F9A" w:rsidRPr="00CB6F9A" w:rsidRDefault="00CB6F9A" w:rsidP="00CB6F9A">
            <w:pPr>
              <w:spacing w:after="160" w:line="256" w:lineRule="auto"/>
              <w:rPr>
                <w:rFonts w:eastAsia="Times New Roman"/>
                <w:color w:val="000000"/>
                <w:sz w:val="20"/>
                <w:szCs w:val="20"/>
                <w:lang w:eastAsia="en-US" w:bidi="ar-SA"/>
              </w:rPr>
            </w:pPr>
            <w:proofErr w:type="spellStart"/>
            <w:r w:rsidRPr="00CB6F9A">
              <w:rPr>
                <w:rFonts w:eastAsia="Times New Roman"/>
                <w:color w:val="000000"/>
                <w:sz w:val="20"/>
                <w:szCs w:val="20"/>
                <w:lang w:eastAsia="en-US" w:bidi="ar-SA"/>
              </w:rPr>
              <w:t>Dichloroacetonitrile</w:t>
            </w:r>
            <w:proofErr w:type="spellEnd"/>
            <w:r w:rsidR="002D38B8">
              <w:rPr>
                <w:rFonts w:eastAsia="Times New Roman"/>
                <w:color w:val="000000"/>
                <w:sz w:val="20"/>
                <w:szCs w:val="20"/>
                <w:vertAlign w:val="superscript"/>
                <w:lang w:eastAsia="en-US" w:bidi="ar-SA"/>
              </w:rPr>
              <w:t xml:space="preserve"> </w:t>
            </w:r>
          </w:p>
        </w:tc>
        <w:tc>
          <w:tcPr>
            <w:tcW w:w="1535" w:type="dxa"/>
            <w:gridSpan w:val="2"/>
            <w:tcBorders>
              <w:top w:val="nil"/>
              <w:left w:val="nil"/>
              <w:bottom w:val="nil"/>
              <w:right w:val="nil"/>
            </w:tcBorders>
            <w:hideMark/>
          </w:tcPr>
          <w:p w14:paraId="3F03D79B"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Times New Roman"/>
                <w:color w:val="000000"/>
                <w:sz w:val="20"/>
                <w:szCs w:val="20"/>
                <w:lang w:eastAsia="en-US" w:bidi="ar-SA"/>
              </w:rPr>
              <w:t>DCAN</w:t>
            </w:r>
          </w:p>
        </w:tc>
        <w:tc>
          <w:tcPr>
            <w:tcW w:w="1230" w:type="dxa"/>
            <w:tcBorders>
              <w:top w:val="nil"/>
              <w:left w:val="nil"/>
              <w:bottom w:val="nil"/>
              <w:right w:val="nil"/>
            </w:tcBorders>
            <w:hideMark/>
          </w:tcPr>
          <w:p w14:paraId="117337EB"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SimSun"/>
                <w:color w:val="000000"/>
                <w:sz w:val="20"/>
                <w:szCs w:val="20"/>
                <w:lang w:eastAsia="en-US" w:bidi="ar-SA"/>
              </w:rPr>
              <w:t>109.94</w:t>
            </w:r>
          </w:p>
        </w:tc>
        <w:tc>
          <w:tcPr>
            <w:tcW w:w="1000" w:type="dxa"/>
            <w:tcBorders>
              <w:top w:val="nil"/>
              <w:left w:val="nil"/>
              <w:bottom w:val="nil"/>
              <w:right w:val="nil"/>
            </w:tcBorders>
            <w:hideMark/>
          </w:tcPr>
          <w:p w14:paraId="0C34E759"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Times New Roman"/>
                <w:color w:val="000000"/>
                <w:sz w:val="20"/>
                <w:szCs w:val="20"/>
                <w:lang w:eastAsia="en-US" w:bidi="ar-SA"/>
              </w:rPr>
              <w:t>74.0</w:t>
            </w:r>
          </w:p>
        </w:tc>
        <w:tc>
          <w:tcPr>
            <w:tcW w:w="1098" w:type="dxa"/>
            <w:tcBorders>
              <w:top w:val="nil"/>
              <w:left w:val="nil"/>
              <w:bottom w:val="nil"/>
              <w:right w:val="nil"/>
            </w:tcBorders>
            <w:hideMark/>
          </w:tcPr>
          <w:p w14:paraId="649C04EA"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Times New Roman"/>
                <w:color w:val="000000"/>
                <w:sz w:val="20"/>
                <w:szCs w:val="20"/>
                <w:lang w:eastAsia="en-US" w:bidi="ar-SA"/>
              </w:rPr>
              <w:t>82.0</w:t>
            </w:r>
          </w:p>
        </w:tc>
        <w:tc>
          <w:tcPr>
            <w:tcW w:w="897" w:type="dxa"/>
            <w:tcBorders>
              <w:top w:val="nil"/>
              <w:left w:val="nil"/>
              <w:bottom w:val="nil"/>
              <w:right w:val="single" w:sz="4" w:space="0" w:color="auto"/>
            </w:tcBorders>
            <w:hideMark/>
          </w:tcPr>
          <w:p w14:paraId="50757F11"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Calibri"/>
                <w:sz w:val="20"/>
                <w:szCs w:val="20"/>
                <w:lang w:eastAsia="en-US" w:bidi="ar-SA"/>
              </w:rPr>
              <w:t>0.75</w:t>
            </w:r>
          </w:p>
        </w:tc>
      </w:tr>
      <w:tr w:rsidR="007234F4" w:rsidRPr="00CB6F9A" w14:paraId="70A3C86D" w14:textId="77777777" w:rsidTr="007234F4">
        <w:trPr>
          <w:trHeight w:val="355"/>
          <w:jc w:val="center"/>
        </w:trPr>
        <w:tc>
          <w:tcPr>
            <w:tcW w:w="1350" w:type="dxa"/>
            <w:vMerge/>
            <w:tcBorders>
              <w:top w:val="single" w:sz="12" w:space="0" w:color="auto"/>
              <w:left w:val="single" w:sz="4" w:space="0" w:color="auto"/>
              <w:bottom w:val="nil"/>
              <w:right w:val="nil"/>
            </w:tcBorders>
            <w:vAlign w:val="center"/>
            <w:hideMark/>
          </w:tcPr>
          <w:p w14:paraId="642F173C" w14:textId="77777777" w:rsidR="00CB6F9A" w:rsidRPr="00CB6F9A" w:rsidRDefault="00CB6F9A" w:rsidP="00CB6F9A">
            <w:pPr>
              <w:spacing w:line="256" w:lineRule="auto"/>
              <w:rPr>
                <w:rFonts w:eastAsia="Times New Roman"/>
                <w:b/>
                <w:color w:val="000000"/>
                <w:sz w:val="20"/>
                <w:szCs w:val="20"/>
                <w:lang w:eastAsia="en-US" w:bidi="ar-SA"/>
              </w:rPr>
            </w:pPr>
          </w:p>
        </w:tc>
        <w:tc>
          <w:tcPr>
            <w:tcW w:w="2515" w:type="dxa"/>
            <w:tcBorders>
              <w:top w:val="nil"/>
              <w:left w:val="nil"/>
              <w:bottom w:val="nil"/>
              <w:right w:val="nil"/>
            </w:tcBorders>
            <w:hideMark/>
          </w:tcPr>
          <w:p w14:paraId="7D9B5506" w14:textId="455FA0AB" w:rsidR="00CB6F9A" w:rsidRPr="00CB6F9A" w:rsidRDefault="00CB6F9A" w:rsidP="00CB6F9A">
            <w:pPr>
              <w:spacing w:after="160" w:line="256" w:lineRule="auto"/>
              <w:rPr>
                <w:rFonts w:eastAsia="Times New Roman"/>
                <w:color w:val="000000"/>
                <w:sz w:val="20"/>
                <w:szCs w:val="20"/>
                <w:lang w:eastAsia="en-US" w:bidi="ar-SA"/>
              </w:rPr>
            </w:pPr>
            <w:proofErr w:type="spellStart"/>
            <w:r w:rsidRPr="00CB6F9A">
              <w:rPr>
                <w:rFonts w:eastAsia="Times New Roman"/>
                <w:color w:val="000000"/>
                <w:sz w:val="20"/>
                <w:szCs w:val="20"/>
                <w:lang w:eastAsia="en-US" w:bidi="ar-SA"/>
              </w:rPr>
              <w:t>Chloroacetonitrile</w:t>
            </w:r>
            <w:proofErr w:type="spellEnd"/>
            <w:r w:rsidR="002D38B8">
              <w:rPr>
                <w:rFonts w:eastAsia="Times New Roman"/>
                <w:color w:val="000000"/>
                <w:sz w:val="20"/>
                <w:szCs w:val="20"/>
                <w:vertAlign w:val="superscript"/>
                <w:lang w:eastAsia="en-US" w:bidi="ar-SA"/>
              </w:rPr>
              <w:t xml:space="preserve"> </w:t>
            </w:r>
          </w:p>
        </w:tc>
        <w:tc>
          <w:tcPr>
            <w:tcW w:w="1535" w:type="dxa"/>
            <w:gridSpan w:val="2"/>
            <w:tcBorders>
              <w:top w:val="nil"/>
              <w:left w:val="nil"/>
              <w:bottom w:val="nil"/>
              <w:right w:val="nil"/>
            </w:tcBorders>
            <w:hideMark/>
          </w:tcPr>
          <w:p w14:paraId="4B19CD87"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Times New Roman"/>
                <w:color w:val="000000"/>
                <w:sz w:val="20"/>
                <w:szCs w:val="20"/>
                <w:lang w:eastAsia="en-US" w:bidi="ar-SA"/>
              </w:rPr>
              <w:t>CAN</w:t>
            </w:r>
          </w:p>
        </w:tc>
        <w:tc>
          <w:tcPr>
            <w:tcW w:w="1230" w:type="dxa"/>
            <w:tcBorders>
              <w:top w:val="nil"/>
              <w:left w:val="nil"/>
              <w:bottom w:val="nil"/>
              <w:right w:val="nil"/>
            </w:tcBorders>
            <w:hideMark/>
          </w:tcPr>
          <w:p w14:paraId="37EE81BF"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SimSun"/>
                <w:color w:val="000000"/>
                <w:sz w:val="20"/>
                <w:szCs w:val="20"/>
                <w:lang w:eastAsia="en-US" w:bidi="ar-SA"/>
              </w:rPr>
              <w:t>75.50</w:t>
            </w:r>
          </w:p>
        </w:tc>
        <w:tc>
          <w:tcPr>
            <w:tcW w:w="1000" w:type="dxa"/>
            <w:tcBorders>
              <w:top w:val="nil"/>
              <w:left w:val="nil"/>
              <w:bottom w:val="nil"/>
              <w:right w:val="nil"/>
            </w:tcBorders>
            <w:hideMark/>
          </w:tcPr>
          <w:p w14:paraId="53F43DB9"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Times New Roman"/>
                <w:color w:val="000000"/>
                <w:sz w:val="20"/>
                <w:szCs w:val="20"/>
                <w:lang w:eastAsia="en-US" w:bidi="ar-SA"/>
              </w:rPr>
              <w:t>75.0</w:t>
            </w:r>
          </w:p>
        </w:tc>
        <w:tc>
          <w:tcPr>
            <w:tcW w:w="1098" w:type="dxa"/>
            <w:tcBorders>
              <w:top w:val="nil"/>
              <w:left w:val="nil"/>
              <w:bottom w:val="nil"/>
              <w:right w:val="nil"/>
            </w:tcBorders>
            <w:hideMark/>
          </w:tcPr>
          <w:p w14:paraId="5BF0CB08"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SimSun"/>
                <w:color w:val="000000"/>
                <w:sz w:val="20"/>
                <w:szCs w:val="20"/>
                <w:lang w:eastAsia="en-US" w:bidi="ar-SA"/>
              </w:rPr>
              <w:t>77.0</w:t>
            </w:r>
          </w:p>
        </w:tc>
        <w:tc>
          <w:tcPr>
            <w:tcW w:w="897" w:type="dxa"/>
            <w:tcBorders>
              <w:top w:val="nil"/>
              <w:left w:val="nil"/>
              <w:bottom w:val="nil"/>
              <w:right w:val="single" w:sz="4" w:space="0" w:color="auto"/>
            </w:tcBorders>
            <w:hideMark/>
          </w:tcPr>
          <w:p w14:paraId="3FA9D02B"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Calibri"/>
                <w:sz w:val="20"/>
                <w:szCs w:val="20"/>
                <w:lang w:eastAsia="en-US" w:bidi="ar-SA"/>
              </w:rPr>
              <w:t>0.1</w:t>
            </w:r>
          </w:p>
        </w:tc>
      </w:tr>
      <w:tr w:rsidR="007234F4" w:rsidRPr="00CB6F9A" w14:paraId="701D58FC" w14:textId="77777777" w:rsidTr="007234F4">
        <w:trPr>
          <w:trHeight w:val="368"/>
          <w:jc w:val="center"/>
        </w:trPr>
        <w:tc>
          <w:tcPr>
            <w:tcW w:w="1350" w:type="dxa"/>
            <w:vMerge/>
            <w:tcBorders>
              <w:top w:val="single" w:sz="12" w:space="0" w:color="auto"/>
              <w:left w:val="single" w:sz="4" w:space="0" w:color="auto"/>
              <w:bottom w:val="nil"/>
              <w:right w:val="nil"/>
            </w:tcBorders>
            <w:vAlign w:val="center"/>
            <w:hideMark/>
          </w:tcPr>
          <w:p w14:paraId="564CF063" w14:textId="77777777" w:rsidR="00CB6F9A" w:rsidRPr="00CB6F9A" w:rsidRDefault="00CB6F9A" w:rsidP="00CB6F9A">
            <w:pPr>
              <w:spacing w:line="256" w:lineRule="auto"/>
              <w:rPr>
                <w:rFonts w:eastAsia="Times New Roman"/>
                <w:b/>
                <w:color w:val="000000"/>
                <w:sz w:val="20"/>
                <w:szCs w:val="20"/>
                <w:lang w:eastAsia="en-US" w:bidi="ar-SA"/>
              </w:rPr>
            </w:pPr>
          </w:p>
        </w:tc>
        <w:tc>
          <w:tcPr>
            <w:tcW w:w="2515" w:type="dxa"/>
            <w:tcBorders>
              <w:top w:val="nil"/>
              <w:left w:val="nil"/>
              <w:bottom w:val="nil"/>
              <w:right w:val="nil"/>
            </w:tcBorders>
            <w:hideMark/>
          </w:tcPr>
          <w:p w14:paraId="60AEEA4B" w14:textId="1EE06958" w:rsidR="00CB6F9A" w:rsidRPr="00CB6F9A" w:rsidRDefault="00CB6F9A" w:rsidP="00CB6F9A">
            <w:pPr>
              <w:spacing w:after="160" w:line="256" w:lineRule="auto"/>
              <w:rPr>
                <w:rFonts w:eastAsia="Times New Roman"/>
                <w:color w:val="000000"/>
                <w:sz w:val="20"/>
                <w:szCs w:val="20"/>
                <w:lang w:eastAsia="en-US" w:bidi="ar-SA"/>
              </w:rPr>
            </w:pPr>
            <w:proofErr w:type="spellStart"/>
            <w:r w:rsidRPr="00CB6F9A">
              <w:rPr>
                <w:rFonts w:eastAsia="Times New Roman"/>
                <w:color w:val="000000"/>
                <w:sz w:val="20"/>
                <w:szCs w:val="20"/>
                <w:lang w:eastAsia="en-US" w:bidi="ar-SA"/>
              </w:rPr>
              <w:t>Bromochloroacetonitrile</w:t>
            </w:r>
            <w:proofErr w:type="spellEnd"/>
            <w:r w:rsidR="002D38B8">
              <w:rPr>
                <w:rFonts w:eastAsia="Times New Roman"/>
                <w:color w:val="000000"/>
                <w:sz w:val="20"/>
                <w:szCs w:val="20"/>
                <w:vertAlign w:val="superscript"/>
                <w:lang w:eastAsia="en-US" w:bidi="ar-SA"/>
              </w:rPr>
              <w:t xml:space="preserve"> </w:t>
            </w:r>
          </w:p>
        </w:tc>
        <w:tc>
          <w:tcPr>
            <w:tcW w:w="1535" w:type="dxa"/>
            <w:gridSpan w:val="2"/>
            <w:tcBorders>
              <w:top w:val="nil"/>
              <w:left w:val="nil"/>
              <w:bottom w:val="nil"/>
              <w:right w:val="nil"/>
            </w:tcBorders>
            <w:hideMark/>
          </w:tcPr>
          <w:p w14:paraId="315F2167"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Times New Roman"/>
                <w:color w:val="000000"/>
                <w:sz w:val="20"/>
                <w:szCs w:val="20"/>
                <w:lang w:eastAsia="en-US" w:bidi="ar-SA"/>
              </w:rPr>
              <w:t>BCAN</w:t>
            </w:r>
          </w:p>
        </w:tc>
        <w:tc>
          <w:tcPr>
            <w:tcW w:w="1230" w:type="dxa"/>
            <w:tcBorders>
              <w:top w:val="nil"/>
              <w:left w:val="nil"/>
              <w:bottom w:val="nil"/>
              <w:right w:val="nil"/>
            </w:tcBorders>
            <w:hideMark/>
          </w:tcPr>
          <w:p w14:paraId="29914450"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SimSun"/>
                <w:color w:val="000000"/>
                <w:sz w:val="20"/>
                <w:szCs w:val="20"/>
                <w:lang w:eastAsia="en-US" w:bidi="ar-SA"/>
              </w:rPr>
              <w:t>154.39</w:t>
            </w:r>
          </w:p>
        </w:tc>
        <w:tc>
          <w:tcPr>
            <w:tcW w:w="1000" w:type="dxa"/>
            <w:tcBorders>
              <w:top w:val="nil"/>
              <w:left w:val="nil"/>
              <w:bottom w:val="nil"/>
              <w:right w:val="nil"/>
            </w:tcBorders>
            <w:hideMark/>
          </w:tcPr>
          <w:p w14:paraId="44F66703"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SimSun"/>
                <w:color w:val="000000"/>
                <w:sz w:val="20"/>
                <w:szCs w:val="20"/>
                <w:lang w:eastAsia="en-US" w:bidi="ar-SA"/>
              </w:rPr>
              <w:t>153.0</w:t>
            </w:r>
          </w:p>
        </w:tc>
        <w:tc>
          <w:tcPr>
            <w:tcW w:w="1098" w:type="dxa"/>
            <w:tcBorders>
              <w:top w:val="nil"/>
              <w:left w:val="nil"/>
              <w:bottom w:val="nil"/>
              <w:right w:val="nil"/>
            </w:tcBorders>
            <w:hideMark/>
          </w:tcPr>
          <w:p w14:paraId="3BDAAF8A"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Times New Roman"/>
                <w:color w:val="000000"/>
                <w:sz w:val="20"/>
                <w:szCs w:val="20"/>
                <w:lang w:eastAsia="en-US" w:bidi="ar-SA"/>
              </w:rPr>
              <w:t>155.0</w:t>
            </w:r>
          </w:p>
        </w:tc>
        <w:tc>
          <w:tcPr>
            <w:tcW w:w="897" w:type="dxa"/>
            <w:tcBorders>
              <w:top w:val="nil"/>
              <w:left w:val="nil"/>
              <w:bottom w:val="nil"/>
              <w:right w:val="single" w:sz="4" w:space="0" w:color="auto"/>
            </w:tcBorders>
            <w:hideMark/>
          </w:tcPr>
          <w:p w14:paraId="4F8D059E"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Calibri"/>
                <w:sz w:val="20"/>
                <w:szCs w:val="20"/>
                <w:lang w:eastAsia="en-US" w:bidi="ar-SA"/>
              </w:rPr>
              <w:t>0.1</w:t>
            </w:r>
          </w:p>
        </w:tc>
      </w:tr>
      <w:tr w:rsidR="007234F4" w:rsidRPr="00CB6F9A" w14:paraId="36CB94A3" w14:textId="77777777" w:rsidTr="007234F4">
        <w:trPr>
          <w:trHeight w:val="368"/>
          <w:jc w:val="center"/>
        </w:trPr>
        <w:tc>
          <w:tcPr>
            <w:tcW w:w="1350" w:type="dxa"/>
            <w:vMerge/>
            <w:tcBorders>
              <w:top w:val="single" w:sz="12" w:space="0" w:color="auto"/>
              <w:left w:val="single" w:sz="4" w:space="0" w:color="auto"/>
              <w:bottom w:val="nil"/>
              <w:right w:val="nil"/>
            </w:tcBorders>
            <w:vAlign w:val="center"/>
            <w:hideMark/>
          </w:tcPr>
          <w:p w14:paraId="30EBAC8A" w14:textId="77777777" w:rsidR="00CB6F9A" w:rsidRPr="00CB6F9A" w:rsidRDefault="00CB6F9A" w:rsidP="00CB6F9A">
            <w:pPr>
              <w:spacing w:line="256" w:lineRule="auto"/>
              <w:rPr>
                <w:rFonts w:eastAsia="Times New Roman"/>
                <w:b/>
                <w:color w:val="000000"/>
                <w:sz w:val="20"/>
                <w:szCs w:val="20"/>
                <w:lang w:eastAsia="en-US" w:bidi="ar-SA"/>
              </w:rPr>
            </w:pPr>
          </w:p>
        </w:tc>
        <w:tc>
          <w:tcPr>
            <w:tcW w:w="2515" w:type="dxa"/>
            <w:tcBorders>
              <w:top w:val="nil"/>
              <w:left w:val="nil"/>
              <w:bottom w:val="nil"/>
              <w:right w:val="nil"/>
            </w:tcBorders>
            <w:hideMark/>
          </w:tcPr>
          <w:p w14:paraId="5C4700AC" w14:textId="1030A099" w:rsidR="00CB6F9A" w:rsidRPr="00CB6F9A" w:rsidRDefault="00CB6F9A" w:rsidP="00CB6F9A">
            <w:pPr>
              <w:spacing w:after="160" w:line="256" w:lineRule="auto"/>
              <w:rPr>
                <w:rFonts w:eastAsia="Times New Roman"/>
                <w:color w:val="000000"/>
                <w:sz w:val="20"/>
                <w:szCs w:val="20"/>
                <w:lang w:eastAsia="en-US" w:bidi="ar-SA"/>
              </w:rPr>
            </w:pPr>
            <w:proofErr w:type="spellStart"/>
            <w:r w:rsidRPr="00CB6F9A">
              <w:rPr>
                <w:rFonts w:eastAsia="Times New Roman"/>
                <w:color w:val="000000"/>
                <w:sz w:val="20"/>
                <w:szCs w:val="20"/>
                <w:lang w:eastAsia="en-US" w:bidi="ar-SA"/>
              </w:rPr>
              <w:t>Bromoacetonitrile</w:t>
            </w:r>
            <w:proofErr w:type="spellEnd"/>
            <w:r w:rsidR="002D38B8">
              <w:rPr>
                <w:rFonts w:eastAsia="Times New Roman"/>
                <w:color w:val="000000"/>
                <w:sz w:val="20"/>
                <w:szCs w:val="20"/>
                <w:vertAlign w:val="superscript"/>
                <w:lang w:eastAsia="en-US" w:bidi="ar-SA"/>
              </w:rPr>
              <w:t xml:space="preserve"> </w:t>
            </w:r>
          </w:p>
        </w:tc>
        <w:tc>
          <w:tcPr>
            <w:tcW w:w="1535" w:type="dxa"/>
            <w:gridSpan w:val="2"/>
            <w:tcBorders>
              <w:top w:val="nil"/>
              <w:left w:val="nil"/>
              <w:bottom w:val="nil"/>
              <w:right w:val="nil"/>
            </w:tcBorders>
            <w:hideMark/>
          </w:tcPr>
          <w:p w14:paraId="2AF1BED2"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Times New Roman"/>
                <w:color w:val="000000"/>
                <w:sz w:val="20"/>
                <w:szCs w:val="20"/>
                <w:lang w:eastAsia="en-US" w:bidi="ar-SA"/>
              </w:rPr>
              <w:t>BAN</w:t>
            </w:r>
          </w:p>
        </w:tc>
        <w:tc>
          <w:tcPr>
            <w:tcW w:w="1230" w:type="dxa"/>
            <w:tcBorders>
              <w:top w:val="nil"/>
              <w:left w:val="nil"/>
              <w:bottom w:val="nil"/>
              <w:right w:val="nil"/>
            </w:tcBorders>
            <w:hideMark/>
          </w:tcPr>
          <w:p w14:paraId="17324D31"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SimSun"/>
                <w:color w:val="000000"/>
                <w:sz w:val="20"/>
                <w:szCs w:val="20"/>
                <w:lang w:eastAsia="en-US" w:bidi="ar-SA"/>
              </w:rPr>
              <w:t>119.95</w:t>
            </w:r>
          </w:p>
        </w:tc>
        <w:tc>
          <w:tcPr>
            <w:tcW w:w="1000" w:type="dxa"/>
            <w:tcBorders>
              <w:top w:val="nil"/>
              <w:left w:val="nil"/>
              <w:bottom w:val="nil"/>
              <w:right w:val="nil"/>
            </w:tcBorders>
            <w:hideMark/>
          </w:tcPr>
          <w:p w14:paraId="7FC80E8A"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Times New Roman"/>
                <w:color w:val="000000"/>
                <w:sz w:val="20"/>
                <w:szCs w:val="20"/>
                <w:lang w:eastAsia="en-US" w:bidi="ar-SA"/>
              </w:rPr>
              <w:t>118.90</w:t>
            </w:r>
          </w:p>
        </w:tc>
        <w:tc>
          <w:tcPr>
            <w:tcW w:w="1098" w:type="dxa"/>
            <w:tcBorders>
              <w:top w:val="nil"/>
              <w:left w:val="nil"/>
              <w:bottom w:val="nil"/>
              <w:right w:val="nil"/>
            </w:tcBorders>
            <w:hideMark/>
          </w:tcPr>
          <w:p w14:paraId="38E2B7BF"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Times New Roman"/>
                <w:color w:val="000000"/>
                <w:sz w:val="20"/>
                <w:szCs w:val="20"/>
                <w:lang w:eastAsia="en-US" w:bidi="ar-SA"/>
              </w:rPr>
              <w:t>120.9</w:t>
            </w:r>
          </w:p>
        </w:tc>
        <w:tc>
          <w:tcPr>
            <w:tcW w:w="897" w:type="dxa"/>
            <w:tcBorders>
              <w:top w:val="nil"/>
              <w:left w:val="nil"/>
              <w:bottom w:val="nil"/>
              <w:right w:val="single" w:sz="4" w:space="0" w:color="auto"/>
            </w:tcBorders>
            <w:hideMark/>
          </w:tcPr>
          <w:p w14:paraId="6CAFFEB7"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Calibri"/>
                <w:sz w:val="20"/>
                <w:szCs w:val="20"/>
                <w:lang w:eastAsia="en-US" w:bidi="ar-SA"/>
              </w:rPr>
              <w:t>0.1</w:t>
            </w:r>
          </w:p>
        </w:tc>
      </w:tr>
      <w:tr w:rsidR="007234F4" w:rsidRPr="00CB6F9A" w14:paraId="7F5C3165" w14:textId="77777777" w:rsidTr="007234F4">
        <w:trPr>
          <w:trHeight w:val="368"/>
          <w:jc w:val="center"/>
        </w:trPr>
        <w:tc>
          <w:tcPr>
            <w:tcW w:w="1350" w:type="dxa"/>
            <w:vMerge/>
            <w:tcBorders>
              <w:top w:val="single" w:sz="12" w:space="0" w:color="auto"/>
              <w:left w:val="single" w:sz="4" w:space="0" w:color="auto"/>
              <w:bottom w:val="nil"/>
              <w:right w:val="nil"/>
            </w:tcBorders>
            <w:vAlign w:val="center"/>
            <w:hideMark/>
          </w:tcPr>
          <w:p w14:paraId="3B120942" w14:textId="77777777" w:rsidR="00CB6F9A" w:rsidRPr="00CB6F9A" w:rsidRDefault="00CB6F9A" w:rsidP="00CB6F9A">
            <w:pPr>
              <w:spacing w:line="256" w:lineRule="auto"/>
              <w:rPr>
                <w:rFonts w:eastAsia="Times New Roman"/>
                <w:b/>
                <w:color w:val="000000"/>
                <w:sz w:val="20"/>
                <w:szCs w:val="20"/>
                <w:lang w:eastAsia="en-US" w:bidi="ar-SA"/>
              </w:rPr>
            </w:pPr>
          </w:p>
        </w:tc>
        <w:tc>
          <w:tcPr>
            <w:tcW w:w="2515" w:type="dxa"/>
            <w:tcBorders>
              <w:top w:val="nil"/>
              <w:left w:val="nil"/>
              <w:bottom w:val="nil"/>
              <w:right w:val="nil"/>
            </w:tcBorders>
            <w:hideMark/>
          </w:tcPr>
          <w:p w14:paraId="3DF9ECDD" w14:textId="3BEDECCD" w:rsidR="00CB6F9A" w:rsidRPr="00CB6F9A" w:rsidRDefault="00CB6F9A" w:rsidP="00CB6F9A">
            <w:pPr>
              <w:spacing w:after="160" w:line="256" w:lineRule="auto"/>
              <w:rPr>
                <w:rFonts w:eastAsia="Times New Roman"/>
                <w:color w:val="000000"/>
                <w:sz w:val="20"/>
                <w:szCs w:val="20"/>
                <w:lang w:eastAsia="en-US" w:bidi="ar-SA"/>
              </w:rPr>
            </w:pPr>
            <w:proofErr w:type="spellStart"/>
            <w:r w:rsidRPr="00CB6F9A">
              <w:rPr>
                <w:rFonts w:eastAsia="Times New Roman"/>
                <w:color w:val="000000"/>
                <w:sz w:val="20"/>
                <w:szCs w:val="20"/>
                <w:lang w:eastAsia="en-US" w:bidi="ar-SA"/>
              </w:rPr>
              <w:t>Dibromoacetonitrile</w:t>
            </w:r>
            <w:proofErr w:type="spellEnd"/>
            <w:r w:rsidR="002D38B8">
              <w:rPr>
                <w:rFonts w:eastAsia="Times New Roman"/>
                <w:color w:val="000000"/>
                <w:sz w:val="20"/>
                <w:szCs w:val="20"/>
                <w:vertAlign w:val="superscript"/>
                <w:lang w:eastAsia="en-US" w:bidi="ar-SA"/>
              </w:rPr>
              <w:t xml:space="preserve"> </w:t>
            </w:r>
          </w:p>
        </w:tc>
        <w:tc>
          <w:tcPr>
            <w:tcW w:w="1535" w:type="dxa"/>
            <w:gridSpan w:val="2"/>
            <w:tcBorders>
              <w:top w:val="nil"/>
              <w:left w:val="nil"/>
              <w:bottom w:val="nil"/>
              <w:right w:val="nil"/>
            </w:tcBorders>
            <w:hideMark/>
          </w:tcPr>
          <w:p w14:paraId="3800A37E"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Times New Roman"/>
                <w:color w:val="000000"/>
                <w:sz w:val="20"/>
                <w:szCs w:val="20"/>
                <w:lang w:eastAsia="en-US" w:bidi="ar-SA"/>
              </w:rPr>
              <w:t>DBAN</w:t>
            </w:r>
          </w:p>
        </w:tc>
        <w:tc>
          <w:tcPr>
            <w:tcW w:w="1230" w:type="dxa"/>
            <w:tcBorders>
              <w:top w:val="nil"/>
              <w:left w:val="nil"/>
              <w:bottom w:val="nil"/>
              <w:right w:val="nil"/>
            </w:tcBorders>
            <w:hideMark/>
          </w:tcPr>
          <w:p w14:paraId="0B8CDE03"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SimSun"/>
                <w:color w:val="000000"/>
                <w:sz w:val="20"/>
                <w:szCs w:val="20"/>
                <w:lang w:eastAsia="en-US" w:bidi="ar-SA"/>
              </w:rPr>
              <w:t>198.84</w:t>
            </w:r>
          </w:p>
        </w:tc>
        <w:tc>
          <w:tcPr>
            <w:tcW w:w="1000" w:type="dxa"/>
            <w:tcBorders>
              <w:top w:val="nil"/>
              <w:left w:val="nil"/>
              <w:bottom w:val="nil"/>
              <w:right w:val="nil"/>
            </w:tcBorders>
            <w:hideMark/>
          </w:tcPr>
          <w:p w14:paraId="362DC646"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Times New Roman"/>
                <w:color w:val="000000"/>
                <w:sz w:val="20"/>
                <w:szCs w:val="20"/>
                <w:lang w:eastAsia="en-US" w:bidi="ar-SA"/>
              </w:rPr>
              <w:t>117.9</w:t>
            </w:r>
          </w:p>
        </w:tc>
        <w:tc>
          <w:tcPr>
            <w:tcW w:w="1098" w:type="dxa"/>
            <w:tcBorders>
              <w:top w:val="nil"/>
              <w:left w:val="nil"/>
              <w:bottom w:val="nil"/>
              <w:right w:val="nil"/>
            </w:tcBorders>
            <w:hideMark/>
          </w:tcPr>
          <w:p w14:paraId="151C3337"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Times New Roman"/>
                <w:color w:val="000000"/>
                <w:sz w:val="20"/>
                <w:szCs w:val="20"/>
                <w:lang w:eastAsia="en-US" w:bidi="ar-SA"/>
              </w:rPr>
              <w:t>199.0</w:t>
            </w:r>
          </w:p>
        </w:tc>
        <w:tc>
          <w:tcPr>
            <w:tcW w:w="897" w:type="dxa"/>
            <w:tcBorders>
              <w:top w:val="nil"/>
              <w:left w:val="nil"/>
              <w:bottom w:val="nil"/>
              <w:right w:val="single" w:sz="4" w:space="0" w:color="auto"/>
            </w:tcBorders>
            <w:hideMark/>
          </w:tcPr>
          <w:p w14:paraId="75E578E7"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Calibri"/>
                <w:sz w:val="20"/>
                <w:szCs w:val="20"/>
                <w:lang w:eastAsia="en-US" w:bidi="ar-SA"/>
              </w:rPr>
              <w:t>0.1</w:t>
            </w:r>
          </w:p>
        </w:tc>
      </w:tr>
      <w:tr w:rsidR="007234F4" w:rsidRPr="00CB6F9A" w14:paraId="62B228CF" w14:textId="77777777" w:rsidTr="007234F4">
        <w:trPr>
          <w:trHeight w:val="368"/>
          <w:jc w:val="center"/>
        </w:trPr>
        <w:tc>
          <w:tcPr>
            <w:tcW w:w="1350" w:type="dxa"/>
            <w:vMerge/>
            <w:tcBorders>
              <w:top w:val="single" w:sz="12" w:space="0" w:color="auto"/>
              <w:left w:val="single" w:sz="4" w:space="0" w:color="auto"/>
              <w:bottom w:val="single" w:sz="4" w:space="0" w:color="auto"/>
              <w:right w:val="nil"/>
            </w:tcBorders>
            <w:vAlign w:val="center"/>
            <w:hideMark/>
          </w:tcPr>
          <w:p w14:paraId="0EDFFD16" w14:textId="77777777" w:rsidR="00CB6F9A" w:rsidRPr="00CB6F9A" w:rsidRDefault="00CB6F9A" w:rsidP="00CB6F9A">
            <w:pPr>
              <w:spacing w:line="256" w:lineRule="auto"/>
              <w:rPr>
                <w:rFonts w:eastAsia="Times New Roman"/>
                <w:b/>
                <w:color w:val="000000"/>
                <w:sz w:val="20"/>
                <w:szCs w:val="20"/>
                <w:lang w:eastAsia="en-US" w:bidi="ar-SA"/>
              </w:rPr>
            </w:pPr>
          </w:p>
        </w:tc>
        <w:tc>
          <w:tcPr>
            <w:tcW w:w="2515" w:type="dxa"/>
            <w:tcBorders>
              <w:top w:val="nil"/>
              <w:left w:val="nil"/>
              <w:bottom w:val="single" w:sz="4" w:space="0" w:color="auto"/>
              <w:right w:val="nil"/>
            </w:tcBorders>
            <w:hideMark/>
          </w:tcPr>
          <w:p w14:paraId="41FCDF2D" w14:textId="38CD29D8" w:rsidR="00CB6F9A" w:rsidRPr="00CB6F9A" w:rsidRDefault="00CB6F9A" w:rsidP="00CB6F9A">
            <w:pPr>
              <w:spacing w:after="160" w:line="256" w:lineRule="auto"/>
              <w:rPr>
                <w:rFonts w:eastAsia="Times New Roman"/>
                <w:color w:val="000000"/>
                <w:sz w:val="20"/>
                <w:szCs w:val="20"/>
                <w:lang w:eastAsia="en-US" w:bidi="ar-SA"/>
              </w:rPr>
            </w:pPr>
            <w:proofErr w:type="spellStart"/>
            <w:r w:rsidRPr="00CB6F9A">
              <w:rPr>
                <w:rFonts w:eastAsia="Times New Roman"/>
                <w:color w:val="000000"/>
                <w:sz w:val="20"/>
                <w:szCs w:val="20"/>
                <w:lang w:eastAsia="en-US" w:bidi="ar-SA"/>
              </w:rPr>
              <w:t>Iodoacetonitrile</w:t>
            </w:r>
            <w:proofErr w:type="spellEnd"/>
            <w:r w:rsidR="002D38B8">
              <w:rPr>
                <w:rFonts w:eastAsia="Times New Roman"/>
                <w:color w:val="000000"/>
                <w:sz w:val="20"/>
                <w:szCs w:val="20"/>
                <w:vertAlign w:val="superscript"/>
                <w:lang w:eastAsia="en-US" w:bidi="ar-SA"/>
              </w:rPr>
              <w:t xml:space="preserve"> </w:t>
            </w:r>
          </w:p>
        </w:tc>
        <w:tc>
          <w:tcPr>
            <w:tcW w:w="1535" w:type="dxa"/>
            <w:gridSpan w:val="2"/>
            <w:tcBorders>
              <w:top w:val="nil"/>
              <w:left w:val="nil"/>
              <w:bottom w:val="single" w:sz="4" w:space="0" w:color="auto"/>
              <w:right w:val="nil"/>
            </w:tcBorders>
            <w:hideMark/>
          </w:tcPr>
          <w:p w14:paraId="1D0AA54E" w14:textId="77777777" w:rsidR="00CB6F9A" w:rsidRPr="00CB6F9A" w:rsidRDefault="00CB6F9A" w:rsidP="00CB6F9A">
            <w:pPr>
              <w:spacing w:after="160" w:line="256" w:lineRule="auto"/>
              <w:jc w:val="center"/>
              <w:rPr>
                <w:rFonts w:eastAsia="Times New Roman"/>
                <w:color w:val="000000"/>
                <w:sz w:val="20"/>
                <w:szCs w:val="20"/>
                <w:lang w:eastAsia="en-US" w:bidi="ar-SA"/>
              </w:rPr>
            </w:pPr>
            <w:r w:rsidRPr="00CB6F9A">
              <w:rPr>
                <w:rFonts w:eastAsia="Times New Roman"/>
                <w:color w:val="000000"/>
                <w:sz w:val="20"/>
                <w:szCs w:val="20"/>
                <w:lang w:eastAsia="en-US" w:bidi="ar-SA"/>
              </w:rPr>
              <w:t>IAN</w:t>
            </w:r>
          </w:p>
        </w:tc>
        <w:tc>
          <w:tcPr>
            <w:tcW w:w="1230" w:type="dxa"/>
            <w:tcBorders>
              <w:top w:val="nil"/>
              <w:left w:val="nil"/>
              <w:bottom w:val="single" w:sz="4" w:space="0" w:color="auto"/>
              <w:right w:val="nil"/>
            </w:tcBorders>
            <w:hideMark/>
          </w:tcPr>
          <w:p w14:paraId="3C7460A7"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SimSun"/>
                <w:color w:val="000000"/>
                <w:sz w:val="20"/>
                <w:szCs w:val="20"/>
                <w:lang w:eastAsia="en-US" w:bidi="ar-SA"/>
              </w:rPr>
              <w:t>166.95</w:t>
            </w:r>
          </w:p>
        </w:tc>
        <w:tc>
          <w:tcPr>
            <w:tcW w:w="1000" w:type="dxa"/>
            <w:tcBorders>
              <w:top w:val="nil"/>
              <w:left w:val="nil"/>
              <w:bottom w:val="single" w:sz="4" w:space="0" w:color="auto"/>
              <w:right w:val="nil"/>
            </w:tcBorders>
            <w:hideMark/>
          </w:tcPr>
          <w:p w14:paraId="57ACACCD"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Times New Roman"/>
                <w:color w:val="000000"/>
                <w:sz w:val="20"/>
                <w:szCs w:val="20"/>
                <w:lang w:eastAsia="en-US" w:bidi="ar-SA"/>
              </w:rPr>
              <w:t>167.0</w:t>
            </w:r>
          </w:p>
        </w:tc>
        <w:tc>
          <w:tcPr>
            <w:tcW w:w="1098" w:type="dxa"/>
            <w:tcBorders>
              <w:top w:val="nil"/>
              <w:left w:val="nil"/>
              <w:bottom w:val="single" w:sz="4" w:space="0" w:color="auto"/>
              <w:right w:val="nil"/>
            </w:tcBorders>
            <w:hideMark/>
          </w:tcPr>
          <w:p w14:paraId="166E0EEA" w14:textId="77777777" w:rsidR="00CB6F9A" w:rsidRPr="00CB6F9A" w:rsidRDefault="00CB6F9A" w:rsidP="00CB6F9A">
            <w:pPr>
              <w:spacing w:after="160" w:line="256" w:lineRule="auto"/>
              <w:jc w:val="center"/>
              <w:rPr>
                <w:rFonts w:eastAsia="SimSun"/>
                <w:sz w:val="20"/>
                <w:szCs w:val="20"/>
                <w:lang w:eastAsia="en-US" w:bidi="ar"/>
              </w:rPr>
            </w:pPr>
            <w:r w:rsidRPr="00CB6F9A">
              <w:rPr>
                <w:rFonts w:eastAsia="Times New Roman"/>
                <w:color w:val="000000"/>
                <w:sz w:val="20"/>
                <w:szCs w:val="20"/>
                <w:lang w:eastAsia="en-US" w:bidi="ar-SA"/>
              </w:rPr>
              <w:t>126.9</w:t>
            </w:r>
          </w:p>
        </w:tc>
        <w:tc>
          <w:tcPr>
            <w:tcW w:w="897" w:type="dxa"/>
            <w:tcBorders>
              <w:top w:val="nil"/>
              <w:left w:val="nil"/>
              <w:bottom w:val="single" w:sz="4" w:space="0" w:color="auto"/>
              <w:right w:val="single" w:sz="4" w:space="0" w:color="auto"/>
            </w:tcBorders>
            <w:hideMark/>
          </w:tcPr>
          <w:p w14:paraId="173EE3B4" w14:textId="77777777" w:rsidR="00CB6F9A" w:rsidRPr="00CB6F9A" w:rsidRDefault="00CB6F9A" w:rsidP="00CB6F9A">
            <w:pPr>
              <w:spacing w:after="160" w:line="256" w:lineRule="auto"/>
              <w:jc w:val="center"/>
              <w:rPr>
                <w:rFonts w:eastAsia="SimSun"/>
                <w:color w:val="000000"/>
                <w:sz w:val="20"/>
                <w:szCs w:val="20"/>
                <w:lang w:eastAsia="en-US" w:bidi="ar-SA"/>
              </w:rPr>
            </w:pPr>
            <w:r w:rsidRPr="00CB6F9A">
              <w:rPr>
                <w:rFonts w:eastAsia="Calibri"/>
                <w:sz w:val="20"/>
                <w:szCs w:val="20"/>
                <w:lang w:eastAsia="en-US" w:bidi="ar-SA"/>
              </w:rPr>
              <w:t>0.1</w:t>
            </w:r>
          </w:p>
        </w:tc>
      </w:tr>
    </w:tbl>
    <w:p w14:paraId="2CE0C26C" w14:textId="77777777" w:rsidR="00535068" w:rsidRDefault="00535068" w:rsidP="007234F4">
      <w:pPr>
        <w:spacing w:line="480" w:lineRule="auto"/>
        <w:jc w:val="both"/>
        <w:rPr>
          <w:b/>
          <w:bCs/>
          <w:i/>
          <w:iCs/>
          <w:u w:val="single"/>
          <w:lang w:bidi="ar-SA"/>
        </w:rPr>
      </w:pPr>
    </w:p>
    <w:p w14:paraId="46819DC8" w14:textId="389A5AF2" w:rsidR="003A3064" w:rsidRDefault="00D82262" w:rsidP="00AE5A7E">
      <w:pPr>
        <w:spacing w:line="480" w:lineRule="auto"/>
        <w:ind w:firstLine="720"/>
        <w:jc w:val="both"/>
      </w:pPr>
      <w:r w:rsidRPr="002D2BAF">
        <w:rPr>
          <w:b/>
          <w:bCs/>
          <w:i/>
          <w:iCs/>
          <w:u w:val="single"/>
          <w:lang w:bidi="ar-SA"/>
        </w:rPr>
        <w:t>Total organic chlorine (</w:t>
      </w:r>
      <w:proofErr w:type="spellStart"/>
      <w:r w:rsidRPr="002D2BAF">
        <w:rPr>
          <w:b/>
          <w:bCs/>
          <w:i/>
          <w:iCs/>
          <w:u w:val="single"/>
          <w:lang w:bidi="ar-SA"/>
        </w:rPr>
        <w:t>TOCl</w:t>
      </w:r>
      <w:proofErr w:type="spellEnd"/>
      <w:r w:rsidRPr="002D2BAF">
        <w:rPr>
          <w:b/>
          <w:bCs/>
          <w:i/>
          <w:iCs/>
          <w:u w:val="single"/>
          <w:lang w:bidi="ar-SA"/>
        </w:rPr>
        <w:t>), bromine (</w:t>
      </w:r>
      <w:proofErr w:type="spellStart"/>
      <w:r w:rsidRPr="002D2BAF">
        <w:rPr>
          <w:b/>
          <w:bCs/>
          <w:i/>
          <w:iCs/>
          <w:u w:val="single"/>
          <w:lang w:bidi="ar-SA"/>
        </w:rPr>
        <w:t>TOBr</w:t>
      </w:r>
      <w:proofErr w:type="spellEnd"/>
      <w:r w:rsidRPr="002D2BAF">
        <w:rPr>
          <w:b/>
          <w:bCs/>
          <w:i/>
          <w:iCs/>
          <w:u w:val="single"/>
          <w:lang w:bidi="ar-SA"/>
        </w:rPr>
        <w:t xml:space="preserve">), </w:t>
      </w:r>
      <w:r w:rsidR="00154DE2">
        <w:rPr>
          <w:b/>
          <w:bCs/>
          <w:i/>
          <w:iCs/>
          <w:u w:val="single"/>
          <w:lang w:bidi="ar-SA"/>
        </w:rPr>
        <w:t xml:space="preserve">and </w:t>
      </w:r>
      <w:r w:rsidRPr="002D2BAF">
        <w:rPr>
          <w:b/>
          <w:bCs/>
          <w:i/>
          <w:iCs/>
          <w:u w:val="single"/>
          <w:lang w:bidi="ar-SA"/>
        </w:rPr>
        <w:t xml:space="preserve">iodine (TOI) </w:t>
      </w:r>
      <w:r w:rsidRPr="00903604">
        <w:t xml:space="preserve">measurements were made using a Mitsubishi total organic halogen system (Mitsubishi Chemical </w:t>
      </w:r>
      <w:proofErr w:type="spellStart"/>
      <w:r w:rsidRPr="00903604">
        <w:t>Analytech</w:t>
      </w:r>
      <w:proofErr w:type="spellEnd"/>
      <w:r w:rsidRPr="00903604">
        <w:t xml:space="preserve">, </w:t>
      </w:r>
      <w:proofErr w:type="spellStart"/>
      <w:r w:rsidRPr="00903604">
        <w:t>Chigasaki</w:t>
      </w:r>
      <w:proofErr w:type="spellEnd"/>
      <w:r w:rsidRPr="00903604">
        <w:t>, Japan) and a Dionex Integrion ion chromatograph</w:t>
      </w:r>
      <w:r w:rsidR="00C80A5E" w:rsidRPr="00903604">
        <w:t xml:space="preserve"> (IC)</w:t>
      </w:r>
      <w:r w:rsidRPr="00903604">
        <w:t xml:space="preserve"> (</w:t>
      </w:r>
      <w:r w:rsidR="00E45134" w:rsidRPr="00903604">
        <w:t>Dionex, Sunnyvale, CA)</w:t>
      </w:r>
      <w:r w:rsidRPr="00903604">
        <w:t>. Aqueous</w:t>
      </w:r>
      <w:r w:rsidR="00AE5A7E" w:rsidRPr="00903604">
        <w:t xml:space="preserve"> samples were adjusted to pH 2 with concentrated nitric acid, passed through two </w:t>
      </w:r>
      <w:r w:rsidRPr="00903604">
        <w:t>pre-packed activated carbon (AC) columns in series using an adsorption module (TXA-04)</w:t>
      </w:r>
      <w:r w:rsidR="00AE5A7E" w:rsidRPr="00903604">
        <w:t>, and rinsed with 10 mL of 5000 mg/L of KNO</w:t>
      </w:r>
      <w:r w:rsidR="00AE5A7E" w:rsidRPr="00903604">
        <w:rPr>
          <w:vertAlign w:val="subscript"/>
        </w:rPr>
        <w:t xml:space="preserve">3 </w:t>
      </w:r>
      <w:r w:rsidR="00AE5A7E" w:rsidRPr="00903604">
        <w:t xml:space="preserve">adjusted to pH 2. </w:t>
      </w:r>
      <w:r w:rsidRPr="00903604">
        <w:t>The two</w:t>
      </w:r>
      <w:r w:rsidR="00AE5A7E" w:rsidRPr="00903604">
        <w:t xml:space="preserve"> AC</w:t>
      </w:r>
      <w:r w:rsidRPr="00903604">
        <w:t>s</w:t>
      </w:r>
      <w:r w:rsidR="00AE5A7E" w:rsidRPr="00903604">
        <w:t xml:space="preserve"> w</w:t>
      </w:r>
      <w:r w:rsidRPr="00903604">
        <w:t>ere</w:t>
      </w:r>
      <w:r w:rsidR="00AE5A7E" w:rsidRPr="00903604">
        <w:t xml:space="preserve"> then </w:t>
      </w:r>
      <w:r w:rsidRPr="00903604">
        <w:t xml:space="preserve">loaded into </w:t>
      </w:r>
      <w:r w:rsidR="00AE5A7E" w:rsidRPr="00903604">
        <w:t>a ceramic boat and loaded into a quick furnace (AQF-2100H) using an automatic solid sampler (ASC-240S). The AC</w:t>
      </w:r>
      <w:r w:rsidRPr="00903604">
        <w:t>s</w:t>
      </w:r>
      <w:r w:rsidR="00AE5A7E" w:rsidRPr="00903604">
        <w:t xml:space="preserve"> containing the sample w</w:t>
      </w:r>
      <w:r w:rsidRPr="00903604">
        <w:t>ere</w:t>
      </w:r>
      <w:r w:rsidR="00AE5A7E" w:rsidRPr="00903604">
        <w:t xml:space="preserve"> then combusted inside the furnace at 1000°C. The gas effluent from the furnace was then bubbled into </w:t>
      </w:r>
      <w:r w:rsidR="00E45134" w:rsidRPr="00903604">
        <w:t xml:space="preserve">a </w:t>
      </w:r>
      <w:r w:rsidR="00AE5A7E" w:rsidRPr="00903604">
        <w:t>centrifuge tube containing 5</w:t>
      </w:r>
      <w:r w:rsidRPr="00903604">
        <w:t xml:space="preserve"> </w:t>
      </w:r>
      <w:r w:rsidR="00AE5A7E" w:rsidRPr="00903604">
        <w:t>mL of absorption solution</w:t>
      </w:r>
      <w:r w:rsidRPr="00903604">
        <w:t xml:space="preserve"> (0.003% H</w:t>
      </w:r>
      <w:r w:rsidRPr="00903604">
        <w:rPr>
          <w:vertAlign w:val="subscript"/>
        </w:rPr>
        <w:t>2</w:t>
      </w:r>
      <w:r w:rsidRPr="00903604">
        <w:t>O</w:t>
      </w:r>
      <w:r w:rsidRPr="00903604">
        <w:rPr>
          <w:vertAlign w:val="subscript"/>
        </w:rPr>
        <w:t>2</w:t>
      </w:r>
      <w:r w:rsidRPr="00903604">
        <w:t>, 0.01 mM phosphate)</w:t>
      </w:r>
      <w:r w:rsidR="00AE5A7E" w:rsidRPr="00903604">
        <w:t xml:space="preserve"> using a gas absorption unit (AU-250) </w:t>
      </w:r>
      <w:r w:rsidRPr="00903604">
        <w:t>and</w:t>
      </w:r>
      <w:r w:rsidR="00AE5A7E" w:rsidRPr="00903604">
        <w:t xml:space="preserve"> </w:t>
      </w:r>
      <w:r w:rsidR="00AB5050" w:rsidRPr="00903604">
        <w:t xml:space="preserve">subsequently </w:t>
      </w:r>
      <w:r w:rsidR="00AE5A7E" w:rsidRPr="00903604">
        <w:t>analyzed for chlori</w:t>
      </w:r>
      <w:r w:rsidR="00AB5050" w:rsidRPr="00903604">
        <w:t>d</w:t>
      </w:r>
      <w:r w:rsidR="00AE5A7E" w:rsidRPr="00903604">
        <w:t xml:space="preserve">e, bromide, and iodide </w:t>
      </w:r>
      <w:r w:rsidR="00AB5050" w:rsidRPr="00903604">
        <w:t>using</w:t>
      </w:r>
      <w:r w:rsidR="00AE5A7E" w:rsidRPr="00903604">
        <w:t xml:space="preserve"> </w:t>
      </w:r>
      <w:r w:rsidR="00E45134" w:rsidRPr="00903604">
        <w:t>ion chromatography</w:t>
      </w:r>
      <w:r w:rsidR="00AE5A7E" w:rsidRPr="00903604">
        <w:t xml:space="preserve">. The IC system included a 500 µL sample loop, an </w:t>
      </w:r>
      <w:proofErr w:type="spellStart"/>
      <w:r w:rsidR="00AE5A7E" w:rsidRPr="00903604">
        <w:t>IonPac</w:t>
      </w:r>
      <w:proofErr w:type="spellEnd"/>
      <w:r w:rsidR="00AE5A7E" w:rsidRPr="00903604">
        <w:t xml:space="preserve"> AS20 analytical column, an </w:t>
      </w:r>
      <w:proofErr w:type="spellStart"/>
      <w:r w:rsidR="00AE5A7E" w:rsidRPr="00903604">
        <w:t>IonPac</w:t>
      </w:r>
      <w:proofErr w:type="spellEnd"/>
      <w:r w:rsidR="00AE5A7E" w:rsidRPr="00903604">
        <w:t xml:space="preserve"> AS20 guard column, and a Dionex EGC 500 KOH generator. Run times </w:t>
      </w:r>
      <w:r w:rsidR="00AB5050" w:rsidRPr="00903604">
        <w:t>were</w:t>
      </w:r>
      <w:r w:rsidR="00AE5A7E" w:rsidRPr="00903604">
        <w:t xml:space="preserve"> 30 min</w:t>
      </w:r>
      <w:r w:rsidR="00C80A5E" w:rsidRPr="00903604">
        <w:t xml:space="preserve"> using</w:t>
      </w:r>
      <w:r w:rsidR="00AE5A7E" w:rsidRPr="00903604">
        <w:t xml:space="preserve"> gradient </w:t>
      </w:r>
      <w:r w:rsidR="00C80A5E" w:rsidRPr="00903604">
        <w:t xml:space="preserve">elution with </w:t>
      </w:r>
      <w:r w:rsidR="00AE5A7E" w:rsidRPr="00903604">
        <w:t>NaOH</w:t>
      </w:r>
      <w:r w:rsidR="00C80A5E" w:rsidRPr="00903604">
        <w:t xml:space="preserve">: </w:t>
      </w:r>
      <w:r w:rsidR="00AE5A7E" w:rsidRPr="00903604">
        <w:t>5</w:t>
      </w:r>
      <w:r w:rsidR="00AB5050" w:rsidRPr="00903604">
        <w:t xml:space="preserve"> </w:t>
      </w:r>
      <w:r w:rsidR="00AE5A7E" w:rsidRPr="00903604">
        <w:t>mM from 0-5 min, 30</w:t>
      </w:r>
      <w:r w:rsidR="00AB5050" w:rsidRPr="00903604">
        <w:t xml:space="preserve"> </w:t>
      </w:r>
      <w:r w:rsidR="00AE5A7E" w:rsidRPr="00903604">
        <w:t>mM from 5-15 min, and 50</w:t>
      </w:r>
      <w:r w:rsidR="00AB5050" w:rsidRPr="00903604">
        <w:t xml:space="preserve"> </w:t>
      </w:r>
      <w:r w:rsidR="00AE5A7E" w:rsidRPr="00903604">
        <w:t>mM from 15-30 min.</w:t>
      </w:r>
      <w:r w:rsidR="00AB5050" w:rsidRPr="00903604">
        <w:t xml:space="preserve"> </w:t>
      </w:r>
      <w:r w:rsidR="00AE5A7E" w:rsidRPr="00903604">
        <w:t xml:space="preserve">External calibration curves were constructed using two stock solution mixes (10 and 100 mg/L) of sodium chloride, sodium bromide, and sodium iodide (1, 5, 10, 20, 30, 50, 75, 100, 200, 300, 500, and 750 µg/L) in </w:t>
      </w:r>
      <w:proofErr w:type="spellStart"/>
      <w:r w:rsidR="00AB5050" w:rsidRPr="00903604">
        <w:lastRenderedPageBreak/>
        <w:t>n</w:t>
      </w:r>
      <w:r w:rsidR="00AE5A7E" w:rsidRPr="00903604">
        <w:t>anopure</w:t>
      </w:r>
      <w:proofErr w:type="spellEnd"/>
      <w:r w:rsidR="00AE5A7E" w:rsidRPr="00903604">
        <w:t xml:space="preserve"> water. Calibration curves were prepared fresh before </w:t>
      </w:r>
      <w:r w:rsidR="00AB5050" w:rsidRPr="00903604">
        <w:t xml:space="preserve">sample </w:t>
      </w:r>
      <w:r w:rsidR="00AE5A7E" w:rsidRPr="00903604">
        <w:t xml:space="preserve">analysis and checked with two calibration </w:t>
      </w:r>
      <w:proofErr w:type="gramStart"/>
      <w:r w:rsidR="00AE5A7E" w:rsidRPr="00903604">
        <w:t>check</w:t>
      </w:r>
      <w:r w:rsidR="00AB5050" w:rsidRPr="00903604">
        <w:t>-</w:t>
      </w:r>
      <w:r w:rsidR="00AE5A7E" w:rsidRPr="00903604">
        <w:t>points</w:t>
      </w:r>
      <w:proofErr w:type="gramEnd"/>
      <w:r w:rsidR="00AE5A7E" w:rsidRPr="00903604">
        <w:t xml:space="preserve"> (25 and 75 µg/L).</w:t>
      </w:r>
    </w:p>
    <w:p w14:paraId="06CF549F" w14:textId="1BE73262" w:rsidR="003A3064" w:rsidRDefault="005907C7" w:rsidP="007234F4">
      <w:pPr>
        <w:spacing w:line="480" w:lineRule="auto"/>
        <w:rPr>
          <w:rFonts w:cstheme="minorHAnsi"/>
          <w:bCs/>
          <w:sz w:val="22"/>
          <w:szCs w:val="22"/>
          <w:lang w:bidi="ar-SA"/>
        </w:rPr>
      </w:pPr>
      <w:r>
        <w:rPr>
          <w:b/>
          <w:i/>
          <w:u w:val="single"/>
        </w:rPr>
        <w:t>Non-target</w:t>
      </w:r>
      <w:r w:rsidR="003A3064">
        <w:rPr>
          <w:b/>
          <w:i/>
          <w:u w:val="single"/>
        </w:rPr>
        <w:t xml:space="preserve"> LC-MS analysis</w:t>
      </w:r>
      <w:r w:rsidR="003A3064">
        <w:t xml:space="preserve"> was conducted using an Agilent 1290 Infinity II ultrahigh performance liquid chromatograph (UHPLC) coupled to an Agilent 6545 quadrupole time-of-flight (QTOF) mass spectrometer with negative ion-electrospray ionization (ESI), using UHPLC and MS parameters similar to the U.S Environmental Protection Agency (EPA) Method 544 for measuring </w:t>
      </w:r>
      <w:proofErr w:type="spellStart"/>
      <w:r w:rsidR="003A3064">
        <w:t>microcystins</w:t>
      </w:r>
      <w:proofErr w:type="spellEnd"/>
      <w:r w:rsidR="003A3064">
        <w:t xml:space="preserve"> and nodularin in drinking water.</w:t>
      </w:r>
      <w:r w:rsidR="009D2E1E">
        <w:fldChar w:fldCharType="begin"/>
      </w:r>
      <w:r w:rsidR="009D2E1E">
        <w:instrText xml:space="preserve"> ADDIN EN.CITE &lt;EndNote&gt;&lt;Cite&gt;&lt;Author&gt;Shoemaker&lt;/Author&gt;&lt;Year&gt;2015&lt;/Year&gt;&lt;RecNum&gt;15768&lt;/RecNum&gt;&lt;DisplayText&gt;&lt;style face="superscript"&gt;14&lt;/style&gt;&lt;/DisplayText&gt;&lt;record&gt;&lt;rec-number&gt;15768&lt;/rec-number&gt;&lt;foreign-keys&gt;&lt;key app="EN" db-id="52vwvxfreeve2le05sfxw5dcaeat5tpzedsa" timestamp="1696993271"&gt;15768&lt;/key&gt;&lt;/foreign-keys&gt;&lt;ref-type name="Journal Article"&gt;17&lt;/ref-type&gt;&lt;contributors&gt;&lt;authors&gt;&lt;author&gt;Shoemaker, JA&lt;/author&gt;&lt;author&gt;Tettenhorst, DR&lt;/author&gt;&lt;author&gt;Delacruz, A&lt;/author&gt;&lt;/authors&gt;&lt;/contributors&gt;&lt;titles&gt;&lt;title&gt;Determination of Microcystins and Nodularin in Drinking Water by Solid Phase Extraction and Liquid Chromatography&lt;/title&gt;&lt;secondary-title&gt;Tandem Mass Spectrometry (LC/MS/MS)&lt;/secondary-title&gt;&lt;/titles&gt;&lt;periodical&gt;&lt;full-title&gt;Tandem Mass Spectrometry (LC/MS/MS)&lt;/full-title&gt;&lt;/periodical&gt;&lt;pages&gt;1-40&lt;/pages&gt;&lt;dates&gt;&lt;year&gt;2015&lt;/year&gt;&lt;/dates&gt;&lt;urls&gt;&lt;/urls&gt;&lt;/record&gt;&lt;/Cite&gt;&lt;/EndNote&gt;</w:instrText>
      </w:r>
      <w:r w:rsidR="009D2E1E">
        <w:fldChar w:fldCharType="separate"/>
      </w:r>
      <w:r w:rsidR="009D2E1E" w:rsidRPr="009D2E1E">
        <w:rPr>
          <w:noProof/>
          <w:vertAlign w:val="superscript"/>
        </w:rPr>
        <w:t>14</w:t>
      </w:r>
      <w:r w:rsidR="009D2E1E">
        <w:fldChar w:fldCharType="end"/>
      </w:r>
      <w:r w:rsidR="003A3064">
        <w:t xml:space="preserve"> Parameters were set as following: 30,000 resolution, capillary voltage 5500 V, gas temperature 125 °C, drying gas 12 L min</w:t>
      </w:r>
      <w:r w:rsidR="003A3064">
        <w:rPr>
          <w:vertAlign w:val="superscript"/>
        </w:rPr>
        <w:t>−1</w:t>
      </w:r>
      <w:r w:rsidR="003A3064">
        <w:t xml:space="preserve">, nebulizer pressure 40 psi, </w:t>
      </w:r>
      <w:r w:rsidR="003A3064">
        <w:rPr>
          <w:i/>
        </w:rPr>
        <w:t>m/z</w:t>
      </w:r>
      <w:r w:rsidR="003A3064">
        <w:t xml:space="preserve"> 50–1700 scan range, and gradient LC program (</w:t>
      </w:r>
      <w:r w:rsidR="003A3064" w:rsidRPr="007234F4">
        <w:rPr>
          <w:highlight w:val="yellow"/>
        </w:rPr>
        <w:t>Table SX</w:t>
      </w:r>
      <w:r w:rsidR="003A3064">
        <w:t xml:space="preserve">). </w:t>
      </w:r>
    </w:p>
    <w:p w14:paraId="5AEE1893" w14:textId="77777777" w:rsidR="003A3064" w:rsidRDefault="003A3064" w:rsidP="003A3064">
      <w:pPr>
        <w:rPr>
          <w:rFonts w:cstheme="minorHAnsi"/>
          <w:bCs/>
        </w:rPr>
      </w:pPr>
    </w:p>
    <w:p w14:paraId="7B319DCF" w14:textId="77777777" w:rsidR="003A3064" w:rsidRDefault="003A3064" w:rsidP="003A3064">
      <w:pPr>
        <w:rPr>
          <w:rFonts w:cstheme="minorHAnsi"/>
          <w:bCs/>
        </w:rPr>
      </w:pPr>
    </w:p>
    <w:p w14:paraId="3980094F" w14:textId="656A893A" w:rsidR="003A3064" w:rsidRDefault="003A3064" w:rsidP="003A3064">
      <w:pPr>
        <w:rPr>
          <w:rFonts w:cstheme="minorHAnsi"/>
          <w:b/>
        </w:rPr>
      </w:pPr>
      <w:r>
        <w:rPr>
          <w:rFonts w:cstheme="minorHAnsi"/>
          <w:b/>
        </w:rPr>
        <w:t>Table SX. UHPLC conditions for quantitative analyses</w:t>
      </w:r>
    </w:p>
    <w:tbl>
      <w:tblPr>
        <w:tblStyle w:val="TableGrid"/>
        <w:tblW w:w="0" w:type="auto"/>
        <w:tblLook w:val="04A0" w:firstRow="1" w:lastRow="0" w:firstColumn="1" w:lastColumn="0" w:noHBand="0" w:noVBand="1"/>
      </w:tblPr>
      <w:tblGrid>
        <w:gridCol w:w="3082"/>
        <w:gridCol w:w="3071"/>
        <w:gridCol w:w="3067"/>
      </w:tblGrid>
      <w:tr w:rsidR="003A3064" w14:paraId="00A45CB8" w14:textId="77777777" w:rsidTr="003A3064">
        <w:tc>
          <w:tcPr>
            <w:tcW w:w="3082" w:type="dxa"/>
            <w:tcBorders>
              <w:top w:val="single" w:sz="4" w:space="0" w:color="auto"/>
              <w:left w:val="single" w:sz="4" w:space="0" w:color="auto"/>
              <w:bottom w:val="single" w:sz="4" w:space="0" w:color="auto"/>
              <w:right w:val="single" w:sz="4" w:space="0" w:color="auto"/>
            </w:tcBorders>
            <w:hideMark/>
          </w:tcPr>
          <w:p w14:paraId="7FF1DFF5" w14:textId="77777777" w:rsidR="003A3064" w:rsidRDefault="003A3064">
            <w:pPr>
              <w:jc w:val="center"/>
              <w:rPr>
                <w:rFonts w:cstheme="minorHAnsi"/>
              </w:rPr>
            </w:pPr>
            <w:r>
              <w:rPr>
                <w:rFonts w:cstheme="minorHAnsi"/>
              </w:rPr>
              <w:t>Mobile Phase</w:t>
            </w:r>
          </w:p>
        </w:tc>
        <w:tc>
          <w:tcPr>
            <w:tcW w:w="6138" w:type="dxa"/>
            <w:gridSpan w:val="2"/>
            <w:tcBorders>
              <w:top w:val="single" w:sz="4" w:space="0" w:color="auto"/>
              <w:left w:val="single" w:sz="4" w:space="0" w:color="auto"/>
              <w:bottom w:val="single" w:sz="4" w:space="0" w:color="auto"/>
              <w:right w:val="single" w:sz="4" w:space="0" w:color="auto"/>
            </w:tcBorders>
            <w:hideMark/>
          </w:tcPr>
          <w:p w14:paraId="7D29A60C" w14:textId="77777777" w:rsidR="003A3064" w:rsidRDefault="003A3064" w:rsidP="003A3064">
            <w:pPr>
              <w:pStyle w:val="ListParagraph"/>
              <w:numPr>
                <w:ilvl w:val="0"/>
                <w:numId w:val="4"/>
              </w:numPr>
              <w:jc w:val="center"/>
              <w:rPr>
                <w:rFonts w:cstheme="minorHAnsi"/>
              </w:rPr>
            </w:pPr>
            <w:r>
              <w:rPr>
                <w:rFonts w:cstheme="minorHAnsi"/>
              </w:rPr>
              <w:t>20 mM ammonium formate in ultrapure water</w:t>
            </w:r>
          </w:p>
          <w:p w14:paraId="41D417DD" w14:textId="77777777" w:rsidR="003A3064" w:rsidRDefault="003A3064">
            <w:pPr>
              <w:jc w:val="center"/>
              <w:rPr>
                <w:rFonts w:cstheme="minorHAnsi"/>
              </w:rPr>
            </w:pPr>
            <w:r>
              <w:rPr>
                <w:rFonts w:cstheme="minorHAnsi"/>
              </w:rPr>
              <w:t>B)  methanol</w:t>
            </w:r>
          </w:p>
        </w:tc>
      </w:tr>
      <w:tr w:rsidR="003A3064" w14:paraId="5DFC7712" w14:textId="77777777" w:rsidTr="003A3064">
        <w:tc>
          <w:tcPr>
            <w:tcW w:w="3082" w:type="dxa"/>
            <w:tcBorders>
              <w:top w:val="single" w:sz="4" w:space="0" w:color="auto"/>
              <w:left w:val="single" w:sz="4" w:space="0" w:color="auto"/>
              <w:bottom w:val="single" w:sz="4" w:space="0" w:color="auto"/>
              <w:right w:val="single" w:sz="4" w:space="0" w:color="auto"/>
            </w:tcBorders>
            <w:hideMark/>
          </w:tcPr>
          <w:p w14:paraId="3C85B3BE" w14:textId="77777777" w:rsidR="003A3064" w:rsidRDefault="003A3064">
            <w:pPr>
              <w:jc w:val="center"/>
              <w:rPr>
                <w:rFonts w:cstheme="minorHAnsi"/>
              </w:rPr>
            </w:pPr>
            <w:r>
              <w:rPr>
                <w:rFonts w:cstheme="minorHAnsi"/>
              </w:rPr>
              <w:t>Gradient</w:t>
            </w:r>
          </w:p>
        </w:tc>
        <w:tc>
          <w:tcPr>
            <w:tcW w:w="3071" w:type="dxa"/>
            <w:tcBorders>
              <w:top w:val="single" w:sz="4" w:space="0" w:color="auto"/>
              <w:left w:val="single" w:sz="4" w:space="0" w:color="auto"/>
              <w:bottom w:val="single" w:sz="4" w:space="0" w:color="auto"/>
              <w:right w:val="single" w:sz="4" w:space="0" w:color="auto"/>
            </w:tcBorders>
            <w:hideMark/>
          </w:tcPr>
          <w:p w14:paraId="704D6301" w14:textId="77777777" w:rsidR="003A3064" w:rsidRDefault="003A3064">
            <w:pPr>
              <w:jc w:val="center"/>
              <w:rPr>
                <w:rFonts w:cstheme="minorHAnsi"/>
              </w:rPr>
            </w:pPr>
            <w:r>
              <w:rPr>
                <w:rFonts w:cstheme="minorHAnsi"/>
              </w:rPr>
              <w:t>Time (min)</w:t>
            </w:r>
          </w:p>
          <w:p w14:paraId="63DC00A4" w14:textId="77777777" w:rsidR="003A3064" w:rsidRDefault="003A3064">
            <w:pPr>
              <w:jc w:val="center"/>
              <w:rPr>
                <w:rFonts w:cstheme="minorHAnsi"/>
              </w:rPr>
            </w:pPr>
            <w:r>
              <w:rPr>
                <w:rFonts w:cstheme="minorHAnsi"/>
              </w:rPr>
              <w:t>0</w:t>
            </w:r>
          </w:p>
          <w:p w14:paraId="0A118759" w14:textId="77777777" w:rsidR="003A3064" w:rsidRDefault="003A3064">
            <w:pPr>
              <w:jc w:val="center"/>
              <w:rPr>
                <w:rFonts w:cstheme="minorHAnsi"/>
              </w:rPr>
            </w:pPr>
            <w:r>
              <w:rPr>
                <w:rFonts w:cstheme="minorHAnsi"/>
              </w:rPr>
              <w:t>2.0</w:t>
            </w:r>
          </w:p>
          <w:p w14:paraId="5D8206CB" w14:textId="77777777" w:rsidR="003A3064" w:rsidRDefault="003A3064">
            <w:pPr>
              <w:jc w:val="center"/>
              <w:rPr>
                <w:rFonts w:cstheme="minorHAnsi"/>
              </w:rPr>
            </w:pPr>
            <w:r>
              <w:rPr>
                <w:rFonts w:cstheme="minorHAnsi"/>
              </w:rPr>
              <w:t>16</w:t>
            </w:r>
          </w:p>
          <w:p w14:paraId="604B930E" w14:textId="77777777" w:rsidR="003A3064" w:rsidRDefault="003A3064">
            <w:pPr>
              <w:jc w:val="center"/>
              <w:rPr>
                <w:rFonts w:cstheme="minorHAnsi"/>
              </w:rPr>
            </w:pPr>
            <w:r>
              <w:rPr>
                <w:rFonts w:cstheme="minorHAnsi"/>
              </w:rPr>
              <w:t>16.1</w:t>
            </w:r>
          </w:p>
          <w:p w14:paraId="4E555CD9" w14:textId="77777777" w:rsidR="003A3064" w:rsidRDefault="003A3064">
            <w:pPr>
              <w:jc w:val="center"/>
              <w:rPr>
                <w:rFonts w:cstheme="minorHAnsi"/>
              </w:rPr>
            </w:pPr>
            <w:r>
              <w:rPr>
                <w:rFonts w:cstheme="minorHAnsi"/>
              </w:rPr>
              <w:t>22</w:t>
            </w:r>
          </w:p>
          <w:p w14:paraId="3BD7C5BA" w14:textId="77777777" w:rsidR="003A3064" w:rsidRDefault="003A3064">
            <w:pPr>
              <w:jc w:val="center"/>
              <w:rPr>
                <w:rFonts w:cstheme="minorHAnsi"/>
              </w:rPr>
            </w:pPr>
            <w:r>
              <w:rPr>
                <w:rFonts w:cstheme="minorHAnsi"/>
              </w:rPr>
              <w:t>22.1</w:t>
            </w:r>
          </w:p>
          <w:p w14:paraId="5FC942B1" w14:textId="77777777" w:rsidR="003A3064" w:rsidRDefault="003A3064">
            <w:pPr>
              <w:jc w:val="center"/>
              <w:rPr>
                <w:rFonts w:cstheme="minorHAnsi"/>
              </w:rPr>
            </w:pPr>
            <w:r>
              <w:rPr>
                <w:rFonts w:cstheme="minorHAnsi"/>
              </w:rPr>
              <w:t>26.0</w:t>
            </w:r>
          </w:p>
        </w:tc>
        <w:tc>
          <w:tcPr>
            <w:tcW w:w="3067" w:type="dxa"/>
            <w:tcBorders>
              <w:top w:val="single" w:sz="4" w:space="0" w:color="auto"/>
              <w:left w:val="single" w:sz="4" w:space="0" w:color="auto"/>
              <w:bottom w:val="single" w:sz="4" w:space="0" w:color="auto"/>
              <w:right w:val="single" w:sz="4" w:space="0" w:color="auto"/>
            </w:tcBorders>
            <w:hideMark/>
          </w:tcPr>
          <w:p w14:paraId="47105D23" w14:textId="77777777" w:rsidR="003A3064" w:rsidRDefault="003A3064">
            <w:pPr>
              <w:jc w:val="center"/>
              <w:rPr>
                <w:rFonts w:cstheme="minorHAnsi"/>
              </w:rPr>
            </w:pPr>
            <w:r>
              <w:rPr>
                <w:rFonts w:cstheme="minorHAnsi"/>
              </w:rPr>
              <w:t>%B</w:t>
            </w:r>
          </w:p>
          <w:p w14:paraId="59D1E393" w14:textId="77777777" w:rsidR="003A3064" w:rsidRDefault="003A3064">
            <w:pPr>
              <w:jc w:val="center"/>
              <w:rPr>
                <w:rFonts w:cstheme="minorHAnsi"/>
              </w:rPr>
            </w:pPr>
            <w:r>
              <w:rPr>
                <w:rFonts w:cstheme="minorHAnsi"/>
              </w:rPr>
              <w:t>10</w:t>
            </w:r>
          </w:p>
          <w:p w14:paraId="641472C4" w14:textId="77777777" w:rsidR="003A3064" w:rsidRDefault="003A3064">
            <w:pPr>
              <w:jc w:val="center"/>
              <w:rPr>
                <w:rFonts w:cstheme="minorHAnsi"/>
              </w:rPr>
            </w:pPr>
            <w:r>
              <w:rPr>
                <w:rFonts w:cstheme="minorHAnsi"/>
              </w:rPr>
              <w:t>10</w:t>
            </w:r>
          </w:p>
          <w:p w14:paraId="7F83A669" w14:textId="77777777" w:rsidR="003A3064" w:rsidRDefault="003A3064">
            <w:pPr>
              <w:jc w:val="center"/>
              <w:rPr>
                <w:rFonts w:cstheme="minorHAnsi"/>
              </w:rPr>
            </w:pPr>
            <w:r>
              <w:rPr>
                <w:rFonts w:cstheme="minorHAnsi"/>
              </w:rPr>
              <w:t>80</w:t>
            </w:r>
          </w:p>
          <w:p w14:paraId="789408D8" w14:textId="77777777" w:rsidR="003A3064" w:rsidRDefault="003A3064">
            <w:pPr>
              <w:jc w:val="center"/>
              <w:rPr>
                <w:rFonts w:cstheme="minorHAnsi"/>
              </w:rPr>
            </w:pPr>
            <w:r>
              <w:rPr>
                <w:rFonts w:cstheme="minorHAnsi"/>
              </w:rPr>
              <w:t>90</w:t>
            </w:r>
          </w:p>
          <w:p w14:paraId="62244CAA" w14:textId="77777777" w:rsidR="003A3064" w:rsidRDefault="003A3064">
            <w:pPr>
              <w:jc w:val="center"/>
              <w:rPr>
                <w:rFonts w:cstheme="minorHAnsi"/>
              </w:rPr>
            </w:pPr>
            <w:r>
              <w:rPr>
                <w:rFonts w:cstheme="minorHAnsi"/>
              </w:rPr>
              <w:t>90</w:t>
            </w:r>
          </w:p>
          <w:p w14:paraId="259DFBE3" w14:textId="77777777" w:rsidR="003A3064" w:rsidRDefault="003A3064">
            <w:pPr>
              <w:jc w:val="center"/>
              <w:rPr>
                <w:rFonts w:cstheme="minorHAnsi"/>
              </w:rPr>
            </w:pPr>
            <w:r>
              <w:rPr>
                <w:rFonts w:cstheme="minorHAnsi"/>
              </w:rPr>
              <w:t>10</w:t>
            </w:r>
          </w:p>
          <w:p w14:paraId="38D4FD0C" w14:textId="77777777" w:rsidR="003A3064" w:rsidRDefault="003A3064">
            <w:pPr>
              <w:jc w:val="center"/>
              <w:rPr>
                <w:rFonts w:cstheme="minorHAnsi"/>
              </w:rPr>
            </w:pPr>
            <w:r>
              <w:rPr>
                <w:rFonts w:cstheme="minorHAnsi"/>
              </w:rPr>
              <w:t>10</w:t>
            </w:r>
          </w:p>
        </w:tc>
      </w:tr>
      <w:tr w:rsidR="003A3064" w14:paraId="4107FE4E" w14:textId="77777777" w:rsidTr="003A3064">
        <w:tc>
          <w:tcPr>
            <w:tcW w:w="3082" w:type="dxa"/>
            <w:tcBorders>
              <w:top w:val="single" w:sz="4" w:space="0" w:color="auto"/>
              <w:left w:val="single" w:sz="4" w:space="0" w:color="auto"/>
              <w:bottom w:val="single" w:sz="4" w:space="0" w:color="auto"/>
              <w:right w:val="single" w:sz="4" w:space="0" w:color="auto"/>
            </w:tcBorders>
            <w:hideMark/>
          </w:tcPr>
          <w:p w14:paraId="3970D2D8" w14:textId="77777777" w:rsidR="003A3064" w:rsidRDefault="003A3064">
            <w:pPr>
              <w:jc w:val="center"/>
              <w:rPr>
                <w:rFonts w:cstheme="minorHAnsi"/>
              </w:rPr>
            </w:pPr>
            <w:r>
              <w:rPr>
                <w:rFonts w:cstheme="minorHAnsi"/>
              </w:rPr>
              <w:t>Flow Rate</w:t>
            </w:r>
          </w:p>
        </w:tc>
        <w:tc>
          <w:tcPr>
            <w:tcW w:w="6138" w:type="dxa"/>
            <w:gridSpan w:val="2"/>
            <w:tcBorders>
              <w:top w:val="single" w:sz="4" w:space="0" w:color="auto"/>
              <w:left w:val="single" w:sz="4" w:space="0" w:color="auto"/>
              <w:bottom w:val="single" w:sz="4" w:space="0" w:color="auto"/>
              <w:right w:val="single" w:sz="4" w:space="0" w:color="auto"/>
            </w:tcBorders>
            <w:hideMark/>
          </w:tcPr>
          <w:p w14:paraId="38557220" w14:textId="77777777" w:rsidR="003A3064" w:rsidRDefault="003A3064">
            <w:pPr>
              <w:jc w:val="center"/>
              <w:rPr>
                <w:rFonts w:cstheme="minorHAnsi"/>
              </w:rPr>
            </w:pPr>
            <w:r>
              <w:rPr>
                <w:rFonts w:cstheme="minorHAnsi"/>
              </w:rPr>
              <w:t>0.4 mL/min</w:t>
            </w:r>
          </w:p>
        </w:tc>
      </w:tr>
      <w:tr w:rsidR="003A3064" w14:paraId="473BC27E" w14:textId="77777777" w:rsidTr="003A3064">
        <w:trPr>
          <w:trHeight w:val="338"/>
        </w:trPr>
        <w:tc>
          <w:tcPr>
            <w:tcW w:w="3082" w:type="dxa"/>
            <w:tcBorders>
              <w:top w:val="single" w:sz="4" w:space="0" w:color="auto"/>
              <w:left w:val="single" w:sz="4" w:space="0" w:color="auto"/>
              <w:bottom w:val="single" w:sz="4" w:space="0" w:color="auto"/>
              <w:right w:val="single" w:sz="4" w:space="0" w:color="auto"/>
            </w:tcBorders>
            <w:hideMark/>
          </w:tcPr>
          <w:p w14:paraId="6AB3D784" w14:textId="77777777" w:rsidR="003A3064" w:rsidRDefault="003A3064">
            <w:pPr>
              <w:jc w:val="center"/>
              <w:rPr>
                <w:rFonts w:cstheme="minorHAnsi"/>
              </w:rPr>
            </w:pPr>
            <w:r>
              <w:rPr>
                <w:rFonts w:cstheme="minorHAnsi"/>
              </w:rPr>
              <w:t>Column</w:t>
            </w:r>
          </w:p>
        </w:tc>
        <w:tc>
          <w:tcPr>
            <w:tcW w:w="6138" w:type="dxa"/>
            <w:gridSpan w:val="2"/>
            <w:tcBorders>
              <w:top w:val="single" w:sz="4" w:space="0" w:color="auto"/>
              <w:left w:val="single" w:sz="4" w:space="0" w:color="auto"/>
              <w:bottom w:val="single" w:sz="4" w:space="0" w:color="auto"/>
              <w:right w:val="single" w:sz="4" w:space="0" w:color="auto"/>
            </w:tcBorders>
            <w:hideMark/>
          </w:tcPr>
          <w:p w14:paraId="105FD359" w14:textId="77777777" w:rsidR="003A3064" w:rsidRDefault="003A3064">
            <w:pPr>
              <w:jc w:val="center"/>
              <w:rPr>
                <w:rFonts w:cstheme="minorHAnsi"/>
              </w:rPr>
            </w:pPr>
            <w:r>
              <w:rPr>
                <w:rFonts w:cstheme="minorHAnsi"/>
              </w:rPr>
              <w:t>Agilent C18 (3.0 x 150 mm, 2.7 µm)</w:t>
            </w:r>
          </w:p>
        </w:tc>
      </w:tr>
      <w:tr w:rsidR="003A3064" w14:paraId="5570577F" w14:textId="77777777" w:rsidTr="003A3064">
        <w:trPr>
          <w:trHeight w:val="64"/>
        </w:trPr>
        <w:tc>
          <w:tcPr>
            <w:tcW w:w="3082" w:type="dxa"/>
            <w:tcBorders>
              <w:top w:val="single" w:sz="4" w:space="0" w:color="auto"/>
              <w:left w:val="single" w:sz="4" w:space="0" w:color="auto"/>
              <w:bottom w:val="single" w:sz="4" w:space="0" w:color="auto"/>
              <w:right w:val="single" w:sz="4" w:space="0" w:color="auto"/>
            </w:tcBorders>
            <w:hideMark/>
          </w:tcPr>
          <w:p w14:paraId="5AA12859" w14:textId="77777777" w:rsidR="003A3064" w:rsidRDefault="003A3064">
            <w:pPr>
              <w:jc w:val="center"/>
              <w:rPr>
                <w:rFonts w:cstheme="minorHAnsi"/>
              </w:rPr>
            </w:pPr>
            <w:r>
              <w:rPr>
                <w:rFonts w:cstheme="minorHAnsi"/>
              </w:rPr>
              <w:t>Temperature</w:t>
            </w:r>
          </w:p>
        </w:tc>
        <w:tc>
          <w:tcPr>
            <w:tcW w:w="6138" w:type="dxa"/>
            <w:gridSpan w:val="2"/>
            <w:tcBorders>
              <w:top w:val="single" w:sz="4" w:space="0" w:color="auto"/>
              <w:left w:val="single" w:sz="4" w:space="0" w:color="auto"/>
              <w:bottom w:val="single" w:sz="4" w:space="0" w:color="auto"/>
              <w:right w:val="single" w:sz="4" w:space="0" w:color="auto"/>
            </w:tcBorders>
            <w:hideMark/>
          </w:tcPr>
          <w:p w14:paraId="7395D098" w14:textId="77777777" w:rsidR="003A3064" w:rsidRDefault="003A3064">
            <w:pPr>
              <w:jc w:val="center"/>
              <w:rPr>
                <w:rFonts w:cstheme="minorHAnsi"/>
              </w:rPr>
            </w:pPr>
            <w:r>
              <w:rPr>
                <w:rFonts w:cstheme="minorHAnsi"/>
              </w:rPr>
              <w:t>50</w:t>
            </w:r>
            <w:r>
              <w:rPr>
                <w:rFonts w:cstheme="minorHAnsi"/>
                <w:vertAlign w:val="superscript"/>
              </w:rPr>
              <w:t xml:space="preserve">o </w:t>
            </w:r>
            <w:r>
              <w:rPr>
                <w:rFonts w:cstheme="minorHAnsi"/>
              </w:rPr>
              <w:t>C</w:t>
            </w:r>
          </w:p>
        </w:tc>
      </w:tr>
      <w:tr w:rsidR="003A3064" w14:paraId="66FBA0E9" w14:textId="77777777" w:rsidTr="003A3064">
        <w:tc>
          <w:tcPr>
            <w:tcW w:w="3082" w:type="dxa"/>
            <w:tcBorders>
              <w:top w:val="single" w:sz="4" w:space="0" w:color="auto"/>
              <w:left w:val="single" w:sz="4" w:space="0" w:color="auto"/>
              <w:bottom w:val="single" w:sz="4" w:space="0" w:color="auto"/>
              <w:right w:val="single" w:sz="4" w:space="0" w:color="auto"/>
            </w:tcBorders>
            <w:hideMark/>
          </w:tcPr>
          <w:p w14:paraId="51D97BC7" w14:textId="77777777" w:rsidR="003A3064" w:rsidRDefault="003A3064">
            <w:pPr>
              <w:jc w:val="center"/>
              <w:rPr>
                <w:rFonts w:cstheme="minorHAnsi"/>
              </w:rPr>
            </w:pPr>
            <w:r>
              <w:rPr>
                <w:rFonts w:cstheme="minorHAnsi"/>
              </w:rPr>
              <w:t>Injection Volume</w:t>
            </w:r>
          </w:p>
        </w:tc>
        <w:tc>
          <w:tcPr>
            <w:tcW w:w="6138" w:type="dxa"/>
            <w:gridSpan w:val="2"/>
            <w:tcBorders>
              <w:top w:val="single" w:sz="4" w:space="0" w:color="auto"/>
              <w:left w:val="single" w:sz="4" w:space="0" w:color="auto"/>
              <w:bottom w:val="single" w:sz="4" w:space="0" w:color="auto"/>
              <w:right w:val="single" w:sz="4" w:space="0" w:color="auto"/>
            </w:tcBorders>
            <w:hideMark/>
          </w:tcPr>
          <w:p w14:paraId="1F6E5690" w14:textId="77777777" w:rsidR="003A3064" w:rsidRDefault="003A3064">
            <w:pPr>
              <w:jc w:val="center"/>
              <w:rPr>
                <w:rFonts w:cstheme="minorHAnsi"/>
              </w:rPr>
            </w:pPr>
            <w:r>
              <w:rPr>
                <w:rFonts w:cstheme="minorHAnsi"/>
              </w:rPr>
              <w:t>10 µL</w:t>
            </w:r>
          </w:p>
        </w:tc>
      </w:tr>
    </w:tbl>
    <w:p w14:paraId="05C0BAB7" w14:textId="6B808170" w:rsidR="003A3064" w:rsidRPr="003A3064" w:rsidRDefault="003A3064" w:rsidP="00AE5A7E">
      <w:pPr>
        <w:spacing w:line="480" w:lineRule="auto"/>
        <w:ind w:firstLine="720"/>
        <w:jc w:val="both"/>
      </w:pPr>
    </w:p>
    <w:p w14:paraId="159ADEB2" w14:textId="039CBF97" w:rsidR="00080735" w:rsidRPr="007234F4" w:rsidRDefault="00080735" w:rsidP="007234F4">
      <w:pPr>
        <w:spacing w:line="480" w:lineRule="auto"/>
        <w:ind w:firstLine="720"/>
        <w:jc w:val="both"/>
        <w:rPr>
          <w:b/>
          <w:i/>
          <w:u w:val="single"/>
        </w:rPr>
      </w:pPr>
    </w:p>
    <w:p w14:paraId="60906598" w14:textId="3393F222" w:rsidR="00582654" w:rsidRDefault="00E86CC4" w:rsidP="002363D5">
      <w:pPr>
        <w:pStyle w:val="Heading1"/>
        <w:spacing w:line="480" w:lineRule="auto"/>
        <w:rPr>
          <w:b/>
        </w:rPr>
      </w:pPr>
      <w:r w:rsidRPr="001B76EF">
        <w:rPr>
          <w:b/>
        </w:rPr>
        <w:lastRenderedPageBreak/>
        <w:t>Text S</w:t>
      </w:r>
      <w:r w:rsidR="00603723">
        <w:rPr>
          <w:b/>
        </w:rPr>
        <w:t>6</w:t>
      </w:r>
      <w:r w:rsidRPr="001B76EF">
        <w:rPr>
          <w:b/>
        </w:rPr>
        <w:t xml:space="preserve">. </w:t>
      </w:r>
      <w:r w:rsidR="00582654" w:rsidRPr="0077506D">
        <w:rPr>
          <w:b/>
          <w:i/>
        </w:rPr>
        <w:t>In vitro</w:t>
      </w:r>
      <w:r w:rsidR="00582654" w:rsidRPr="0077506D">
        <w:rPr>
          <w:b/>
        </w:rPr>
        <w:t xml:space="preserve"> </w:t>
      </w:r>
      <w:r w:rsidR="00582654" w:rsidRPr="002363D5">
        <w:rPr>
          <w:b/>
          <w:bCs/>
        </w:rPr>
        <w:t>Cytotoxicity</w:t>
      </w:r>
    </w:p>
    <w:p w14:paraId="5EBB7188" w14:textId="2E96863D" w:rsidR="00F32797" w:rsidRDefault="00F32797" w:rsidP="00582654">
      <w:pPr>
        <w:widowControl w:val="0"/>
        <w:spacing w:line="480" w:lineRule="auto"/>
        <w:rPr>
          <w:b/>
        </w:rPr>
      </w:pPr>
      <w:r w:rsidRPr="008C2B46">
        <w:rPr>
          <w:noProof/>
          <w:shd w:val="clear" w:color="auto" w:fill="FFFFFF"/>
          <w:lang w:eastAsia="en-US" w:bidi="ar-SA"/>
        </w:rPr>
        <w:drawing>
          <wp:inline distT="0" distB="0" distL="0" distR="0" wp14:anchorId="2DEDCF0D" wp14:editId="626BD79F">
            <wp:extent cx="5872348" cy="3475727"/>
            <wp:effectExtent l="0" t="0" r="0" b="0"/>
            <wp:docPr id="5" name="Picture 4" descr="A picture containing text&#10;&#10;Description automatically generated">
              <a:extLst xmlns:a="http://schemas.openxmlformats.org/drawingml/2006/main">
                <a:ext uri="{FF2B5EF4-FFF2-40B4-BE49-F238E27FC236}">
                  <a16:creationId xmlns:a16="http://schemas.microsoft.com/office/drawing/2014/main" id="{C3CB0C0C-A22E-43A8-BF74-D32D2BCBC6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text&#10;&#10;Description automatically generated">
                      <a:extLst>
                        <a:ext uri="{FF2B5EF4-FFF2-40B4-BE49-F238E27FC236}">
                          <a16:creationId xmlns:a16="http://schemas.microsoft.com/office/drawing/2014/main" id="{C3CB0C0C-A22E-43A8-BF74-D32D2BCBC68B}"/>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88111" cy="3485057"/>
                    </a:xfrm>
                    <a:prstGeom prst="rect">
                      <a:avLst/>
                    </a:prstGeom>
                    <a:noFill/>
                  </pic:spPr>
                </pic:pic>
              </a:graphicData>
            </a:graphic>
          </wp:inline>
        </w:drawing>
      </w:r>
    </w:p>
    <w:p w14:paraId="10776348" w14:textId="53054D99" w:rsidR="00B2235E" w:rsidRPr="0076331B" w:rsidRDefault="00B2235E" w:rsidP="00B2235E">
      <w:pPr>
        <w:jc w:val="center"/>
      </w:pPr>
      <w:r w:rsidRPr="0076331B">
        <w:t xml:space="preserve">Figure </w:t>
      </w:r>
      <w:r w:rsidR="00F25757">
        <w:t>T</w:t>
      </w:r>
      <w:r w:rsidR="001910BD">
        <w:t>6</w:t>
      </w:r>
      <w:r w:rsidR="00F25757">
        <w:t>-1</w:t>
      </w:r>
      <w:r w:rsidRPr="0076331B">
        <w:t>. In vitro cytotoxicity assay protocol.</w:t>
      </w:r>
    </w:p>
    <w:p w14:paraId="5FA88E07" w14:textId="77777777" w:rsidR="00D26D32" w:rsidRPr="0077506D" w:rsidRDefault="00D26D32" w:rsidP="00582654">
      <w:pPr>
        <w:widowControl w:val="0"/>
        <w:spacing w:line="480" w:lineRule="auto"/>
        <w:rPr>
          <w:b/>
        </w:rPr>
      </w:pPr>
    </w:p>
    <w:p w14:paraId="41BE87AE" w14:textId="538D0D92" w:rsidR="008D49D5" w:rsidRDefault="00582654" w:rsidP="0017662A">
      <w:pPr>
        <w:autoSpaceDE w:val="0"/>
        <w:autoSpaceDN w:val="0"/>
        <w:adjustRightInd w:val="0"/>
        <w:spacing w:line="480" w:lineRule="auto"/>
        <w:ind w:firstLine="720"/>
        <w:jc w:val="both"/>
      </w:pPr>
      <w:r w:rsidRPr="0077506D">
        <w:t xml:space="preserve">The toxicity of treated samples was assessed using </w:t>
      </w:r>
      <w:proofErr w:type="spellStart"/>
      <w:r w:rsidRPr="0077506D">
        <w:t>HepaRG</w:t>
      </w:r>
      <w:proofErr w:type="spellEnd"/>
      <w:r w:rsidRPr="0077506D">
        <w:t xml:space="preserve"> hepatocytes </w:t>
      </w:r>
      <w:r w:rsidRPr="0077506D">
        <w:rPr>
          <w:i/>
        </w:rPr>
        <w:t>in vitro</w:t>
      </w:r>
      <w:r w:rsidR="00C80A5E">
        <w:rPr>
          <w:i/>
        </w:rPr>
        <w:t xml:space="preserve"> </w:t>
      </w:r>
      <w:r w:rsidR="00F25757" w:rsidRPr="00F25757">
        <w:rPr>
          <w:iCs/>
        </w:rPr>
        <w:t>(Figure T3-1)</w:t>
      </w:r>
      <w:r w:rsidRPr="0077506D">
        <w:t xml:space="preserve">. Water samples were dried in </w:t>
      </w:r>
      <w:r w:rsidR="00C80A5E">
        <w:t xml:space="preserve">a </w:t>
      </w:r>
      <w:proofErr w:type="spellStart"/>
      <w:r w:rsidRPr="0077506D">
        <w:t>SpeedVac</w:t>
      </w:r>
      <w:proofErr w:type="spellEnd"/>
      <w:r w:rsidRPr="0077506D">
        <w:t xml:space="preserve"> System (</w:t>
      </w:r>
      <w:proofErr w:type="spellStart"/>
      <w:r w:rsidRPr="0077506D">
        <w:t>Thermo</w:t>
      </w:r>
      <w:proofErr w:type="spellEnd"/>
      <w:r w:rsidRPr="0077506D">
        <w:t xml:space="preserve"> Electron Corporation, FL, USA), resuspended in Toxicity Medium (TM, Williams’ Medium E supplemented with glutamine and </w:t>
      </w:r>
      <w:proofErr w:type="spellStart"/>
      <w:r w:rsidRPr="0077506D">
        <w:t>HepaRG</w:t>
      </w:r>
      <w:proofErr w:type="spellEnd"/>
      <w:r w:rsidRPr="0077506D">
        <w:t xml:space="preserve">™ toxicity medium supplement; Life Technologies, CA, USA) and filter sterilized (sterile 0.45 µm PTFE syringe filter, Thomas Scientific, NJ, USA). Terminally differentiated cryopreserved </w:t>
      </w:r>
      <w:proofErr w:type="spellStart"/>
      <w:r w:rsidRPr="0077506D">
        <w:t>HepaRG</w:t>
      </w:r>
      <w:proofErr w:type="spellEnd"/>
      <w:r w:rsidRPr="0077506D">
        <w:t xml:space="preserve"> cells were obtained from Life Technologies. </w:t>
      </w:r>
      <w:proofErr w:type="spellStart"/>
      <w:r w:rsidRPr="0077506D">
        <w:t>HepaRG</w:t>
      </w:r>
      <w:proofErr w:type="spellEnd"/>
      <w:r w:rsidRPr="0077506D">
        <w:t xml:space="preserve"> cells were thawed, seeded, maintained</w:t>
      </w:r>
      <w:r w:rsidR="00C80A5E">
        <w:t>,</w:t>
      </w:r>
      <w:r w:rsidRPr="0077506D">
        <w:t xml:space="preserve"> and tested for toxicity according to the manufacturer’s procedure (Life Technologies </w:t>
      </w:r>
      <w:proofErr w:type="spellStart"/>
      <w:r w:rsidRPr="0077506D">
        <w:t>HepaRG</w:t>
      </w:r>
      <w:proofErr w:type="spellEnd"/>
      <w:r w:rsidRPr="0077506D">
        <w:t>™ Cell User Guide). Cells were seeded onto a pre-wet sterile flat-bottom collagen</w:t>
      </w:r>
      <w:r w:rsidR="00C80A5E">
        <w:t>-</w:t>
      </w:r>
      <w:r w:rsidRPr="0077506D">
        <w:t>coated 96-well plate (4-5 × 10</w:t>
      </w:r>
      <w:r w:rsidRPr="0077506D">
        <w:rPr>
          <w:vertAlign w:val="superscript"/>
        </w:rPr>
        <w:t>5</w:t>
      </w:r>
      <w:r w:rsidRPr="0077506D">
        <w:t xml:space="preserve"> cells per well) in </w:t>
      </w:r>
      <w:proofErr w:type="spellStart"/>
      <w:r w:rsidRPr="0077506D">
        <w:t>HepaRG</w:t>
      </w:r>
      <w:proofErr w:type="spellEnd"/>
      <w:r w:rsidRPr="0077506D">
        <w:t>™ Thaw, Plate</w:t>
      </w:r>
      <w:r w:rsidR="00C80A5E">
        <w:t>,</w:t>
      </w:r>
      <w:r w:rsidRPr="0077506D">
        <w:t xml:space="preserve"> and General Purpose Working Medium (WM), allowed to settle for 10 min at room temperature and then </w:t>
      </w:r>
      <w:r w:rsidRPr="0077506D">
        <w:lastRenderedPageBreak/>
        <w:t>transferred to a humidified 5% CO</w:t>
      </w:r>
      <w:r w:rsidRPr="0077506D">
        <w:rPr>
          <w:vertAlign w:val="subscript"/>
        </w:rPr>
        <w:t>2</w:t>
      </w:r>
      <w:r w:rsidRPr="0077506D">
        <w:t xml:space="preserve"> incubator at 37</w:t>
      </w:r>
      <w:r>
        <w:t xml:space="preserve"> </w:t>
      </w:r>
      <w:proofErr w:type="spellStart"/>
      <w:r w:rsidRPr="0077506D">
        <w:rPr>
          <w:vertAlign w:val="superscript"/>
        </w:rPr>
        <w:t>o</w:t>
      </w:r>
      <w:r w:rsidRPr="0077506D">
        <w:t>C.</w:t>
      </w:r>
      <w:proofErr w:type="spellEnd"/>
      <w:r w:rsidRPr="0077506D">
        <w:t xml:space="preserve"> The next day and on the 4th day, cells were fed with TM. On the 7th day, confluent cells were exposed to treated water samples in TM and returned to a humidified 5% CO</w:t>
      </w:r>
      <w:r w:rsidRPr="0077506D">
        <w:rPr>
          <w:vertAlign w:val="subscript"/>
        </w:rPr>
        <w:t>2</w:t>
      </w:r>
      <w:r w:rsidRPr="0077506D">
        <w:t xml:space="preserve"> incubator at 37</w:t>
      </w:r>
      <w:r>
        <w:t xml:space="preserve"> </w:t>
      </w:r>
      <w:proofErr w:type="spellStart"/>
      <w:r w:rsidRPr="0077506D">
        <w:rPr>
          <w:vertAlign w:val="superscript"/>
        </w:rPr>
        <w:t>o</w:t>
      </w:r>
      <w:r w:rsidRPr="0077506D">
        <w:t>C.</w:t>
      </w:r>
      <w:proofErr w:type="spellEnd"/>
      <w:r w:rsidRPr="0077506D">
        <w:t xml:space="preserve"> After 6 hours, cells were evaluated for cytopathic effects using a microscope</w:t>
      </w:r>
      <w:r w:rsidR="00BB46F1" w:rsidRPr="00BB46F1">
        <w:t xml:space="preserve">. </w:t>
      </w:r>
    </w:p>
    <w:p w14:paraId="7A565072" w14:textId="57CF8C2F" w:rsidR="000E51D2" w:rsidRPr="000E51D2" w:rsidRDefault="00BB46F1" w:rsidP="008D49D5">
      <w:pPr>
        <w:autoSpaceDE w:val="0"/>
        <w:autoSpaceDN w:val="0"/>
        <w:adjustRightInd w:val="0"/>
        <w:spacing w:line="480" w:lineRule="auto"/>
        <w:ind w:firstLine="720"/>
        <w:jc w:val="both"/>
        <w:rPr>
          <w:sz w:val="22"/>
          <w:szCs w:val="22"/>
        </w:rPr>
      </w:pPr>
      <w:r w:rsidRPr="00BB46F1">
        <w:t>The cytotoxicity was evaluated by comparing cell viabilities of treatment and control group in triplicate on the same plate by using XTT Cell Proliferation assay.</w:t>
      </w:r>
    </w:p>
    <w:p w14:paraId="5C591A3A" w14:textId="77777777" w:rsidR="000E51D2" w:rsidRPr="00903604" w:rsidRDefault="000E51D2" w:rsidP="000E51D2">
      <w:pPr>
        <w:spacing w:line="480" w:lineRule="auto"/>
        <w:ind w:firstLine="720"/>
        <w:jc w:val="both"/>
      </w:pPr>
      <w:r w:rsidRPr="00903604">
        <w:t>Specific Absorbance = A</w:t>
      </w:r>
      <w:r w:rsidRPr="00903604">
        <w:rPr>
          <w:vertAlign w:val="subscript"/>
        </w:rPr>
        <w:t>475</w:t>
      </w:r>
      <w:proofErr w:type="gramStart"/>
      <w:r w:rsidRPr="00903604">
        <w:rPr>
          <w:vertAlign w:val="subscript"/>
        </w:rPr>
        <w:t>nm</w:t>
      </w:r>
      <w:r w:rsidRPr="00903604">
        <w:t>(</w:t>
      </w:r>
      <w:proofErr w:type="gramEnd"/>
      <w:r w:rsidRPr="00903604">
        <w:t>Test) – A</w:t>
      </w:r>
      <w:r w:rsidRPr="00903604">
        <w:rPr>
          <w:vertAlign w:val="subscript"/>
        </w:rPr>
        <w:t>475nm</w:t>
      </w:r>
      <w:r w:rsidRPr="00903604">
        <w:t>(Blank) – A</w:t>
      </w:r>
      <w:r w:rsidRPr="00903604">
        <w:rPr>
          <w:vertAlign w:val="subscript"/>
        </w:rPr>
        <w:t>660nm</w:t>
      </w:r>
      <w:r w:rsidRPr="00903604">
        <w:t>(Test)</w:t>
      </w:r>
    </w:p>
    <w:p w14:paraId="5C8B960E" w14:textId="3EF42C2F" w:rsidR="00B76E84" w:rsidRDefault="000E51D2" w:rsidP="00903604">
      <w:pPr>
        <w:spacing w:line="480" w:lineRule="auto"/>
        <w:ind w:firstLine="720"/>
        <w:jc w:val="both"/>
      </w:pPr>
      <w:r w:rsidRPr="00903604">
        <w:t>The cell viability was calculated by normalizing the specific absorbance of control sample (Toxicity medium).</w:t>
      </w:r>
      <w:r w:rsidR="002F7211">
        <w:t xml:space="preserve"> </w:t>
      </w:r>
      <w:r w:rsidR="00B76E84">
        <w:br w:type="page"/>
      </w:r>
    </w:p>
    <w:p w14:paraId="6BB7F73B" w14:textId="7872B69C" w:rsidR="0076331B" w:rsidRPr="00830A8D" w:rsidRDefault="0076331B" w:rsidP="002363D5">
      <w:pPr>
        <w:pStyle w:val="Heading1"/>
        <w:spacing w:line="480" w:lineRule="auto"/>
        <w:rPr>
          <w:b/>
        </w:rPr>
      </w:pPr>
      <w:r w:rsidRPr="00830A8D">
        <w:rPr>
          <w:b/>
        </w:rPr>
        <w:lastRenderedPageBreak/>
        <w:t>Text S</w:t>
      </w:r>
      <w:r w:rsidR="007C7FB9">
        <w:rPr>
          <w:b/>
        </w:rPr>
        <w:t>7</w:t>
      </w:r>
      <w:r w:rsidRPr="00830A8D">
        <w:rPr>
          <w:b/>
        </w:rPr>
        <w:t xml:space="preserve">. </w:t>
      </w:r>
      <w:r w:rsidR="00830A8D" w:rsidRPr="00830A8D">
        <w:rPr>
          <w:b/>
        </w:rPr>
        <w:t xml:space="preserve">Chlorine </w:t>
      </w:r>
      <w:r w:rsidR="00830A8D" w:rsidRPr="002363D5">
        <w:rPr>
          <w:b/>
          <w:bCs/>
        </w:rPr>
        <w:t>speciation</w:t>
      </w:r>
      <w:r w:rsidR="00830A8D" w:rsidRPr="00830A8D">
        <w:rPr>
          <w:b/>
        </w:rPr>
        <w:t xml:space="preserve"> with </w:t>
      </w:r>
      <w:r w:rsidR="006734EC">
        <w:rPr>
          <w:b/>
        </w:rPr>
        <w:t>added</w:t>
      </w:r>
      <w:r w:rsidR="00830A8D" w:rsidRPr="00830A8D">
        <w:rPr>
          <w:b/>
        </w:rPr>
        <w:t xml:space="preserve"> chloride ion</w:t>
      </w:r>
      <w:r w:rsidR="00F94598">
        <w:rPr>
          <w:b/>
        </w:rPr>
        <w:t>s</w:t>
      </w:r>
      <w:r w:rsidR="00830A8D" w:rsidRPr="00830A8D">
        <w:rPr>
          <w:b/>
        </w:rPr>
        <w:t>.</w:t>
      </w:r>
    </w:p>
    <w:p w14:paraId="4C131B64" w14:textId="13575A3D" w:rsidR="00622DE6" w:rsidRDefault="00622DE6" w:rsidP="003B3047">
      <w:pPr>
        <w:spacing w:line="360" w:lineRule="auto"/>
      </w:pPr>
      <w:r w:rsidRPr="007E58DA">
        <w:rPr>
          <w:b/>
          <w:bCs/>
          <w:noProof/>
          <w:lang w:eastAsia="en-US" w:bidi="ar-SA"/>
        </w:rPr>
        <mc:AlternateContent>
          <mc:Choice Requires="wps">
            <w:drawing>
              <wp:inline distT="0" distB="0" distL="0" distR="0" wp14:anchorId="05E7D484" wp14:editId="07934D3B">
                <wp:extent cx="1236236" cy="172227"/>
                <wp:effectExtent l="0" t="0" r="0" b="0"/>
                <wp:docPr id="2" name="TextBox 2"/>
                <wp:cNvGraphicFramePr/>
                <a:graphic xmlns:a="http://schemas.openxmlformats.org/drawingml/2006/main">
                  <a:graphicData uri="http://schemas.microsoft.com/office/word/2010/wordprocessingShape">
                    <wps:wsp>
                      <wps:cNvSpPr txBox="1"/>
                      <wps:spPr>
                        <a:xfrm>
                          <a:off x="0" y="0"/>
                          <a:ext cx="1236236" cy="172227"/>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E429647" w14:textId="645DA716" w:rsidR="00CB6F9A" w:rsidRPr="007E58DA" w:rsidRDefault="00CB6F9A" w:rsidP="00622DE6">
                            <w:pPr>
                              <w:rPr>
                                <w:rFonts w:ascii="Cambria Math" w:hAnsi="Cambria Math" w:cstheme="minorBidi"/>
                                <w:b/>
                                <w:bCs/>
                                <w:i/>
                                <w:iCs/>
                                <w:color w:val="000000" w:themeColor="text1"/>
                                <w:sz w:val="22"/>
                                <w:szCs w:val="22"/>
                              </w:rPr>
                            </w:pPr>
                            <m:oMathPara>
                              <m:oMathParaPr>
                                <m:jc m:val="centerGroup"/>
                              </m:oMathParaPr>
                              <m:oMath>
                                <m:r>
                                  <m:rPr>
                                    <m:sty m:val="bi"/>
                                  </m:rPr>
                                  <w:rPr>
                                    <w:rFonts w:ascii="Cambria Math" w:hAnsi="Cambria Math" w:cstheme="minorBidi"/>
                                    <w:color w:val="000000" w:themeColor="text1"/>
                                    <w:sz w:val="22"/>
                                    <w:szCs w:val="22"/>
                                  </w:rPr>
                                  <m:t>HOCl</m:t>
                                </m:r>
                                <m:r>
                                  <m:rPr>
                                    <m:sty m:val="bi"/>
                                  </m:rPr>
                                  <w:rPr>
                                    <w:rFonts w:ascii="Cambria Math" w:eastAsia="Cambria Math" w:hAnsi="Cambria Math" w:cstheme="minorBidi"/>
                                    <w:color w:val="000000" w:themeColor="text1"/>
                                    <w:sz w:val="22"/>
                                    <w:szCs w:val="22"/>
                                  </w:rPr>
                                  <m:t>↔</m:t>
                                </m:r>
                                <m:sSup>
                                  <m:sSupPr>
                                    <m:ctrlPr>
                                      <w:rPr>
                                        <w:rFonts w:ascii="Cambria Math" w:eastAsia="Cambria Math" w:hAnsi="Cambria Math" w:cstheme="minorBidi"/>
                                        <w:b/>
                                        <w:bCs/>
                                        <w:i/>
                                        <w:iCs/>
                                        <w:color w:val="000000" w:themeColor="text1"/>
                                        <w:sz w:val="22"/>
                                        <w:szCs w:val="22"/>
                                      </w:rPr>
                                    </m:ctrlPr>
                                  </m:sSupPr>
                                  <m:e>
                                    <m:r>
                                      <m:rPr>
                                        <m:sty m:val="bi"/>
                                      </m:rPr>
                                      <w:rPr>
                                        <w:rFonts w:ascii="Cambria Math" w:eastAsia="Cambria Math" w:hAnsi="Cambria Math" w:cstheme="minorBidi"/>
                                        <w:color w:val="000000" w:themeColor="text1"/>
                                        <w:sz w:val="22"/>
                                        <w:szCs w:val="22"/>
                                      </w:rPr>
                                      <m:t>OCl</m:t>
                                    </m:r>
                                  </m:e>
                                  <m:sup>
                                    <m:r>
                                      <m:rPr>
                                        <m:sty m:val="bi"/>
                                      </m:rPr>
                                      <w:rPr>
                                        <w:rFonts w:ascii="Cambria Math" w:eastAsia="Cambria Math" w:hAnsi="Cambria Math" w:cstheme="minorBidi"/>
                                        <w:color w:val="000000" w:themeColor="text1"/>
                                        <w:sz w:val="22"/>
                                        <w:szCs w:val="22"/>
                                      </w:rPr>
                                      <m:t>-</m:t>
                                    </m:r>
                                  </m:sup>
                                </m:sSup>
                                <m:sSup>
                                  <m:sSupPr>
                                    <m:ctrlPr>
                                      <w:rPr>
                                        <w:rFonts w:ascii="Cambria Math" w:hAnsi="Cambria Math" w:cstheme="minorBidi"/>
                                        <w:b/>
                                        <w:bCs/>
                                        <w:i/>
                                        <w:iCs/>
                                        <w:color w:val="000000" w:themeColor="text1"/>
                                        <w:sz w:val="22"/>
                                        <w:szCs w:val="22"/>
                                      </w:rPr>
                                    </m:ctrlPr>
                                  </m:sSupPr>
                                  <m:e>
                                    <m:r>
                                      <m:rPr>
                                        <m:sty m:val="bi"/>
                                      </m:rPr>
                                      <w:rPr>
                                        <w:rFonts w:ascii="Cambria Math" w:eastAsia="Cambria Math" w:hAnsi="Cambria Math" w:cstheme="minorBidi"/>
                                        <w:color w:val="000000" w:themeColor="text1"/>
                                        <w:sz w:val="22"/>
                                        <w:szCs w:val="22"/>
                                      </w:rPr>
                                      <m:t xml:space="preserve">+ </m:t>
                                    </m:r>
                                    <m:r>
                                      <m:rPr>
                                        <m:sty m:val="bi"/>
                                      </m:rPr>
                                      <w:rPr>
                                        <w:rFonts w:ascii="Cambria Math" w:hAnsi="Cambria Math" w:cstheme="minorBidi"/>
                                        <w:color w:val="000000" w:themeColor="text1"/>
                                        <w:sz w:val="22"/>
                                        <w:szCs w:val="22"/>
                                      </w:rPr>
                                      <m:t>H</m:t>
                                    </m:r>
                                  </m:e>
                                  <m:sup>
                                    <m:r>
                                      <m:rPr>
                                        <m:sty m:val="bi"/>
                                      </m:rPr>
                                      <w:rPr>
                                        <w:rFonts w:ascii="Cambria Math" w:hAnsi="Cambria Math" w:cstheme="minorBidi"/>
                                        <w:color w:val="000000" w:themeColor="text1"/>
                                        <w:sz w:val="22"/>
                                        <w:szCs w:val="22"/>
                                      </w:rPr>
                                      <m:t>+</m:t>
                                    </m:r>
                                  </m:sup>
                                </m:sSup>
                              </m:oMath>
                            </m:oMathPara>
                          </w:p>
                        </w:txbxContent>
                      </wps:txbx>
                      <wps:bodyPr vertOverflow="clip" horzOverflow="clip" wrap="none" lIns="0" tIns="0" rIns="0" bIns="0" rtlCol="0" anchor="t">
                        <a:spAutoFit/>
                      </wps:bodyPr>
                    </wps:wsp>
                  </a:graphicData>
                </a:graphic>
              </wp:inline>
            </w:drawing>
          </mc:Choice>
          <mc:Fallback>
            <w:pict>
              <v:shape w14:anchorId="05E7D484" id="TextBox 2" o:spid="_x0000_s1028" type="#_x0000_t202" style="width:97.35pt;height:13.5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" filled="f" stroked="f">
                <v:textbox style="mso-fit-shape-to-text:t" inset="0,0,0,0">
                  <w:txbxContent>
                    <w:p w14:paraId="5E429647" w14:textId="645DA716" w:rsidR="00CB6F9A" w:rsidRPr="007E58DA" w:rsidRDefault="00CB6F9A" w:rsidP="00622DE6">
                      <w:pPr>
                        <w:rPr>
                          <w:rFonts w:ascii="Cambria Math" w:hAnsi="Cambria Math" w:cstheme="minorBidi"/>
                          <w:b/>
                          <w:bCs/>
                          <w:i/>
                          <w:iCs/>
                          <w:color w:val="000000" w:themeColor="text1"/>
                          <w:sz w:val="22"/>
                          <w:szCs w:val="22"/>
                        </w:rPr>
                      </w:pPr>
                      <m:oMathPara>
                        <m:oMathParaPr>
                          <m:jc m:val="centerGroup"/>
                        </m:oMathParaPr>
                        <m:oMath>
                          <m:r>
                            <m:rPr>
                              <m:sty m:val="bi"/>
                            </m:rPr>
                            <w:rPr>
                              <w:rFonts w:ascii="Cambria Math" w:hAnsi="Cambria Math" w:cstheme="minorBidi"/>
                              <w:color w:val="000000" w:themeColor="text1"/>
                              <w:sz w:val="22"/>
                              <w:szCs w:val="22"/>
                            </w:rPr>
                            <m:t>HOCl</m:t>
                          </m:r>
                          <m:r>
                            <m:rPr>
                              <m:sty m:val="bi"/>
                            </m:rPr>
                            <w:rPr>
                              <w:rFonts w:ascii="Cambria Math" w:eastAsia="Cambria Math" w:hAnsi="Cambria Math" w:cstheme="minorBidi"/>
                              <w:color w:val="000000" w:themeColor="text1"/>
                              <w:sz w:val="22"/>
                              <w:szCs w:val="22"/>
                            </w:rPr>
                            <m:t>↔</m:t>
                          </m:r>
                          <m:sSup>
                            <m:sSupPr>
                              <m:ctrlPr>
                                <w:rPr>
                                  <w:rFonts w:ascii="Cambria Math" w:eastAsia="Cambria Math" w:hAnsi="Cambria Math" w:cstheme="minorBidi"/>
                                  <w:b/>
                                  <w:bCs/>
                                  <w:i/>
                                  <w:iCs/>
                                  <w:color w:val="000000" w:themeColor="text1"/>
                                  <w:sz w:val="22"/>
                                  <w:szCs w:val="22"/>
                                </w:rPr>
                              </m:ctrlPr>
                            </m:sSupPr>
                            <m:e>
                              <m:r>
                                <m:rPr>
                                  <m:sty m:val="bi"/>
                                </m:rPr>
                                <w:rPr>
                                  <w:rFonts w:ascii="Cambria Math" w:eastAsia="Cambria Math" w:hAnsi="Cambria Math" w:cstheme="minorBidi"/>
                                  <w:color w:val="000000" w:themeColor="text1"/>
                                  <w:sz w:val="22"/>
                                  <w:szCs w:val="22"/>
                                </w:rPr>
                                <m:t>OCl</m:t>
                              </m:r>
                            </m:e>
                            <m:sup>
                              <m:r>
                                <m:rPr>
                                  <m:sty m:val="bi"/>
                                </m:rPr>
                                <w:rPr>
                                  <w:rFonts w:ascii="Cambria Math" w:eastAsia="Cambria Math" w:hAnsi="Cambria Math" w:cstheme="minorBidi"/>
                                  <w:color w:val="000000" w:themeColor="text1"/>
                                  <w:sz w:val="22"/>
                                  <w:szCs w:val="22"/>
                                </w:rPr>
                                <m:t>-</m:t>
                              </m:r>
                            </m:sup>
                          </m:sSup>
                          <m:sSup>
                            <m:sSupPr>
                              <m:ctrlPr>
                                <w:rPr>
                                  <w:rFonts w:ascii="Cambria Math" w:hAnsi="Cambria Math" w:cstheme="minorBidi"/>
                                  <w:b/>
                                  <w:bCs/>
                                  <w:i/>
                                  <w:iCs/>
                                  <w:color w:val="000000" w:themeColor="text1"/>
                                  <w:sz w:val="22"/>
                                  <w:szCs w:val="22"/>
                                </w:rPr>
                              </m:ctrlPr>
                            </m:sSupPr>
                            <m:e>
                              <m:r>
                                <m:rPr>
                                  <m:sty m:val="bi"/>
                                </m:rPr>
                                <w:rPr>
                                  <w:rFonts w:ascii="Cambria Math" w:eastAsia="Cambria Math" w:hAnsi="Cambria Math" w:cstheme="minorBidi"/>
                                  <w:color w:val="000000" w:themeColor="text1"/>
                                  <w:sz w:val="22"/>
                                  <w:szCs w:val="22"/>
                                </w:rPr>
                                <m:t xml:space="preserve">+ </m:t>
                              </m:r>
                              <m:r>
                                <m:rPr>
                                  <m:sty m:val="bi"/>
                                </m:rPr>
                                <w:rPr>
                                  <w:rFonts w:ascii="Cambria Math" w:hAnsi="Cambria Math" w:cstheme="minorBidi"/>
                                  <w:color w:val="000000" w:themeColor="text1"/>
                                  <w:sz w:val="22"/>
                                  <w:szCs w:val="22"/>
                                </w:rPr>
                                <m:t>H</m:t>
                              </m:r>
                            </m:e>
                            <m:sup>
                              <m:r>
                                <m:rPr>
                                  <m:sty m:val="bi"/>
                                </m:rPr>
                                <w:rPr>
                                  <w:rFonts w:ascii="Cambria Math" w:hAnsi="Cambria Math" w:cstheme="minorBidi"/>
                                  <w:color w:val="000000" w:themeColor="text1"/>
                                  <w:sz w:val="22"/>
                                  <w:szCs w:val="22"/>
                                </w:rPr>
                                <m:t>+</m:t>
                              </m:r>
                            </m:sup>
                          </m:sSup>
                        </m:oMath>
                      </m:oMathPara>
                    </w:p>
                  </w:txbxContent>
                </v:textbox>
                <w10:anchorlock/>
              </v:shape>
            </w:pict>
          </mc:Fallback>
        </mc:AlternateContent>
      </w:r>
      <w:r w:rsidRPr="007E58DA">
        <w:rPr>
          <w:b/>
          <w:bCs/>
        </w:rPr>
        <w:t xml:space="preserve">      </w:t>
      </w:r>
      <w:r>
        <w:t xml:space="preserve">                                                 </w:t>
      </w:r>
      <w:r w:rsidR="00084A84">
        <w:t xml:space="preserve">                                                            </w:t>
      </w:r>
      <w:r w:rsidRPr="00950252">
        <w:rPr>
          <w:b/>
          <w:bCs/>
        </w:rPr>
        <w:t>Eq.</w:t>
      </w:r>
      <w:r w:rsidR="007A3ED1">
        <w:rPr>
          <w:b/>
          <w:bCs/>
        </w:rPr>
        <w:t xml:space="preserve"> </w:t>
      </w:r>
      <w:r w:rsidR="00A67B3F">
        <w:rPr>
          <w:b/>
          <w:bCs/>
        </w:rPr>
        <w:t>2</w:t>
      </w:r>
    </w:p>
    <w:p w14:paraId="14BA8443" w14:textId="4A13B9B6" w:rsidR="003B3047" w:rsidRDefault="003B3047" w:rsidP="003B3047">
      <w:pPr>
        <w:spacing w:line="360" w:lineRule="auto"/>
      </w:pPr>
      <w:r>
        <w:t>logK</w:t>
      </w:r>
      <w:r>
        <w:rPr>
          <w:vertAlign w:val="subscript"/>
        </w:rPr>
        <w:t>eq,1</w:t>
      </w:r>
      <w:r>
        <w:t xml:space="preserve"> = -7.58 (20</w:t>
      </w:r>
      <w:r w:rsidR="00D44D1C">
        <w:t>º</w:t>
      </w:r>
      <w:r>
        <w:t xml:space="preserve">C, 0 M) </w:t>
      </w:r>
      <w:r>
        <w:fldChar w:fldCharType="begin" w:fldLock="1"/>
      </w:r>
      <w:r>
        <w:instrText>ADDIN CSL_CITATION {"citationItems":[{"id":"ITEM-1","itemData":{"DOI":"10.1021/j100884a007","ISBN":"0022-3654","ISSN":"0022-3654","PMID":"10","author":[{"dropping-particle":"","family":"Morris","given":"J. Carrell","non-dropping-particle":"","parse-names":false,"suffix":""}],"container-title":"The Journal of Physical Chemistry","id":"ITEM-1","issue":"12","issued":{"date-parts":[["1966"]]},"page":"3798-3805","title":"The Acid Ionization Constant of HOCl from 5 to 35°","type":"article-journal","volume":"70"},"uris":["http://www.mendeley.com/documents/?uuid=e32ed333-0e1e-4f24-a50c-333f78794a55"]}],"mendeley":{"formattedCitation":"(Morris, 1966)","plainTextFormattedCitation":"(Morris, 1966)","previouslyFormattedCitation":"(Morris, 1966)"},"properties":{"noteIndex":0},"schema":"https://github.com/citation-style-language/schema/raw/master/csl-citation.json"}</w:instrText>
      </w:r>
      <w:r>
        <w:fldChar w:fldCharType="separate"/>
      </w:r>
      <w:r>
        <w:rPr>
          <w:noProof/>
        </w:rPr>
        <w:t>(Morris, 1966)</w:t>
      </w:r>
      <w:r>
        <w:fldChar w:fldCharType="end"/>
      </w:r>
      <w:r w:rsidR="00B87128">
        <w:fldChar w:fldCharType="begin"/>
      </w:r>
      <w:r w:rsidR="009D2E1E">
        <w:instrText xml:space="preserve"> ADDIN EN.CITE &lt;EndNote&gt;&lt;Cite&gt;&lt;Author&gt;Morris&lt;/Author&gt;&lt;Year&gt;1966&lt;/Year&gt;&lt;RecNum&gt;16330&lt;/RecNum&gt;&lt;DisplayText&gt;&lt;style face="superscript"&gt;15&lt;/style&gt;&lt;/DisplayText&gt;&lt;record&gt;&lt;rec-number&gt;16330&lt;/rec-number&gt;&lt;foreign-keys&gt;&lt;key app="EN" db-id="wpw9xzzfxdxvsjextvfv2v2exazdzddp2taf" timestamp="1665169713"&gt;16330&lt;/key&gt;&lt;/foreign-keys&gt;&lt;ref-type name="Journal Article"&gt;17&lt;/ref-type&gt;&lt;contributors&gt;&lt;authors&gt;&lt;author&gt;Morris, J Carrell&lt;/author&gt;&lt;/authors&gt;&lt;/contributors&gt;&lt;titles&gt;&lt;title&gt;The Acid Ionization Constants ot HUL1 trom 5 to 35 C. lour&lt;/title&gt;&lt;secondary-title&gt;Phvs. Chem&lt;/secondary-title&gt;&lt;/titles&gt;&lt;periodical&gt;&lt;full-title&gt;Phvs. Chem&lt;/full-title&gt;&lt;/periodical&gt;&lt;pages&gt;3798&lt;/pages&gt;&lt;volume&gt;70&lt;/volume&gt;&lt;number&gt;12&lt;/number&gt;&lt;dates&gt;&lt;year&gt;1966&lt;/year&gt;&lt;/dates&gt;&lt;urls&gt;&lt;/urls&gt;&lt;/record&gt;&lt;/Cite&gt;&lt;/EndNote&gt;</w:instrText>
      </w:r>
      <w:r w:rsidR="00B87128">
        <w:fldChar w:fldCharType="separate"/>
      </w:r>
      <w:r w:rsidR="009D2E1E" w:rsidRPr="009D2E1E">
        <w:rPr>
          <w:noProof/>
          <w:vertAlign w:val="superscript"/>
        </w:rPr>
        <w:t>15</w:t>
      </w:r>
      <w:r w:rsidR="00B87128">
        <w:fldChar w:fldCharType="end"/>
      </w:r>
      <w:r>
        <w:t xml:space="preserve">                      </w:t>
      </w:r>
      <w:r w:rsidR="00B87128">
        <w:t xml:space="preserve"> </w:t>
      </w:r>
    </w:p>
    <w:p w14:paraId="4D579E0B" w14:textId="52B7D313" w:rsidR="00AF0B66" w:rsidRDefault="00AF0B66" w:rsidP="003B3047">
      <w:pPr>
        <w:spacing w:line="360" w:lineRule="auto"/>
      </w:pPr>
      <w:r>
        <w:rPr>
          <w:noProof/>
          <w:lang w:eastAsia="en-US" w:bidi="ar-SA"/>
        </w:rPr>
        <mc:AlternateContent>
          <mc:Choice Requires="wps">
            <w:drawing>
              <wp:inline distT="0" distB="0" distL="0" distR="0" wp14:anchorId="179C75CD" wp14:editId="31653AC6">
                <wp:extent cx="2750024" cy="366767"/>
                <wp:effectExtent l="0" t="0" r="0" b="0"/>
                <wp:docPr id="16" name="TextBox 15">
                  <a:extLst xmlns:a="http://schemas.openxmlformats.org/drawingml/2006/main">
                    <a:ext uri="{FF2B5EF4-FFF2-40B4-BE49-F238E27FC236}">
                      <a16:creationId xmlns:a16="http://schemas.microsoft.com/office/drawing/2014/main" id="{02962A0E-C15E-4990-8F19-22EFCBD58965}"/>
                    </a:ext>
                  </a:extLst>
                </wp:docPr>
                <wp:cNvGraphicFramePr/>
                <a:graphic xmlns:a="http://schemas.openxmlformats.org/drawingml/2006/main">
                  <a:graphicData uri="http://schemas.microsoft.com/office/word/2010/wordprocessingShape">
                    <wps:wsp>
                      <wps:cNvSpPr txBox="1"/>
                      <wps:spPr>
                        <a:xfrm>
                          <a:off x="0" y="0"/>
                          <a:ext cx="2750024" cy="366767"/>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9A40351" w14:textId="6D3FF328" w:rsidR="00CB6F9A" w:rsidRDefault="00000000" w:rsidP="00AF0B66">
                            <w:pPr>
                              <w:rPr>
                                <w:rFonts w:ascii="Cambria Math" w:hAnsi="+mn-cs" w:cstheme="minorBidi" w:hint="eastAsia"/>
                                <w:i/>
                                <w:iCs/>
                                <w:color w:val="000000" w:themeColor="text1"/>
                                <w:sz w:val="22"/>
                                <w:szCs w:val="22"/>
                              </w:rPr>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a</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m:t>
                                    </m:r>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OCl</m:t>
                                        </m:r>
                                      </m:e>
                                      <m:sup>
                                        <m:r>
                                          <w:rPr>
                                            <w:rFonts w:ascii="Cambria Math" w:hAnsi="Cambria Math" w:cstheme="minorBidi"/>
                                            <w:color w:val="000000" w:themeColor="text1"/>
                                            <w:sz w:val="22"/>
                                            <w:szCs w:val="22"/>
                                          </w:rPr>
                                          <m:t>-</m:t>
                                        </m:r>
                                      </m:sup>
                                    </m:sSup>
                                    <m:r>
                                      <w:rPr>
                                        <w:rFonts w:ascii="Cambria Math" w:hAnsi="Cambria Math" w:cstheme="minorBidi"/>
                                        <w:color w:val="000000" w:themeColor="text1"/>
                                        <w:sz w:val="22"/>
                                        <w:szCs w:val="22"/>
                                      </w:rPr>
                                      <m:t>]</m:t>
                                    </m:r>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[H</m:t>
                                        </m:r>
                                      </m:e>
                                      <m:sup>
                                        <m:r>
                                          <w:rPr>
                                            <w:rFonts w:ascii="Cambria Math" w:hAnsi="Cambria Math" w:cstheme="minorBidi"/>
                                            <w:color w:val="000000" w:themeColor="text1"/>
                                            <w:sz w:val="22"/>
                                            <w:szCs w:val="22"/>
                                          </w:rPr>
                                          <m:t>+</m:t>
                                        </m:r>
                                      </m:sup>
                                    </m:sSup>
                                    <m:r>
                                      <w:rPr>
                                        <w:rFonts w:ascii="Cambria Math" w:hAnsi="Cambria Math" w:cstheme="minorBidi"/>
                                        <w:color w:val="000000" w:themeColor="text1"/>
                                        <w:sz w:val="22"/>
                                        <w:szCs w:val="22"/>
                                      </w:rPr>
                                      <m:t>] </m:t>
                                    </m:r>
                                  </m:num>
                                  <m:den>
                                    <m:r>
                                      <w:rPr>
                                        <w:rFonts w:ascii="Cambria Math" w:hAnsi="Cambria Math" w:cstheme="minorBidi"/>
                                        <w:color w:val="000000" w:themeColor="text1"/>
                                        <w:sz w:val="22"/>
                                        <w:szCs w:val="22"/>
                                      </w:rPr>
                                      <m:t>[HOCl]</m:t>
                                    </m:r>
                                  </m:den>
                                </m:f>
                                <m:r>
                                  <w:rPr>
                                    <w:rFonts w:ascii="Cambria Math" w:hAnsi="Cambria Math" w:cstheme="minorBidi"/>
                                    <w:color w:val="000000" w:themeColor="text1"/>
                                    <w:sz w:val="22"/>
                                    <w:szCs w:val="22"/>
                                  </w:rPr>
                                  <m:t>=</m:t>
                                </m:r>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10</m:t>
                                    </m:r>
                                  </m:e>
                                  <m:sup>
                                    <m:r>
                                      <w:rPr>
                                        <w:rFonts w:ascii="Cambria Math" w:hAnsi="Cambria Math" w:cstheme="minorBidi"/>
                                        <w:color w:val="000000" w:themeColor="text1"/>
                                        <w:sz w:val="22"/>
                                        <w:szCs w:val="22"/>
                                      </w:rPr>
                                      <m:t>-7.537</m:t>
                                    </m:r>
                                  </m:sup>
                                </m:sSup>
                                <m:r>
                                  <w:rPr>
                                    <w:rFonts w:ascii="Cambria Math" w:eastAsia="Cambria Math" w:hAnsi="Cambria Math" w:cstheme="minorBidi"/>
                                    <w:color w:val="000000" w:themeColor="text1"/>
                                    <w:sz w:val="22"/>
                                    <w:szCs w:val="22"/>
                                  </w:rPr>
                                  <m:t>(25º</m:t>
                                </m:r>
                                <m:r>
                                  <m:rPr>
                                    <m:sty m:val="p"/>
                                  </m:rPr>
                                  <w:rPr>
                                    <w:rFonts w:ascii="Cambria Math" w:hAnsi="Cambria Math"/>
                                  </w:rPr>
                                  <m:t>C, 0 M</m:t>
                                </m:r>
                                <m:r>
                                  <w:rPr>
                                    <w:rFonts w:ascii="Cambria Math" w:eastAsia="Cambria Math" w:hAnsi="Cambria Math" w:cstheme="minorBidi"/>
                                    <w:color w:val="000000" w:themeColor="text1"/>
                                    <w:sz w:val="22"/>
                                    <w:szCs w:val="22"/>
                                  </w:rPr>
                                  <m:t>)</m:t>
                                </m:r>
                              </m:oMath>
                            </m:oMathPara>
                          </w:p>
                        </w:txbxContent>
                      </wps:txbx>
                      <wps:bodyPr vertOverflow="clip" horzOverflow="clip" wrap="square" lIns="0" tIns="0" rIns="0" bIns="0" rtlCol="0" anchor="t">
                        <a:spAutoFit/>
                      </wps:bodyPr>
                    </wps:wsp>
                  </a:graphicData>
                </a:graphic>
              </wp:inline>
            </w:drawing>
          </mc:Choice>
          <mc:Fallback>
            <w:pict>
              <v:shape w14:anchorId="179C75CD" id="TextBox 15" o:spid="_x0000_s1029" type="#_x0000_t202" style="width:216.55pt;height:2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" filled="f" stroked="f">
                <v:textbox style="mso-fit-shape-to-text:t" inset="0,0,0,0">
                  <w:txbxContent>
                    <w:p w14:paraId="69A40351" w14:textId="6D3FF328" w:rsidR="00CB6F9A" w:rsidRDefault="00000000" w:rsidP="00AF0B66">
                      <w:pPr>
                        <w:rPr>
                          <w:rFonts w:ascii="Cambria Math" w:hAnsi="+mn-cs" w:cstheme="minorBidi" w:hint="eastAsia"/>
                          <w:i/>
                          <w:iCs/>
                          <w:color w:val="000000" w:themeColor="text1"/>
                          <w:sz w:val="22"/>
                          <w:szCs w:val="22"/>
                        </w:rPr>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a</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m:t>
                              </m:r>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OCl</m:t>
                                  </m:r>
                                </m:e>
                                <m:sup>
                                  <m:r>
                                    <w:rPr>
                                      <w:rFonts w:ascii="Cambria Math" w:hAnsi="Cambria Math" w:cstheme="minorBidi"/>
                                      <w:color w:val="000000" w:themeColor="text1"/>
                                      <w:sz w:val="22"/>
                                      <w:szCs w:val="22"/>
                                    </w:rPr>
                                    <m:t>-</m:t>
                                  </m:r>
                                </m:sup>
                              </m:sSup>
                              <m:r>
                                <w:rPr>
                                  <w:rFonts w:ascii="Cambria Math" w:hAnsi="Cambria Math" w:cstheme="minorBidi"/>
                                  <w:color w:val="000000" w:themeColor="text1"/>
                                  <w:sz w:val="22"/>
                                  <w:szCs w:val="22"/>
                                </w:rPr>
                                <m:t>]</m:t>
                              </m:r>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[H</m:t>
                                  </m:r>
                                </m:e>
                                <m:sup>
                                  <m:r>
                                    <w:rPr>
                                      <w:rFonts w:ascii="Cambria Math" w:hAnsi="Cambria Math" w:cstheme="minorBidi"/>
                                      <w:color w:val="000000" w:themeColor="text1"/>
                                      <w:sz w:val="22"/>
                                      <w:szCs w:val="22"/>
                                    </w:rPr>
                                    <m:t>+</m:t>
                                  </m:r>
                                </m:sup>
                              </m:sSup>
                              <m:r>
                                <w:rPr>
                                  <w:rFonts w:ascii="Cambria Math" w:hAnsi="Cambria Math" w:cstheme="minorBidi"/>
                                  <w:color w:val="000000" w:themeColor="text1"/>
                                  <w:sz w:val="22"/>
                                  <w:szCs w:val="22"/>
                                </w:rPr>
                                <m:t>] </m:t>
                              </m:r>
                            </m:num>
                            <m:den>
                              <m:r>
                                <w:rPr>
                                  <w:rFonts w:ascii="Cambria Math" w:hAnsi="Cambria Math" w:cstheme="minorBidi"/>
                                  <w:color w:val="000000" w:themeColor="text1"/>
                                  <w:sz w:val="22"/>
                                  <w:szCs w:val="22"/>
                                </w:rPr>
                                <m:t>[HOCl]</m:t>
                              </m:r>
                            </m:den>
                          </m:f>
                          <m:r>
                            <w:rPr>
                              <w:rFonts w:ascii="Cambria Math" w:hAnsi="Cambria Math" w:cstheme="minorBidi"/>
                              <w:color w:val="000000" w:themeColor="text1"/>
                              <w:sz w:val="22"/>
                              <w:szCs w:val="22"/>
                            </w:rPr>
                            <m:t>=</m:t>
                          </m:r>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10</m:t>
                              </m:r>
                            </m:e>
                            <m:sup>
                              <m:r>
                                <w:rPr>
                                  <w:rFonts w:ascii="Cambria Math" w:hAnsi="Cambria Math" w:cstheme="minorBidi"/>
                                  <w:color w:val="000000" w:themeColor="text1"/>
                                  <w:sz w:val="22"/>
                                  <w:szCs w:val="22"/>
                                </w:rPr>
                                <m:t>-7.537</m:t>
                              </m:r>
                            </m:sup>
                          </m:sSup>
                          <m:r>
                            <w:rPr>
                              <w:rFonts w:ascii="Cambria Math" w:eastAsia="Cambria Math" w:hAnsi="Cambria Math" w:cstheme="minorBidi"/>
                              <w:color w:val="000000" w:themeColor="text1"/>
                              <w:sz w:val="22"/>
                              <w:szCs w:val="22"/>
                            </w:rPr>
                            <m:t>(25º</m:t>
                          </m:r>
                          <m:r>
                            <m:rPr>
                              <m:sty m:val="p"/>
                            </m:rPr>
                            <w:rPr>
                              <w:rFonts w:ascii="Cambria Math" w:hAnsi="Cambria Math"/>
                            </w:rPr>
                            <m:t>C, 0 M</m:t>
                          </m:r>
                          <m:r>
                            <w:rPr>
                              <w:rFonts w:ascii="Cambria Math" w:eastAsia="Cambria Math" w:hAnsi="Cambria Math" w:cstheme="minorBidi"/>
                              <w:color w:val="000000" w:themeColor="text1"/>
                              <w:sz w:val="22"/>
                              <w:szCs w:val="22"/>
                            </w:rPr>
                            <m:t>)</m:t>
                          </m:r>
                        </m:oMath>
                      </m:oMathPara>
                    </w:p>
                  </w:txbxContent>
                </v:textbox>
                <w10:anchorlock/>
              </v:shape>
            </w:pict>
          </mc:Fallback>
        </mc:AlternateContent>
      </w:r>
    </w:p>
    <w:p w14:paraId="712956AB" w14:textId="51B7CD64" w:rsidR="00A538A8" w:rsidRDefault="00A538A8" w:rsidP="003B3047">
      <w:pPr>
        <w:spacing w:line="360" w:lineRule="auto"/>
      </w:pPr>
      <w:r w:rsidRPr="00A538A8">
        <w:rPr>
          <w:i/>
          <w:iCs/>
        </w:rPr>
        <w:t>K</w:t>
      </w:r>
      <w:r w:rsidRPr="00A538A8">
        <w:rPr>
          <w:i/>
          <w:iCs/>
          <w:vertAlign w:val="subscript"/>
        </w:rPr>
        <w:t>a</w:t>
      </w:r>
      <w:r>
        <w:t xml:space="preserve"> is the dissociation (acid ionization) constant.</w:t>
      </w:r>
    </w:p>
    <w:p w14:paraId="193C6998" w14:textId="033121F3" w:rsidR="0052583A" w:rsidRDefault="0052583A" w:rsidP="003B3047">
      <w:pPr>
        <w:spacing w:line="360" w:lineRule="auto"/>
      </w:pPr>
      <w:r>
        <w:rPr>
          <w:noProof/>
          <w:lang w:eastAsia="en-US" w:bidi="ar-SA"/>
        </w:rPr>
        <mc:AlternateContent>
          <mc:Choice Requires="wps">
            <w:drawing>
              <wp:inline distT="0" distB="0" distL="0" distR="0" wp14:anchorId="24BEF84A" wp14:editId="46642FF2">
                <wp:extent cx="1818575" cy="172227"/>
                <wp:effectExtent l="0" t="0" r="0" b="0"/>
                <wp:docPr id="4" name="TextBox 3">
                  <a:extLst xmlns:a="http://schemas.openxmlformats.org/drawingml/2006/main">
                    <a:ext uri="{FF2B5EF4-FFF2-40B4-BE49-F238E27FC236}">
                      <a16:creationId xmlns:a16="http://schemas.microsoft.com/office/drawing/2014/main" id="{AB01938C-215A-4A3D-BF08-70E976351723}"/>
                    </a:ext>
                  </a:extLst>
                </wp:docPr>
                <wp:cNvGraphicFramePr/>
                <a:graphic xmlns:a="http://schemas.openxmlformats.org/drawingml/2006/main">
                  <a:graphicData uri="http://schemas.microsoft.com/office/word/2010/wordprocessingShape">
                    <wps:wsp>
                      <wps:cNvSpPr txBox="1"/>
                      <wps:spPr>
                        <a:xfrm>
                          <a:off x="0" y="0"/>
                          <a:ext cx="1818575" cy="172227"/>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37C2AF4" w14:textId="44261394" w:rsidR="00CB6F9A" w:rsidRPr="006529B2" w:rsidRDefault="00CB6F9A" w:rsidP="0052583A">
                            <w:pPr>
                              <w:rPr>
                                <w:rFonts w:ascii="Cambria Math" w:hAnsi="Cambria Math" w:cstheme="minorBidi"/>
                                <w:b/>
                                <w:bCs/>
                                <w:i/>
                                <w:iCs/>
                                <w:color w:val="000000" w:themeColor="text1"/>
                                <w:sz w:val="22"/>
                                <w:szCs w:val="22"/>
                              </w:rPr>
                            </w:pPr>
                            <m:oMathPara>
                              <m:oMathParaPr>
                                <m:jc m:val="centerGroup"/>
                              </m:oMathParaPr>
                              <m:oMath>
                                <m:r>
                                  <m:rPr>
                                    <m:sty m:val="bi"/>
                                  </m:rPr>
                                  <w:rPr>
                                    <w:rFonts w:ascii="Cambria Math" w:hAnsi="Cambria Math" w:cstheme="minorBidi"/>
                                    <w:color w:val="000000" w:themeColor="text1"/>
                                    <w:sz w:val="22"/>
                                    <w:szCs w:val="22"/>
                                  </w:rPr>
                                  <m:t>HOCl+</m:t>
                                </m:r>
                                <m:sSup>
                                  <m:sSupPr>
                                    <m:ctrlPr>
                                      <w:rPr>
                                        <w:rFonts w:ascii="Cambria Math" w:hAnsi="Cambria Math" w:cstheme="minorBidi"/>
                                        <w:b/>
                                        <w:bCs/>
                                        <w:i/>
                                        <w:iCs/>
                                        <w:color w:val="000000" w:themeColor="text1"/>
                                        <w:sz w:val="22"/>
                                        <w:szCs w:val="22"/>
                                      </w:rPr>
                                    </m:ctrlPr>
                                  </m:sSupPr>
                                  <m:e>
                                    <m:r>
                                      <m:rPr>
                                        <m:sty m:val="bi"/>
                                      </m:rPr>
                                      <w:rPr>
                                        <w:rFonts w:ascii="Cambria Math" w:hAnsi="Cambria Math" w:cstheme="minorBidi"/>
                                        <w:color w:val="000000" w:themeColor="text1"/>
                                        <w:sz w:val="22"/>
                                        <w:szCs w:val="22"/>
                                      </w:rPr>
                                      <m:t>Cl</m:t>
                                    </m:r>
                                  </m:e>
                                  <m:sup>
                                    <m:r>
                                      <m:rPr>
                                        <m:sty m:val="bi"/>
                                      </m:rPr>
                                      <w:rPr>
                                        <w:rFonts w:ascii="Cambria Math" w:hAnsi="Cambria Math" w:cstheme="minorBidi"/>
                                        <w:color w:val="000000" w:themeColor="text1"/>
                                        <w:sz w:val="22"/>
                                        <w:szCs w:val="22"/>
                                      </w:rPr>
                                      <m:t>-</m:t>
                                    </m:r>
                                  </m:sup>
                                </m:sSup>
                                <m:sSup>
                                  <m:sSupPr>
                                    <m:ctrlPr>
                                      <w:rPr>
                                        <w:rFonts w:ascii="Cambria Math" w:hAnsi="Cambria Math" w:cstheme="minorBidi"/>
                                        <w:b/>
                                        <w:bCs/>
                                        <w:i/>
                                        <w:iCs/>
                                        <w:color w:val="000000" w:themeColor="text1"/>
                                        <w:sz w:val="22"/>
                                        <w:szCs w:val="22"/>
                                      </w:rPr>
                                    </m:ctrlPr>
                                  </m:sSupPr>
                                  <m:e>
                                    <m:r>
                                      <m:rPr>
                                        <m:sty m:val="bi"/>
                                      </m:rPr>
                                      <w:rPr>
                                        <w:rFonts w:ascii="Cambria Math" w:hAnsi="Cambria Math" w:cstheme="minorBidi"/>
                                        <w:color w:val="000000" w:themeColor="text1"/>
                                        <w:sz w:val="22"/>
                                        <w:szCs w:val="22"/>
                                      </w:rPr>
                                      <m:t>+ H</m:t>
                                    </m:r>
                                  </m:e>
                                  <m:sup>
                                    <m:r>
                                      <m:rPr>
                                        <m:sty m:val="bi"/>
                                      </m:rPr>
                                      <w:rPr>
                                        <w:rFonts w:ascii="Cambria Math" w:hAnsi="Cambria Math" w:cstheme="minorBidi"/>
                                        <w:color w:val="000000" w:themeColor="text1"/>
                                        <w:sz w:val="22"/>
                                        <w:szCs w:val="22"/>
                                      </w:rPr>
                                      <m:t>+</m:t>
                                    </m:r>
                                  </m:sup>
                                </m:sSup>
                                <m:r>
                                  <m:rPr>
                                    <m:sty m:val="bi"/>
                                  </m:rPr>
                                  <w:rPr>
                                    <w:rFonts w:ascii="Cambria Math" w:hAnsi="Cambria Math" w:cstheme="minorBidi"/>
                                    <w:color w:val="000000" w:themeColor="text1"/>
                                    <w:sz w:val="22"/>
                                    <w:szCs w:val="22"/>
                                  </w:rPr>
                                  <m:t> </m:t>
                                </m:r>
                                <m:r>
                                  <m:rPr>
                                    <m:sty m:val="bi"/>
                                  </m:rPr>
                                  <w:rPr>
                                    <w:rFonts w:ascii="Cambria Math" w:eastAsia="Cambria Math" w:hAnsi="Cambria Math" w:cstheme="minorBidi"/>
                                    <w:color w:val="000000" w:themeColor="text1"/>
                                    <w:sz w:val="22"/>
                                    <w:szCs w:val="22"/>
                                  </w:rPr>
                                  <m:t>↔</m:t>
                                </m:r>
                                <m:sSub>
                                  <m:sSubPr>
                                    <m:ctrlPr>
                                      <w:rPr>
                                        <w:rFonts w:ascii="Cambria Math" w:eastAsia="Cambria Math" w:hAnsi="Cambria Math" w:cstheme="minorBidi"/>
                                        <w:b/>
                                        <w:bCs/>
                                        <w:i/>
                                        <w:iCs/>
                                        <w:color w:val="000000" w:themeColor="text1"/>
                                        <w:sz w:val="22"/>
                                        <w:szCs w:val="22"/>
                                      </w:rPr>
                                    </m:ctrlPr>
                                  </m:sSubPr>
                                  <m:e>
                                    <m:r>
                                      <m:rPr>
                                        <m:sty m:val="bi"/>
                                      </m:rPr>
                                      <w:rPr>
                                        <w:rFonts w:ascii="Cambria Math" w:eastAsia="Cambria Math" w:hAnsi="Cambria Math" w:cstheme="minorBidi"/>
                                        <w:color w:val="000000" w:themeColor="text1"/>
                                        <w:sz w:val="22"/>
                                        <w:szCs w:val="22"/>
                                      </w:rPr>
                                      <m:t>Cl</m:t>
                                    </m:r>
                                  </m:e>
                                  <m:sub>
                                    <m:r>
                                      <m:rPr>
                                        <m:sty m:val="bi"/>
                                      </m:rPr>
                                      <w:rPr>
                                        <w:rFonts w:ascii="Cambria Math" w:eastAsia="Cambria Math" w:hAnsi="Cambria Math" w:cstheme="minorBidi"/>
                                        <w:color w:val="000000" w:themeColor="text1"/>
                                        <w:sz w:val="22"/>
                                        <w:szCs w:val="22"/>
                                      </w:rPr>
                                      <m:t>2</m:t>
                                    </m:r>
                                  </m:sub>
                                </m:sSub>
                                <m:sSup>
                                  <m:sSupPr>
                                    <m:ctrlPr>
                                      <w:rPr>
                                        <w:rFonts w:ascii="Cambria Math" w:hAnsi="Cambria Math" w:cstheme="minorBidi"/>
                                        <w:b/>
                                        <w:bCs/>
                                        <w:i/>
                                        <w:iCs/>
                                        <w:color w:val="000000" w:themeColor="text1"/>
                                        <w:sz w:val="22"/>
                                        <w:szCs w:val="22"/>
                                      </w:rPr>
                                    </m:ctrlPr>
                                  </m:sSupPr>
                                  <m:e>
                                    <m:r>
                                      <m:rPr>
                                        <m:sty m:val="bi"/>
                                      </m:rPr>
                                      <w:rPr>
                                        <w:rFonts w:ascii="Cambria Math" w:eastAsia="Cambria Math" w:hAnsi="Cambria Math" w:cstheme="minorBidi"/>
                                        <w:color w:val="000000" w:themeColor="text1"/>
                                        <w:sz w:val="22"/>
                                        <w:szCs w:val="22"/>
                                      </w:rPr>
                                      <m:t>+ </m:t>
                                    </m:r>
                                    <m:r>
                                      <m:rPr>
                                        <m:sty m:val="bi"/>
                                      </m:rPr>
                                      <w:rPr>
                                        <w:rFonts w:ascii="Cambria Math" w:hAnsi="Cambria Math" w:cstheme="minorBidi"/>
                                        <w:color w:val="000000" w:themeColor="text1"/>
                                        <w:sz w:val="22"/>
                                        <w:szCs w:val="22"/>
                                      </w:rPr>
                                      <m:t>H</m:t>
                                    </m:r>
                                  </m:e>
                                  <m:sup>
                                    <m:r>
                                      <m:rPr>
                                        <m:sty m:val="bi"/>
                                      </m:rPr>
                                      <w:rPr>
                                        <w:rFonts w:ascii="Cambria Math" w:hAnsi="Cambria Math" w:cstheme="minorBidi"/>
                                        <w:color w:val="000000" w:themeColor="text1"/>
                                        <w:sz w:val="22"/>
                                        <w:szCs w:val="22"/>
                                      </w:rPr>
                                      <m:t>+</m:t>
                                    </m:r>
                                  </m:sup>
                                </m:sSup>
                              </m:oMath>
                            </m:oMathPara>
                          </w:p>
                        </w:txbxContent>
                      </wps:txbx>
                      <wps:bodyPr vertOverflow="clip" horzOverflow="clip" wrap="none" lIns="0" tIns="0" rIns="0" bIns="0" rtlCol="0" anchor="t">
                        <a:spAutoFit/>
                      </wps:bodyPr>
                    </wps:wsp>
                  </a:graphicData>
                </a:graphic>
              </wp:inline>
            </w:drawing>
          </mc:Choice>
          <mc:Fallback>
            <w:pict>
              <v:shape w14:anchorId="24BEF84A" id="TextBox 3" o:spid="_x0000_s1030" type="#_x0000_t202" style="width:143.2pt;height:13.5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" filled="f" stroked="f">
                <v:textbox style="mso-fit-shape-to-text:t" inset="0,0,0,0">
                  <w:txbxContent>
                    <w:p w14:paraId="137C2AF4" w14:textId="44261394" w:rsidR="00CB6F9A" w:rsidRPr="006529B2" w:rsidRDefault="00CB6F9A" w:rsidP="0052583A">
                      <w:pPr>
                        <w:rPr>
                          <w:rFonts w:ascii="Cambria Math" w:hAnsi="Cambria Math" w:cstheme="minorBidi"/>
                          <w:b/>
                          <w:bCs/>
                          <w:i/>
                          <w:iCs/>
                          <w:color w:val="000000" w:themeColor="text1"/>
                          <w:sz w:val="22"/>
                          <w:szCs w:val="22"/>
                        </w:rPr>
                      </w:pPr>
                      <m:oMathPara>
                        <m:oMathParaPr>
                          <m:jc m:val="centerGroup"/>
                        </m:oMathParaPr>
                        <m:oMath>
                          <m:r>
                            <m:rPr>
                              <m:sty m:val="bi"/>
                            </m:rPr>
                            <w:rPr>
                              <w:rFonts w:ascii="Cambria Math" w:hAnsi="Cambria Math" w:cstheme="minorBidi"/>
                              <w:color w:val="000000" w:themeColor="text1"/>
                              <w:sz w:val="22"/>
                              <w:szCs w:val="22"/>
                            </w:rPr>
                            <m:t>HOCl+</m:t>
                          </m:r>
                          <m:sSup>
                            <m:sSupPr>
                              <m:ctrlPr>
                                <w:rPr>
                                  <w:rFonts w:ascii="Cambria Math" w:hAnsi="Cambria Math" w:cstheme="minorBidi"/>
                                  <w:b/>
                                  <w:bCs/>
                                  <w:i/>
                                  <w:iCs/>
                                  <w:color w:val="000000" w:themeColor="text1"/>
                                  <w:sz w:val="22"/>
                                  <w:szCs w:val="22"/>
                                </w:rPr>
                              </m:ctrlPr>
                            </m:sSupPr>
                            <m:e>
                              <m:r>
                                <m:rPr>
                                  <m:sty m:val="bi"/>
                                </m:rPr>
                                <w:rPr>
                                  <w:rFonts w:ascii="Cambria Math" w:hAnsi="Cambria Math" w:cstheme="minorBidi"/>
                                  <w:color w:val="000000" w:themeColor="text1"/>
                                  <w:sz w:val="22"/>
                                  <w:szCs w:val="22"/>
                                </w:rPr>
                                <m:t>Cl</m:t>
                              </m:r>
                            </m:e>
                            <m:sup>
                              <m:r>
                                <m:rPr>
                                  <m:sty m:val="bi"/>
                                </m:rPr>
                                <w:rPr>
                                  <w:rFonts w:ascii="Cambria Math" w:hAnsi="Cambria Math" w:cstheme="minorBidi"/>
                                  <w:color w:val="000000" w:themeColor="text1"/>
                                  <w:sz w:val="22"/>
                                  <w:szCs w:val="22"/>
                                </w:rPr>
                                <m:t>-</m:t>
                              </m:r>
                            </m:sup>
                          </m:sSup>
                          <m:sSup>
                            <m:sSupPr>
                              <m:ctrlPr>
                                <w:rPr>
                                  <w:rFonts w:ascii="Cambria Math" w:hAnsi="Cambria Math" w:cstheme="minorBidi"/>
                                  <w:b/>
                                  <w:bCs/>
                                  <w:i/>
                                  <w:iCs/>
                                  <w:color w:val="000000" w:themeColor="text1"/>
                                  <w:sz w:val="22"/>
                                  <w:szCs w:val="22"/>
                                </w:rPr>
                              </m:ctrlPr>
                            </m:sSupPr>
                            <m:e>
                              <m:r>
                                <m:rPr>
                                  <m:sty m:val="bi"/>
                                </m:rPr>
                                <w:rPr>
                                  <w:rFonts w:ascii="Cambria Math" w:hAnsi="Cambria Math" w:cstheme="minorBidi"/>
                                  <w:color w:val="000000" w:themeColor="text1"/>
                                  <w:sz w:val="22"/>
                                  <w:szCs w:val="22"/>
                                </w:rPr>
                                <m:t>+ H</m:t>
                              </m:r>
                            </m:e>
                            <m:sup>
                              <m:r>
                                <m:rPr>
                                  <m:sty m:val="bi"/>
                                </m:rPr>
                                <w:rPr>
                                  <w:rFonts w:ascii="Cambria Math" w:hAnsi="Cambria Math" w:cstheme="minorBidi"/>
                                  <w:color w:val="000000" w:themeColor="text1"/>
                                  <w:sz w:val="22"/>
                                  <w:szCs w:val="22"/>
                                </w:rPr>
                                <m:t>+</m:t>
                              </m:r>
                            </m:sup>
                          </m:sSup>
                          <m:r>
                            <m:rPr>
                              <m:sty m:val="bi"/>
                            </m:rPr>
                            <w:rPr>
                              <w:rFonts w:ascii="Cambria Math" w:hAnsi="Cambria Math" w:cstheme="minorBidi"/>
                              <w:color w:val="000000" w:themeColor="text1"/>
                              <w:sz w:val="22"/>
                              <w:szCs w:val="22"/>
                            </w:rPr>
                            <m:t> </m:t>
                          </m:r>
                          <m:r>
                            <m:rPr>
                              <m:sty m:val="bi"/>
                            </m:rPr>
                            <w:rPr>
                              <w:rFonts w:ascii="Cambria Math" w:eastAsia="Cambria Math" w:hAnsi="Cambria Math" w:cstheme="minorBidi"/>
                              <w:color w:val="000000" w:themeColor="text1"/>
                              <w:sz w:val="22"/>
                              <w:szCs w:val="22"/>
                            </w:rPr>
                            <m:t>↔</m:t>
                          </m:r>
                          <m:sSub>
                            <m:sSubPr>
                              <m:ctrlPr>
                                <w:rPr>
                                  <w:rFonts w:ascii="Cambria Math" w:eastAsia="Cambria Math" w:hAnsi="Cambria Math" w:cstheme="minorBidi"/>
                                  <w:b/>
                                  <w:bCs/>
                                  <w:i/>
                                  <w:iCs/>
                                  <w:color w:val="000000" w:themeColor="text1"/>
                                  <w:sz w:val="22"/>
                                  <w:szCs w:val="22"/>
                                </w:rPr>
                              </m:ctrlPr>
                            </m:sSubPr>
                            <m:e>
                              <m:r>
                                <m:rPr>
                                  <m:sty m:val="bi"/>
                                </m:rPr>
                                <w:rPr>
                                  <w:rFonts w:ascii="Cambria Math" w:eastAsia="Cambria Math" w:hAnsi="Cambria Math" w:cstheme="minorBidi"/>
                                  <w:color w:val="000000" w:themeColor="text1"/>
                                  <w:sz w:val="22"/>
                                  <w:szCs w:val="22"/>
                                </w:rPr>
                                <m:t>Cl</m:t>
                              </m:r>
                            </m:e>
                            <m:sub>
                              <m:r>
                                <m:rPr>
                                  <m:sty m:val="bi"/>
                                </m:rPr>
                                <w:rPr>
                                  <w:rFonts w:ascii="Cambria Math" w:eastAsia="Cambria Math" w:hAnsi="Cambria Math" w:cstheme="minorBidi"/>
                                  <w:color w:val="000000" w:themeColor="text1"/>
                                  <w:sz w:val="22"/>
                                  <w:szCs w:val="22"/>
                                </w:rPr>
                                <m:t>2</m:t>
                              </m:r>
                            </m:sub>
                          </m:sSub>
                          <m:sSup>
                            <m:sSupPr>
                              <m:ctrlPr>
                                <w:rPr>
                                  <w:rFonts w:ascii="Cambria Math" w:hAnsi="Cambria Math" w:cstheme="minorBidi"/>
                                  <w:b/>
                                  <w:bCs/>
                                  <w:i/>
                                  <w:iCs/>
                                  <w:color w:val="000000" w:themeColor="text1"/>
                                  <w:sz w:val="22"/>
                                  <w:szCs w:val="22"/>
                                </w:rPr>
                              </m:ctrlPr>
                            </m:sSupPr>
                            <m:e>
                              <m:r>
                                <m:rPr>
                                  <m:sty m:val="bi"/>
                                </m:rPr>
                                <w:rPr>
                                  <w:rFonts w:ascii="Cambria Math" w:eastAsia="Cambria Math" w:hAnsi="Cambria Math" w:cstheme="minorBidi"/>
                                  <w:color w:val="000000" w:themeColor="text1"/>
                                  <w:sz w:val="22"/>
                                  <w:szCs w:val="22"/>
                                </w:rPr>
                                <m:t>+ </m:t>
                              </m:r>
                              <m:r>
                                <m:rPr>
                                  <m:sty m:val="bi"/>
                                </m:rPr>
                                <w:rPr>
                                  <w:rFonts w:ascii="Cambria Math" w:hAnsi="Cambria Math" w:cstheme="minorBidi"/>
                                  <w:color w:val="000000" w:themeColor="text1"/>
                                  <w:sz w:val="22"/>
                                  <w:szCs w:val="22"/>
                                </w:rPr>
                                <m:t>H</m:t>
                              </m:r>
                            </m:e>
                            <m:sup>
                              <m:r>
                                <m:rPr>
                                  <m:sty m:val="bi"/>
                                </m:rPr>
                                <w:rPr>
                                  <w:rFonts w:ascii="Cambria Math" w:hAnsi="Cambria Math" w:cstheme="minorBidi"/>
                                  <w:color w:val="000000" w:themeColor="text1"/>
                                  <w:sz w:val="22"/>
                                  <w:szCs w:val="22"/>
                                </w:rPr>
                                <m:t>+</m:t>
                              </m:r>
                            </m:sup>
                          </m:sSup>
                        </m:oMath>
                      </m:oMathPara>
                    </w:p>
                  </w:txbxContent>
                </v:textbox>
                <w10:anchorlock/>
              </v:shape>
            </w:pict>
          </mc:Fallback>
        </mc:AlternateContent>
      </w:r>
      <w:r w:rsidR="003A6643" w:rsidRPr="003A6643">
        <w:t xml:space="preserve"> </w:t>
      </w:r>
      <w:r w:rsidR="003A6643">
        <w:t xml:space="preserve">                                       </w:t>
      </w:r>
      <w:r w:rsidR="00084A84">
        <w:t xml:space="preserve">                                                           </w:t>
      </w:r>
      <w:r w:rsidR="003A6643" w:rsidRPr="00950252">
        <w:rPr>
          <w:b/>
          <w:bCs/>
        </w:rPr>
        <w:t>Eq.</w:t>
      </w:r>
      <w:r w:rsidR="007A3ED1">
        <w:rPr>
          <w:b/>
          <w:bCs/>
        </w:rPr>
        <w:t xml:space="preserve"> </w:t>
      </w:r>
      <w:r w:rsidR="00A67B3F">
        <w:rPr>
          <w:b/>
          <w:bCs/>
        </w:rPr>
        <w:t>3</w:t>
      </w:r>
    </w:p>
    <w:p w14:paraId="5DA85E92" w14:textId="0C5A8AD6" w:rsidR="00AA66E5" w:rsidRDefault="00AA66E5" w:rsidP="00AA66E5">
      <w:pPr>
        <w:spacing w:line="360" w:lineRule="auto"/>
      </w:pPr>
      <w:r>
        <w:t>logK</w:t>
      </w:r>
      <w:r>
        <w:rPr>
          <w:vertAlign w:val="subscript"/>
        </w:rPr>
        <w:t>eq,2</w:t>
      </w:r>
      <w:r>
        <w:t xml:space="preserve"> = 3.43 (20</w:t>
      </w:r>
      <w:r w:rsidR="007A3ED1">
        <w:t>º</w:t>
      </w:r>
      <w:r>
        <w:t xml:space="preserve">C, 0 M) </w:t>
      </w:r>
      <w:r>
        <w:fldChar w:fldCharType="begin" w:fldLock="1"/>
      </w:r>
      <w:r>
        <w:instrText>ADDIN CSL_CITATION {"citationItems":[{"id":"ITEM-1","itemData":{"DOI":"10.1021/es203094z","ISSN":"0013936X","abstract":"Cl 2and Cl 2O are highly reactive electrophiles capable of influencing rates of disinfection byproduct (DBP) precursor chlorination in solutions of free available chlorine (FAC). The current work examines how organic compound structure influences susceptibility toward chlorination by Cl 2and Cl 2O relative to the more abundant (but less reactive) electrophile HOCl. Chlorination rates and products were determined for three aromatic ethers, whose reactivities with FAC increased in the order: 3-methylanisole 1,3-dimethoxybenzene 1,3,5-Trimethoxybenzene. Varying solution conditions (pH, [FAC], [Cl -]) permitted quantification of regiospecific second-order rate constants for formation of each product by Cl2, Cl 2O, and HOCl. Our results indicate that as the reactivity of methoxybenzenes decreases, the importance of Cl 2and Cl 2O (relative to HOCl) increases. Accordingly, Cl 2and Cl 2O are likely to play important roles in generating DBPs that originate from natural organic matter (NOM) constituents of somewhat moderate reactivity. As [Cl 2] is proportional to [Cl -] and [Cl 2O] is proportional to [HOCl] 2, ramifications for DBP control measures may differ significantly for these precursors compared to more reactive NOM moieties likely to react predominantly with HOCl. In particular, the role of chloride as a chlorination catalyst challenges its traditional classification as an \"inert\" electrolyte in water treatment processes. © 2012 American Chemical Society.","author":[{"dropping-particle":"","family":"Sivey","given":"John D.","non-dropping-particle":"","parse-names":false,"suffix":""},{"dropping-particle":"","family":"Roberts","given":"A. Lynn","non-dropping-particle":"","parse-names":false,"suffix":""}],"container-title":"Environmental Science and Technology","id":"ITEM-1","issue":"4","issued":{"date-parts":[["2012"]]},"page":"2141-2147","title":"Assessing the reactivity of free chlorine constituents Cl2, Cl2O, and HOCl toward aromatic ethers","type":"article-journal","volume":"46"},"uris":["http://www.mendeley.com/documents/?uuid=4356c01d-5cb0-4861-81d7-4fe1ef25b15a"]}],"mendeley":{"formattedCitation":"(Sivey and Roberts, 2012)","plainTextFormattedCitation":"(Sivey and Roberts, 2012)","previouslyFormattedCitation":"(Sivey and Roberts, 2012)"},"properties":{"noteIndex":0},"schema":"https://github.com/citation-style-language/schema/raw/master/csl-citation.json"}</w:instrText>
      </w:r>
      <w:r>
        <w:fldChar w:fldCharType="separate"/>
      </w:r>
      <w:r>
        <w:rPr>
          <w:noProof/>
        </w:rPr>
        <w:t>(Sivey and Roberts, 2012)</w:t>
      </w:r>
      <w:r>
        <w:fldChar w:fldCharType="end"/>
      </w:r>
      <w:r>
        <w:fldChar w:fldCharType="begin"/>
      </w:r>
      <w:r w:rsidR="009D2E1E">
        <w:instrText xml:space="preserve"> ADDIN EN.CITE &lt;EndNote&gt;&lt;Cite&gt;&lt;Author&gt;Sivey&lt;/Author&gt;&lt;Year&gt;2010&lt;/Year&gt;&lt;RecNum&gt;16329&lt;/RecNum&gt;&lt;DisplayText&gt;&lt;style face="superscript"&gt;16&lt;/style&gt;&lt;/DisplayText&gt;&lt;record&gt;&lt;rec-number&gt;16329&lt;/rec-number&gt;&lt;foreign-keys&gt;&lt;key app="EN" db-id="wpw9xzzfxdxvsjextvfv2v2exazdzddp2taf" timestamp="1665169648"&gt;16329&lt;/key&gt;&lt;/foreign-keys&gt;&lt;ref-type name="Journal Article"&gt;17&lt;/ref-type&gt;&lt;contributors&gt;&lt;authors&gt;&lt;author&gt;Sivey, John D&lt;/author&gt;&lt;author&gt;McCullough, Corey E&lt;/author&gt;&lt;author&gt;Roberts, A Lynn&lt;/author&gt;&lt;/authors&gt;&lt;/contributors&gt;&lt;titles&gt;&lt;title&gt;Chlorine monoxide (Cl2O) and molecular chlorine (Cl2) as active chlorinating agents in reaction of dimethenamid with aqueous free chlorine&lt;/title&gt;&lt;secondary-title&gt;Environmental science &amp;amp; technology&lt;/secondary-title&gt;&lt;/titles&gt;&lt;periodical&gt;&lt;full-title&gt;Environmental Science &amp;amp; Technology&lt;/full-title&gt;&lt;/periodical&gt;&lt;pages&gt;3357-3362&lt;/pages&gt;&lt;volume&gt;44&lt;/volume&gt;&lt;number&gt;9&lt;/number&gt;&lt;dates&gt;&lt;year&gt;2010&lt;/year&gt;&lt;/dates&gt;&lt;isbn&gt;0013-936X&lt;/isbn&gt;&lt;urls&gt;&lt;/urls&gt;&lt;/record&gt;&lt;/Cite&gt;&lt;/EndNote&gt;</w:instrText>
      </w:r>
      <w:r>
        <w:fldChar w:fldCharType="separate"/>
      </w:r>
      <w:r w:rsidR="009D2E1E" w:rsidRPr="009D2E1E">
        <w:rPr>
          <w:noProof/>
          <w:vertAlign w:val="superscript"/>
        </w:rPr>
        <w:t>16</w:t>
      </w:r>
      <w:r>
        <w:fldChar w:fldCharType="end"/>
      </w:r>
      <w:r>
        <w:t xml:space="preserve">      </w:t>
      </w:r>
    </w:p>
    <w:p w14:paraId="4C19D6D5" w14:textId="1D6ABDDD" w:rsidR="0052583A" w:rsidRDefault="0052583A" w:rsidP="003B3047">
      <w:pPr>
        <w:spacing w:line="360" w:lineRule="auto"/>
      </w:pPr>
      <w:r>
        <w:rPr>
          <w:noProof/>
          <w:lang w:eastAsia="en-US" w:bidi="ar-SA"/>
        </w:rPr>
        <mc:AlternateContent>
          <mc:Choice Requires="wps">
            <w:drawing>
              <wp:inline distT="0" distB="0" distL="0" distR="0" wp14:anchorId="7A81147F" wp14:editId="774FD56E">
                <wp:extent cx="3821373" cy="366767"/>
                <wp:effectExtent l="0" t="0" r="0" b="0"/>
                <wp:docPr id="6" name="TextBox 5">
                  <a:extLst xmlns:a="http://schemas.openxmlformats.org/drawingml/2006/main">
                    <a:ext uri="{FF2B5EF4-FFF2-40B4-BE49-F238E27FC236}">
                      <a16:creationId xmlns:a16="http://schemas.microsoft.com/office/drawing/2014/main" id="{533C155B-6748-4357-B183-5BF6935529A3}"/>
                    </a:ext>
                  </a:extLst>
                </wp:docPr>
                <wp:cNvGraphicFramePr/>
                <a:graphic xmlns:a="http://schemas.openxmlformats.org/drawingml/2006/main">
                  <a:graphicData uri="http://schemas.microsoft.com/office/word/2010/wordprocessingShape">
                    <wps:wsp>
                      <wps:cNvSpPr txBox="1"/>
                      <wps:spPr>
                        <a:xfrm>
                          <a:off x="0" y="0"/>
                          <a:ext cx="3821373" cy="366767"/>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274A817" w14:textId="496041B0" w:rsidR="00CB6F9A" w:rsidRDefault="00000000" w:rsidP="0052583A">
                            <w:pPr>
                              <w:rPr>
                                <w:rFonts w:ascii="Cambria Math" w:hAnsi="+mn-cs" w:cstheme="minorBidi" w:hint="eastAsia"/>
                                <w:i/>
                                <w:iCs/>
                                <w:color w:val="000000" w:themeColor="text1"/>
                                <w:sz w:val="22"/>
                                <w:szCs w:val="22"/>
                              </w:rPr>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d</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HOCl</m:t>
                                        </m:r>
                                      </m:e>
                                    </m:d>
                                    <m:r>
                                      <w:rPr>
                                        <w:rFonts w:ascii="Cambria Math" w:hAnsi="Cambria Math" w:cstheme="minorBidi"/>
                                        <w:color w:val="000000" w:themeColor="text1"/>
                                        <w:sz w:val="22"/>
                                        <w:szCs w:val="22"/>
                                      </w:rPr>
                                      <m:t>[</m:t>
                                    </m:r>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Cl</m:t>
                                        </m:r>
                                      </m:e>
                                      <m:sup>
                                        <m:r>
                                          <w:rPr>
                                            <w:rFonts w:ascii="Cambria Math" w:hAnsi="Cambria Math" w:cstheme="minorBidi"/>
                                            <w:color w:val="000000" w:themeColor="text1"/>
                                            <w:sz w:val="22"/>
                                            <w:szCs w:val="22"/>
                                          </w:rPr>
                                          <m:t>-</m:t>
                                        </m:r>
                                      </m:sup>
                                    </m:sSup>
                                    <m:r>
                                      <w:rPr>
                                        <w:rFonts w:ascii="Cambria Math" w:hAnsi="Cambria Math" w:cstheme="minorBidi"/>
                                        <w:color w:val="000000" w:themeColor="text1"/>
                                        <w:sz w:val="22"/>
                                        <w:szCs w:val="22"/>
                                      </w:rPr>
                                      <m:t>]</m:t>
                                    </m:r>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[H</m:t>
                                        </m:r>
                                      </m:e>
                                      <m:sup>
                                        <m:r>
                                          <w:rPr>
                                            <w:rFonts w:ascii="Cambria Math" w:hAnsi="Cambria Math" w:cstheme="minorBidi"/>
                                            <w:color w:val="000000" w:themeColor="text1"/>
                                            <w:sz w:val="22"/>
                                            <w:szCs w:val="22"/>
                                          </w:rPr>
                                          <m:t>+</m:t>
                                        </m:r>
                                      </m:sup>
                                    </m:sSup>
                                    <m:r>
                                      <w:rPr>
                                        <w:rFonts w:ascii="Cambria Math" w:hAnsi="Cambria Math" w:cstheme="minorBidi"/>
                                        <w:color w:val="000000" w:themeColor="text1"/>
                                        <w:sz w:val="22"/>
                                        <w:szCs w:val="22"/>
                                      </w:rPr>
                                      <m:t>] </m:t>
                                    </m:r>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[Cl</m:t>
                                        </m:r>
                                      </m:e>
                                      <m:sub>
                                        <m:r>
                                          <w:rPr>
                                            <w:rFonts w:ascii="Cambria Math" w:hAnsi="Cambria Math" w:cstheme="minorBidi"/>
                                            <w:color w:val="000000" w:themeColor="text1"/>
                                            <w:sz w:val="22"/>
                                            <w:szCs w:val="22"/>
                                          </w:rPr>
                                          <m:t>2</m:t>
                                        </m:r>
                                      </m:sub>
                                    </m:sSub>
                                    <m:r>
                                      <w:rPr>
                                        <w:rFonts w:ascii="Cambria Math" w:hAnsi="Cambria Math" w:cstheme="minorBidi"/>
                                        <w:color w:val="000000" w:themeColor="text1"/>
                                        <w:sz w:val="22"/>
                                        <w:szCs w:val="22"/>
                                      </w:rPr>
                                      <m:t>]</m:t>
                                    </m:r>
                                  </m:den>
                                </m:f>
                                <m:r>
                                  <w:rPr>
                                    <w:rFonts w:ascii="Cambria Math" w:eastAsia="Cambria Math" w:hAnsi="Cambria Math" w:cstheme="minorBidi"/>
                                    <w:color w:val="000000" w:themeColor="text1"/>
                                    <w:sz w:val="22"/>
                                    <w:szCs w:val="22"/>
                                  </w:rPr>
                                  <m:t>=</m:t>
                                </m:r>
                                <m:sSup>
                                  <m:sSupPr>
                                    <m:ctrlPr>
                                      <w:rPr>
                                        <w:rFonts w:ascii="Cambria Math" w:eastAsia="Cambria Math" w:hAnsi="Cambria Math" w:cstheme="minorBidi"/>
                                        <w:i/>
                                        <w:iCs/>
                                        <w:color w:val="000000" w:themeColor="text1"/>
                                        <w:sz w:val="22"/>
                                        <w:szCs w:val="22"/>
                                      </w:rPr>
                                    </m:ctrlPr>
                                  </m:sSupPr>
                                  <m:e>
                                    <m:r>
                                      <w:rPr>
                                        <w:rFonts w:ascii="Cambria Math" w:eastAsia="Cambria Math" w:hAnsi="Cambria Math" w:cstheme="minorBidi"/>
                                        <w:color w:val="000000" w:themeColor="text1"/>
                                        <w:sz w:val="22"/>
                                        <w:szCs w:val="22"/>
                                      </w:rPr>
                                      <m:t>10</m:t>
                                    </m:r>
                                  </m:e>
                                  <m:sup>
                                    <m:r>
                                      <w:rPr>
                                        <w:rFonts w:ascii="Cambria Math" w:eastAsia="Cambria Math" w:hAnsi="Cambria Math" w:cstheme="minorBidi"/>
                                        <w:color w:val="000000" w:themeColor="text1"/>
                                        <w:sz w:val="22"/>
                                        <w:szCs w:val="22"/>
                                      </w:rPr>
                                      <m:t>-3.4</m:t>
                                    </m:r>
                                  </m:sup>
                                </m:sSup>
                                <m:sSup>
                                  <m:sSupPr>
                                    <m:ctrlPr>
                                      <w:rPr>
                                        <w:rFonts w:ascii="Cambria Math" w:eastAsia="Cambria Math" w:hAnsi="Cambria Math" w:cstheme="minorBidi"/>
                                        <w:i/>
                                        <w:iCs/>
                                        <w:color w:val="000000" w:themeColor="text1"/>
                                        <w:sz w:val="22"/>
                                        <w:szCs w:val="22"/>
                                      </w:rPr>
                                    </m:ctrlPr>
                                  </m:sSupPr>
                                  <m:e>
                                    <m:r>
                                      <w:rPr>
                                        <w:rFonts w:ascii="Cambria Math" w:eastAsia="Cambria Math" w:hAnsi="Cambria Math" w:cstheme="minorBidi"/>
                                        <w:color w:val="000000" w:themeColor="text1"/>
                                        <w:sz w:val="22"/>
                                        <w:szCs w:val="22"/>
                                      </w:rPr>
                                      <m:t> mol</m:t>
                                    </m:r>
                                  </m:e>
                                  <m:sup>
                                    <m:r>
                                      <w:rPr>
                                        <w:rFonts w:ascii="Cambria Math" w:eastAsia="Cambria Math" w:hAnsi="Cambria Math" w:cstheme="minorBidi"/>
                                        <w:color w:val="000000" w:themeColor="text1"/>
                                        <w:sz w:val="22"/>
                                        <w:szCs w:val="22"/>
                                      </w:rPr>
                                      <m:t>2</m:t>
                                    </m:r>
                                  </m:sup>
                                </m:sSup>
                                <m:r>
                                  <w:rPr>
                                    <w:rFonts w:ascii="Cambria Math" w:eastAsia="Cambria Math" w:hAnsi="Cambria Math" w:cstheme="minorBidi"/>
                                    <w:color w:val="000000" w:themeColor="text1"/>
                                    <w:sz w:val="22"/>
                                    <w:szCs w:val="22"/>
                                  </w:rPr>
                                  <m:t>/</m:t>
                                </m:r>
                                <m:sSup>
                                  <m:sSupPr>
                                    <m:ctrlPr>
                                      <w:rPr>
                                        <w:rFonts w:ascii="Cambria Math" w:eastAsia="Cambria Math" w:hAnsi="Cambria Math" w:cstheme="minorBidi"/>
                                        <w:i/>
                                        <w:iCs/>
                                        <w:color w:val="000000" w:themeColor="text1"/>
                                        <w:sz w:val="22"/>
                                        <w:szCs w:val="22"/>
                                      </w:rPr>
                                    </m:ctrlPr>
                                  </m:sSupPr>
                                  <m:e>
                                    <m:r>
                                      <w:rPr>
                                        <w:rFonts w:ascii="Cambria Math" w:eastAsia="Cambria Math" w:hAnsi="Cambria Math" w:cstheme="minorBidi"/>
                                        <w:color w:val="000000" w:themeColor="text1"/>
                                        <w:sz w:val="22"/>
                                        <w:szCs w:val="22"/>
                                      </w:rPr>
                                      <m:t>L</m:t>
                                    </m:r>
                                  </m:e>
                                  <m:sup>
                                    <m:r>
                                      <w:rPr>
                                        <w:rFonts w:ascii="Cambria Math" w:eastAsia="Cambria Math" w:hAnsi="Cambria Math" w:cstheme="minorBidi"/>
                                        <w:color w:val="000000" w:themeColor="text1"/>
                                        <w:sz w:val="22"/>
                                        <w:szCs w:val="22"/>
                                      </w:rPr>
                                      <m:t>2</m:t>
                                    </m:r>
                                  </m:sup>
                                </m:sSup>
                                <m:r>
                                  <w:rPr>
                                    <w:rFonts w:ascii="Cambria Math" w:eastAsia="Cambria Math" w:hAnsi="Cambria Math" w:cstheme="minorBidi"/>
                                    <w:color w:val="000000" w:themeColor="text1"/>
                                    <w:sz w:val="22"/>
                                    <w:szCs w:val="22"/>
                                  </w:rPr>
                                  <m:t>(25º</m:t>
                                </m:r>
                                <m:r>
                                  <m:rPr>
                                    <m:sty m:val="p"/>
                                  </m:rPr>
                                  <w:rPr>
                                    <w:rFonts w:ascii="Cambria Math" w:hAnsi="Cambria Math"/>
                                  </w:rPr>
                                  <m:t>C, 0 M</m:t>
                                </m:r>
                                <m:r>
                                  <w:rPr>
                                    <w:rFonts w:ascii="Cambria Math" w:eastAsia="Cambria Math" w:hAnsi="Cambria Math" w:cstheme="minorBidi"/>
                                    <w:color w:val="000000" w:themeColor="text1"/>
                                    <w:sz w:val="22"/>
                                    <w:szCs w:val="22"/>
                                  </w:rPr>
                                  <m:t>)</m:t>
                                </m:r>
                              </m:oMath>
                            </m:oMathPara>
                          </w:p>
                        </w:txbxContent>
                      </wps:txbx>
                      <wps:bodyPr vertOverflow="clip" horzOverflow="clip" wrap="square" lIns="0" tIns="0" rIns="0" bIns="0" rtlCol="0" anchor="t">
                        <a:spAutoFit/>
                      </wps:bodyPr>
                    </wps:wsp>
                  </a:graphicData>
                </a:graphic>
              </wp:inline>
            </w:drawing>
          </mc:Choice>
          <mc:Fallback>
            <w:pict>
              <v:shape w14:anchorId="7A81147F" id="TextBox 5" o:spid="_x0000_s1031" type="#_x0000_t202" style="width:300.9pt;height:2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" filled="f" stroked="f">
                <v:textbox style="mso-fit-shape-to-text:t" inset="0,0,0,0">
                  <w:txbxContent>
                    <w:p w14:paraId="4274A817" w14:textId="496041B0" w:rsidR="00CB6F9A" w:rsidRDefault="00000000" w:rsidP="0052583A">
                      <w:pPr>
                        <w:rPr>
                          <w:rFonts w:ascii="Cambria Math" w:hAnsi="+mn-cs" w:cstheme="minorBidi" w:hint="eastAsia"/>
                          <w:i/>
                          <w:iCs/>
                          <w:color w:val="000000" w:themeColor="text1"/>
                          <w:sz w:val="22"/>
                          <w:szCs w:val="22"/>
                        </w:rPr>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d</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HOCl</m:t>
                                  </m:r>
                                </m:e>
                              </m:d>
                              <m:r>
                                <w:rPr>
                                  <w:rFonts w:ascii="Cambria Math" w:hAnsi="Cambria Math" w:cstheme="minorBidi"/>
                                  <w:color w:val="000000" w:themeColor="text1"/>
                                  <w:sz w:val="22"/>
                                  <w:szCs w:val="22"/>
                                </w:rPr>
                                <m:t>[</m:t>
                              </m:r>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Cl</m:t>
                                  </m:r>
                                </m:e>
                                <m:sup>
                                  <m:r>
                                    <w:rPr>
                                      <w:rFonts w:ascii="Cambria Math" w:hAnsi="Cambria Math" w:cstheme="minorBidi"/>
                                      <w:color w:val="000000" w:themeColor="text1"/>
                                      <w:sz w:val="22"/>
                                      <w:szCs w:val="22"/>
                                    </w:rPr>
                                    <m:t>-</m:t>
                                  </m:r>
                                </m:sup>
                              </m:sSup>
                              <m:r>
                                <w:rPr>
                                  <w:rFonts w:ascii="Cambria Math" w:hAnsi="Cambria Math" w:cstheme="minorBidi"/>
                                  <w:color w:val="000000" w:themeColor="text1"/>
                                  <w:sz w:val="22"/>
                                  <w:szCs w:val="22"/>
                                </w:rPr>
                                <m:t>]</m:t>
                              </m:r>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[H</m:t>
                                  </m:r>
                                </m:e>
                                <m:sup>
                                  <m:r>
                                    <w:rPr>
                                      <w:rFonts w:ascii="Cambria Math" w:hAnsi="Cambria Math" w:cstheme="minorBidi"/>
                                      <w:color w:val="000000" w:themeColor="text1"/>
                                      <w:sz w:val="22"/>
                                      <w:szCs w:val="22"/>
                                    </w:rPr>
                                    <m:t>+</m:t>
                                  </m:r>
                                </m:sup>
                              </m:sSup>
                              <m:r>
                                <w:rPr>
                                  <w:rFonts w:ascii="Cambria Math" w:hAnsi="Cambria Math" w:cstheme="minorBidi"/>
                                  <w:color w:val="000000" w:themeColor="text1"/>
                                  <w:sz w:val="22"/>
                                  <w:szCs w:val="22"/>
                                </w:rPr>
                                <m:t>] </m:t>
                              </m:r>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[Cl</m:t>
                                  </m:r>
                                </m:e>
                                <m:sub>
                                  <m:r>
                                    <w:rPr>
                                      <w:rFonts w:ascii="Cambria Math" w:hAnsi="Cambria Math" w:cstheme="minorBidi"/>
                                      <w:color w:val="000000" w:themeColor="text1"/>
                                      <w:sz w:val="22"/>
                                      <w:szCs w:val="22"/>
                                    </w:rPr>
                                    <m:t>2</m:t>
                                  </m:r>
                                </m:sub>
                              </m:sSub>
                              <m:r>
                                <w:rPr>
                                  <w:rFonts w:ascii="Cambria Math" w:hAnsi="Cambria Math" w:cstheme="minorBidi"/>
                                  <w:color w:val="000000" w:themeColor="text1"/>
                                  <w:sz w:val="22"/>
                                  <w:szCs w:val="22"/>
                                </w:rPr>
                                <m:t>]</m:t>
                              </m:r>
                            </m:den>
                          </m:f>
                          <m:r>
                            <w:rPr>
                              <w:rFonts w:ascii="Cambria Math" w:eastAsia="Cambria Math" w:hAnsi="Cambria Math" w:cstheme="minorBidi"/>
                              <w:color w:val="000000" w:themeColor="text1"/>
                              <w:sz w:val="22"/>
                              <w:szCs w:val="22"/>
                            </w:rPr>
                            <m:t>=</m:t>
                          </m:r>
                          <m:sSup>
                            <m:sSupPr>
                              <m:ctrlPr>
                                <w:rPr>
                                  <w:rFonts w:ascii="Cambria Math" w:eastAsia="Cambria Math" w:hAnsi="Cambria Math" w:cstheme="minorBidi"/>
                                  <w:i/>
                                  <w:iCs/>
                                  <w:color w:val="000000" w:themeColor="text1"/>
                                  <w:sz w:val="22"/>
                                  <w:szCs w:val="22"/>
                                </w:rPr>
                              </m:ctrlPr>
                            </m:sSupPr>
                            <m:e>
                              <m:r>
                                <w:rPr>
                                  <w:rFonts w:ascii="Cambria Math" w:eastAsia="Cambria Math" w:hAnsi="Cambria Math" w:cstheme="minorBidi"/>
                                  <w:color w:val="000000" w:themeColor="text1"/>
                                  <w:sz w:val="22"/>
                                  <w:szCs w:val="22"/>
                                </w:rPr>
                                <m:t>10</m:t>
                              </m:r>
                            </m:e>
                            <m:sup>
                              <m:r>
                                <w:rPr>
                                  <w:rFonts w:ascii="Cambria Math" w:eastAsia="Cambria Math" w:hAnsi="Cambria Math" w:cstheme="minorBidi"/>
                                  <w:color w:val="000000" w:themeColor="text1"/>
                                  <w:sz w:val="22"/>
                                  <w:szCs w:val="22"/>
                                </w:rPr>
                                <m:t>-3.4</m:t>
                              </m:r>
                            </m:sup>
                          </m:sSup>
                          <m:sSup>
                            <m:sSupPr>
                              <m:ctrlPr>
                                <w:rPr>
                                  <w:rFonts w:ascii="Cambria Math" w:eastAsia="Cambria Math" w:hAnsi="Cambria Math" w:cstheme="minorBidi"/>
                                  <w:i/>
                                  <w:iCs/>
                                  <w:color w:val="000000" w:themeColor="text1"/>
                                  <w:sz w:val="22"/>
                                  <w:szCs w:val="22"/>
                                </w:rPr>
                              </m:ctrlPr>
                            </m:sSupPr>
                            <m:e>
                              <m:r>
                                <w:rPr>
                                  <w:rFonts w:ascii="Cambria Math" w:eastAsia="Cambria Math" w:hAnsi="Cambria Math" w:cstheme="minorBidi"/>
                                  <w:color w:val="000000" w:themeColor="text1"/>
                                  <w:sz w:val="22"/>
                                  <w:szCs w:val="22"/>
                                </w:rPr>
                                <m:t> mol</m:t>
                              </m:r>
                            </m:e>
                            <m:sup>
                              <m:r>
                                <w:rPr>
                                  <w:rFonts w:ascii="Cambria Math" w:eastAsia="Cambria Math" w:hAnsi="Cambria Math" w:cstheme="minorBidi"/>
                                  <w:color w:val="000000" w:themeColor="text1"/>
                                  <w:sz w:val="22"/>
                                  <w:szCs w:val="22"/>
                                </w:rPr>
                                <m:t>2</m:t>
                              </m:r>
                            </m:sup>
                          </m:sSup>
                          <m:r>
                            <w:rPr>
                              <w:rFonts w:ascii="Cambria Math" w:eastAsia="Cambria Math" w:hAnsi="Cambria Math" w:cstheme="minorBidi"/>
                              <w:color w:val="000000" w:themeColor="text1"/>
                              <w:sz w:val="22"/>
                              <w:szCs w:val="22"/>
                            </w:rPr>
                            <m:t>/</m:t>
                          </m:r>
                          <m:sSup>
                            <m:sSupPr>
                              <m:ctrlPr>
                                <w:rPr>
                                  <w:rFonts w:ascii="Cambria Math" w:eastAsia="Cambria Math" w:hAnsi="Cambria Math" w:cstheme="minorBidi"/>
                                  <w:i/>
                                  <w:iCs/>
                                  <w:color w:val="000000" w:themeColor="text1"/>
                                  <w:sz w:val="22"/>
                                  <w:szCs w:val="22"/>
                                </w:rPr>
                              </m:ctrlPr>
                            </m:sSupPr>
                            <m:e>
                              <m:r>
                                <w:rPr>
                                  <w:rFonts w:ascii="Cambria Math" w:eastAsia="Cambria Math" w:hAnsi="Cambria Math" w:cstheme="minorBidi"/>
                                  <w:color w:val="000000" w:themeColor="text1"/>
                                  <w:sz w:val="22"/>
                                  <w:szCs w:val="22"/>
                                </w:rPr>
                                <m:t>L</m:t>
                              </m:r>
                            </m:e>
                            <m:sup>
                              <m:r>
                                <w:rPr>
                                  <w:rFonts w:ascii="Cambria Math" w:eastAsia="Cambria Math" w:hAnsi="Cambria Math" w:cstheme="minorBidi"/>
                                  <w:color w:val="000000" w:themeColor="text1"/>
                                  <w:sz w:val="22"/>
                                  <w:szCs w:val="22"/>
                                </w:rPr>
                                <m:t>2</m:t>
                              </m:r>
                            </m:sup>
                          </m:sSup>
                          <m:r>
                            <w:rPr>
                              <w:rFonts w:ascii="Cambria Math" w:eastAsia="Cambria Math" w:hAnsi="Cambria Math" w:cstheme="minorBidi"/>
                              <w:color w:val="000000" w:themeColor="text1"/>
                              <w:sz w:val="22"/>
                              <w:szCs w:val="22"/>
                            </w:rPr>
                            <m:t>(25º</m:t>
                          </m:r>
                          <m:r>
                            <m:rPr>
                              <m:sty m:val="p"/>
                            </m:rPr>
                            <w:rPr>
                              <w:rFonts w:ascii="Cambria Math" w:hAnsi="Cambria Math"/>
                            </w:rPr>
                            <m:t>C, 0 M</m:t>
                          </m:r>
                          <m:r>
                            <w:rPr>
                              <w:rFonts w:ascii="Cambria Math" w:eastAsia="Cambria Math" w:hAnsi="Cambria Math" w:cstheme="minorBidi"/>
                              <w:color w:val="000000" w:themeColor="text1"/>
                              <w:sz w:val="22"/>
                              <w:szCs w:val="22"/>
                            </w:rPr>
                            <m:t>)</m:t>
                          </m:r>
                        </m:oMath>
                      </m:oMathPara>
                    </w:p>
                  </w:txbxContent>
                </v:textbox>
                <w10:anchorlock/>
              </v:shape>
            </w:pict>
          </mc:Fallback>
        </mc:AlternateContent>
      </w:r>
    </w:p>
    <w:p w14:paraId="23028DF2" w14:textId="257BA70D" w:rsidR="00907BE4" w:rsidRDefault="00FD7B93" w:rsidP="003B3047">
      <w:pPr>
        <w:spacing w:line="360" w:lineRule="auto"/>
      </w:pPr>
      <w:r>
        <w:t>Eq.</w:t>
      </w:r>
      <w:r w:rsidR="00256667">
        <w:t xml:space="preserve"> </w:t>
      </w:r>
      <w:r w:rsidR="00CC6243">
        <w:t>3</w:t>
      </w:r>
      <w:r>
        <w:t xml:space="preserve"> </w:t>
      </w:r>
      <w:r w:rsidR="00975A54">
        <w:t>occur</w:t>
      </w:r>
      <w:r w:rsidR="006734EC">
        <w:t>s</w:t>
      </w:r>
      <w:r w:rsidR="00975A54">
        <w:t xml:space="preserve"> reversibly with the equilibrium as </w:t>
      </w:r>
      <w:proofErr w:type="spellStart"/>
      <w:r w:rsidR="00907BE4" w:rsidRPr="00A538A8">
        <w:rPr>
          <w:i/>
          <w:iCs/>
        </w:rPr>
        <w:t>K</w:t>
      </w:r>
      <w:r w:rsidR="00907BE4">
        <w:rPr>
          <w:i/>
          <w:iCs/>
          <w:vertAlign w:val="subscript"/>
        </w:rPr>
        <w:t>d</w:t>
      </w:r>
      <w:proofErr w:type="spellEnd"/>
      <w:r w:rsidR="00682E07">
        <w:t xml:space="preserve">. </w:t>
      </w:r>
      <w:proofErr w:type="spellStart"/>
      <w:r w:rsidR="00682E07" w:rsidRPr="00A538A8">
        <w:rPr>
          <w:i/>
          <w:iCs/>
        </w:rPr>
        <w:t>K</w:t>
      </w:r>
      <w:r w:rsidR="00682E07">
        <w:rPr>
          <w:i/>
          <w:iCs/>
          <w:vertAlign w:val="subscript"/>
        </w:rPr>
        <w:t>d</w:t>
      </w:r>
      <w:proofErr w:type="spellEnd"/>
      <w:r w:rsidR="00682E07">
        <w:t xml:space="preserve"> </w:t>
      </w:r>
      <w:r w:rsidR="00907BE4">
        <w:t xml:space="preserve">is the </w:t>
      </w:r>
      <w:r w:rsidR="00AA66E5">
        <w:t>disproportionation constant</w:t>
      </w:r>
      <w:r w:rsidR="003D47A2">
        <w:t>.</w:t>
      </w:r>
    </w:p>
    <w:p w14:paraId="042AFEE4" w14:textId="5FC2D39A" w:rsidR="00BC6C8A" w:rsidRDefault="003B3047" w:rsidP="003B3047">
      <w:pPr>
        <w:spacing w:line="360" w:lineRule="auto"/>
      </w:pPr>
      <w:r w:rsidRPr="006529B2">
        <w:rPr>
          <w:b/>
          <w:bCs/>
        </w:rPr>
        <w:t xml:space="preserve">2HOCl </w:t>
      </w:r>
      <w:r w:rsidRPr="006529B2">
        <w:rPr>
          <w:rFonts w:ascii="Cambria Math" w:hAnsi="Cambria Math" w:cs="Cambria Math"/>
          <w:b/>
          <w:bCs/>
        </w:rPr>
        <w:t>⇌</w:t>
      </w:r>
      <w:r w:rsidRPr="006529B2">
        <w:rPr>
          <w:b/>
          <w:bCs/>
        </w:rPr>
        <w:t xml:space="preserve"> Cl</w:t>
      </w:r>
      <w:r w:rsidRPr="006529B2">
        <w:rPr>
          <w:b/>
          <w:bCs/>
          <w:vertAlign w:val="subscript"/>
        </w:rPr>
        <w:t>2</w:t>
      </w:r>
      <w:r w:rsidRPr="006529B2">
        <w:rPr>
          <w:b/>
          <w:bCs/>
        </w:rPr>
        <w:t>O + H</w:t>
      </w:r>
      <w:r w:rsidRPr="006529B2">
        <w:rPr>
          <w:b/>
          <w:bCs/>
          <w:vertAlign w:val="subscript"/>
        </w:rPr>
        <w:t>2</w:t>
      </w:r>
      <w:r w:rsidRPr="006529B2">
        <w:rPr>
          <w:b/>
          <w:bCs/>
        </w:rPr>
        <w:t>O</w:t>
      </w:r>
      <w:r>
        <w:t xml:space="preserve">           </w:t>
      </w:r>
      <w:r w:rsidR="00BC6C8A">
        <w:t xml:space="preserve"> </w:t>
      </w:r>
      <w:r>
        <w:t>logK</w:t>
      </w:r>
      <w:r>
        <w:rPr>
          <w:vertAlign w:val="subscript"/>
        </w:rPr>
        <w:t>eq,3</w:t>
      </w:r>
      <w:r>
        <w:t xml:space="preserve"> = -2.06 (20</w:t>
      </w:r>
      <w:r w:rsidR="00256667">
        <w:t>º</w:t>
      </w:r>
      <w:r>
        <w:t xml:space="preserve">C, 0 M) </w:t>
      </w:r>
      <w:r>
        <w:fldChar w:fldCharType="begin" w:fldLock="1"/>
      </w:r>
      <w:r>
        <w:instrText>ADDIN CSL_CITATION {"citationItems":[{"id":"ITEM-1","itemData":{"DOI":"10.1021/es203094z","ISSN":"0013936X","abstract":"Cl 2and Cl 2O are highly reactive electrophiles capable of influencing rates of disinfection byproduct (DBP) precursor chlorination in solutions of free available chlorine (FAC). The current work examines how organic compound structure influences susceptibility toward chlorination by Cl 2and Cl 2O relative to the more abundant (but less reactive) electrophile HOCl. Chlorination rates and products were determined for three aromatic ethers, whose reactivities with FAC increased in the order: 3-methylanisole 1,3-dimethoxybenzene 1,3,5-Trimethoxybenzene. Varying solution conditions (pH, [FAC], [Cl -]) permitted quantification of regiospecific second-order rate constants for formation of each product by Cl2, Cl 2O, and HOCl. Our results indicate that as the reactivity of methoxybenzenes decreases, the importance of Cl 2and Cl 2O (relative to HOCl) increases. Accordingly, Cl 2and Cl 2O are likely to play important roles in generating DBPs that originate from natural organic matter (NOM) constituents of somewhat moderate reactivity. As [Cl 2] is proportional to [Cl -] and [Cl 2O] is proportional to [HOCl] 2, ramifications for DBP control measures may differ significantly for these precursors compared to more reactive NOM moieties likely to react predominantly with HOCl. In particular, the role of chloride as a chlorination catalyst challenges its traditional classification as an \"inert\" electrolyte in water treatment processes. © 2012 American Chemical Society.","author":[{"dropping-particle":"","family":"Sivey","given":"John D.","non-dropping-particle":"","parse-names":false,"suffix":""},{"dropping-particle":"","family":"Roberts","given":"A. Lynn","non-dropping-particle":"","parse-names":false,"suffix":""}],"container-title":"Environmental Science and Technology","id":"ITEM-1","issue":"4","issued":{"date-parts":[["2012"]]},"page":"2141-2147","title":"Assessing the reactivity of free chlorine constituents Cl2, Cl2O, and HOCl toward aromatic ethers","type":"article-journal","volume":"46"},"uris":["http://www.mendeley.com/documents/?uuid=4356c01d-5cb0-4861-81d7-4fe1ef25b15a"]}],"mendeley":{"formattedCitation":"(Sivey and Roberts, 2012)","plainTextFormattedCitation":"(Sivey and Roberts, 2012)","previouslyFormattedCitation":"(Sivey and Roberts, 2012)"},"properties":{"noteIndex":0},"schema":"https://github.com/citation-style-language/schema/raw/master/csl-citation.json"}</w:instrText>
      </w:r>
      <w:r>
        <w:fldChar w:fldCharType="separate"/>
      </w:r>
      <w:r>
        <w:rPr>
          <w:noProof/>
        </w:rPr>
        <w:t>(Sivey and Roberts, 2012)</w:t>
      </w:r>
      <w:r>
        <w:fldChar w:fldCharType="end"/>
      </w:r>
      <w:r w:rsidR="00813795">
        <w:fldChar w:fldCharType="begin"/>
      </w:r>
      <w:r w:rsidR="009D2E1E">
        <w:instrText xml:space="preserve"> ADDIN EN.CITE &lt;EndNote&gt;&lt;Cite&gt;&lt;Author&gt;Sivey&lt;/Author&gt;&lt;Year&gt;2010&lt;/Year&gt;&lt;RecNum&gt;16329&lt;/RecNum&gt;&lt;DisplayText&gt;&lt;style face="superscript"&gt;16&lt;/style&gt;&lt;/DisplayText&gt;&lt;record&gt;&lt;rec-number&gt;16329&lt;/rec-number&gt;&lt;foreign-keys&gt;&lt;key app="EN" db-id="wpw9xzzfxdxvsjextvfv2v2exazdzddp2taf" timestamp="1665169648"&gt;16329&lt;/key&gt;&lt;/foreign-keys&gt;&lt;ref-type name="Journal Article"&gt;17&lt;/ref-type&gt;&lt;contributors&gt;&lt;authors&gt;&lt;author&gt;Sivey, John D&lt;/author&gt;&lt;author&gt;McCullough, Corey E&lt;/author&gt;&lt;author&gt;Roberts, A Lynn&lt;/author&gt;&lt;/authors&gt;&lt;/contributors&gt;&lt;titles&gt;&lt;title&gt;Chlorine monoxide (Cl2O) and molecular chlorine (Cl2) as active chlorinating agents in reaction of dimethenamid with aqueous free chlorine&lt;/title&gt;&lt;secondary-title&gt;Environmental science &amp;amp; technology&lt;/secondary-title&gt;&lt;/titles&gt;&lt;periodical&gt;&lt;full-title&gt;Environmental Science &amp;amp; Technology&lt;/full-title&gt;&lt;/periodical&gt;&lt;pages&gt;3357-3362&lt;/pages&gt;&lt;volume&gt;44&lt;/volume&gt;&lt;number&gt;9&lt;/number&gt;&lt;dates&gt;&lt;year&gt;2010&lt;/year&gt;&lt;/dates&gt;&lt;isbn&gt;0013-936X&lt;/isbn&gt;&lt;urls&gt;&lt;/urls&gt;&lt;/record&gt;&lt;/Cite&gt;&lt;/EndNote&gt;</w:instrText>
      </w:r>
      <w:r w:rsidR="00813795">
        <w:fldChar w:fldCharType="separate"/>
      </w:r>
      <w:r w:rsidR="009D2E1E" w:rsidRPr="009D2E1E">
        <w:rPr>
          <w:noProof/>
          <w:vertAlign w:val="superscript"/>
        </w:rPr>
        <w:t>16</w:t>
      </w:r>
      <w:r w:rsidR="00813795">
        <w:fldChar w:fldCharType="end"/>
      </w:r>
      <w:r>
        <w:t xml:space="preserve">   </w:t>
      </w:r>
      <w:r w:rsidR="001910BD">
        <w:t xml:space="preserve">  </w:t>
      </w:r>
      <w:r w:rsidR="00B87128" w:rsidRPr="00950252">
        <w:rPr>
          <w:b/>
          <w:bCs/>
        </w:rPr>
        <w:t>Eq.</w:t>
      </w:r>
      <w:r w:rsidR="007A3ED1">
        <w:rPr>
          <w:b/>
          <w:bCs/>
        </w:rPr>
        <w:t xml:space="preserve"> </w:t>
      </w:r>
      <w:r w:rsidR="00A67B3F">
        <w:rPr>
          <w:b/>
          <w:bCs/>
        </w:rPr>
        <w:t>4</w:t>
      </w:r>
      <w:r>
        <w:t xml:space="preserve">      </w:t>
      </w:r>
    </w:p>
    <w:p w14:paraId="7CBDA036" w14:textId="6BB21CB2" w:rsidR="0002690B" w:rsidRDefault="00BC6C8A" w:rsidP="00F24582">
      <w:pPr>
        <w:rPr>
          <w:b/>
          <w:bCs/>
        </w:rPr>
      </w:pPr>
      <w:r w:rsidRPr="006529B2">
        <w:rPr>
          <w:rFonts w:ascii="TimesNewRomanPSMT" w:eastAsia="Times New Roman" w:hAnsi="TimesNewRomanPSMT" w:cs="Calibri"/>
          <w:b/>
          <w:bCs/>
          <w:color w:val="000000"/>
          <w:lang w:bidi="ar-SA"/>
        </w:rPr>
        <w:t>H</w:t>
      </w:r>
      <w:r w:rsidRPr="006529B2">
        <w:rPr>
          <w:rFonts w:ascii="TimesNewRomanPSMT" w:eastAsia="Times New Roman" w:hAnsi="TimesNewRomanPSMT" w:cs="Calibri"/>
          <w:b/>
          <w:bCs/>
          <w:color w:val="000000"/>
          <w:sz w:val="16"/>
          <w:szCs w:val="16"/>
          <w:lang w:bidi="ar-SA"/>
        </w:rPr>
        <w:t>2</w:t>
      </w:r>
      <w:r w:rsidRPr="006529B2">
        <w:rPr>
          <w:rFonts w:ascii="TimesNewRomanPSMT" w:eastAsia="Times New Roman" w:hAnsi="TimesNewRomanPSMT" w:cs="Calibri"/>
          <w:b/>
          <w:bCs/>
          <w:color w:val="000000"/>
          <w:lang w:bidi="ar-SA"/>
        </w:rPr>
        <w:t>OCl</w:t>
      </w:r>
      <w:r w:rsidRPr="006529B2">
        <w:rPr>
          <w:b/>
          <w:bCs/>
          <w:vertAlign w:val="superscript"/>
        </w:rPr>
        <w:t>+</w:t>
      </w:r>
      <w:r w:rsidRPr="006529B2">
        <w:rPr>
          <w:rFonts w:ascii="TimesNewRomanPSMT" w:eastAsia="Times New Roman" w:hAnsi="TimesNewRomanPSMT" w:cs="Calibri"/>
          <w:b/>
          <w:bCs/>
          <w:color w:val="000000"/>
          <w:sz w:val="16"/>
          <w:szCs w:val="16"/>
          <w:lang w:bidi="ar-SA"/>
        </w:rPr>
        <w:t xml:space="preserve"> </w:t>
      </w:r>
      <w:r w:rsidR="00950252" w:rsidRPr="006529B2">
        <w:rPr>
          <w:rFonts w:ascii="Cambria Math" w:hAnsi="Cambria Math" w:cs="Cambria Math"/>
          <w:b/>
          <w:bCs/>
        </w:rPr>
        <w:t>⇌</w:t>
      </w:r>
      <w:r w:rsidRPr="006529B2">
        <w:rPr>
          <w:rFonts w:ascii="CambriaMath" w:eastAsia="Times New Roman" w:hAnsi="CambriaMath" w:cs="Calibri"/>
          <w:b/>
          <w:bCs/>
          <w:color w:val="000000"/>
          <w:lang w:bidi="ar-SA"/>
        </w:rPr>
        <w:t xml:space="preserve"> </w:t>
      </w:r>
      <w:proofErr w:type="spellStart"/>
      <w:r w:rsidRPr="006529B2">
        <w:rPr>
          <w:rFonts w:ascii="TimesNewRomanPSMT" w:eastAsia="Times New Roman" w:hAnsi="TimesNewRomanPSMT" w:cs="Calibri"/>
          <w:b/>
          <w:bCs/>
          <w:color w:val="000000"/>
          <w:lang w:bidi="ar-SA"/>
        </w:rPr>
        <w:t>HOCl</w:t>
      </w:r>
      <w:proofErr w:type="spellEnd"/>
      <w:r w:rsidRPr="006529B2">
        <w:rPr>
          <w:rFonts w:ascii="TimesNewRomanPSMT" w:eastAsia="Times New Roman" w:hAnsi="TimesNewRomanPSMT" w:cs="Calibri"/>
          <w:b/>
          <w:bCs/>
          <w:color w:val="000000"/>
          <w:lang w:bidi="ar-SA"/>
        </w:rPr>
        <w:t xml:space="preserve"> + H</w:t>
      </w:r>
      <w:r w:rsidRPr="006529B2">
        <w:rPr>
          <w:b/>
          <w:bCs/>
          <w:vertAlign w:val="superscript"/>
        </w:rPr>
        <w:t>+</w:t>
      </w:r>
      <w:r w:rsidRPr="00BC6C8A">
        <w:t xml:space="preserve"> </w:t>
      </w:r>
      <w:r>
        <w:t xml:space="preserve">            logK</w:t>
      </w:r>
      <w:r>
        <w:rPr>
          <w:vertAlign w:val="subscript"/>
        </w:rPr>
        <w:t>eq,4</w:t>
      </w:r>
      <w:r>
        <w:t xml:space="preserve"> = </w:t>
      </w:r>
      <w:r w:rsidR="006554C4">
        <w:t>3</w:t>
      </w:r>
      <w:r w:rsidR="00F24582">
        <w:t>-</w:t>
      </w:r>
      <w:r w:rsidR="006554C4">
        <w:t xml:space="preserve"> 4</w:t>
      </w:r>
      <w:r>
        <w:t xml:space="preserve"> (20</w:t>
      </w:r>
      <w:r w:rsidR="00256667">
        <w:t>º</w:t>
      </w:r>
      <w:r>
        <w:t>C, 0 M)</w:t>
      </w:r>
      <w:r w:rsidR="006734EC">
        <w:t xml:space="preserve"> </w:t>
      </w:r>
      <w:r w:rsidR="00211EAC">
        <w:t>(</w:t>
      </w:r>
      <w:proofErr w:type="spellStart"/>
      <w:r w:rsidR="00F24582">
        <w:t>Arotsky</w:t>
      </w:r>
      <w:proofErr w:type="spellEnd"/>
      <w:r w:rsidR="00F24582">
        <w:t xml:space="preserve"> and Symons, 1962</w:t>
      </w:r>
      <w:r w:rsidR="00211EAC">
        <w:t>)</w:t>
      </w:r>
      <w:r w:rsidR="00211EAC">
        <w:fldChar w:fldCharType="begin"/>
      </w:r>
      <w:r w:rsidR="009D2E1E">
        <w:instrText xml:space="preserve"> ADDIN EN.CITE &lt;EndNote&gt;&lt;Cite&gt;&lt;Author&gt;Arotsky&lt;/Author&gt;&lt;Year&gt;1962&lt;/Year&gt;&lt;RecNum&gt;16328&lt;/RecNum&gt;&lt;DisplayText&gt;&lt;style face="superscript"&gt;17&lt;/style&gt;&lt;/DisplayText&gt;&lt;record&gt;&lt;rec-number&gt;16328&lt;/rec-number&gt;&lt;foreign-keys&gt;&lt;key app="EN" db-id="wpw9xzzfxdxvsjextvfv2v2exazdzddp2taf" timestamp="1665169271"&gt;16328&lt;/key&gt;&lt;/foreign-keys&gt;&lt;ref-type name="Journal Article"&gt;17&lt;/ref-type&gt;&lt;contributors&gt;&lt;authors&gt;&lt;author&gt;Arotsky, J&lt;/author&gt;&lt;author&gt;Symons, MCR&lt;/author&gt;&lt;/authors&gt;&lt;/contributors&gt;&lt;titles&gt;&lt;title&gt;Halogen cations&lt;/title&gt;&lt;secondary-title&gt;Quarterly Reviews, Chemical Society&lt;/secondary-title&gt;&lt;/titles&gt;&lt;periodical&gt;&lt;full-title&gt;Quarterly Reviews, Chemical Society&lt;/full-title&gt;&lt;/periodical&gt;&lt;pages&gt;282-297&lt;/pages&gt;&lt;volume&gt;16&lt;/volume&gt;&lt;number&gt;3&lt;/number&gt;&lt;dates&gt;&lt;year&gt;1962&lt;/year&gt;&lt;/dates&gt;&lt;urls&gt;&lt;/urls&gt;&lt;/record&gt;&lt;/Cite&gt;&lt;/EndNote&gt;</w:instrText>
      </w:r>
      <w:r w:rsidR="00211EAC">
        <w:fldChar w:fldCharType="separate"/>
      </w:r>
      <w:r w:rsidR="009D2E1E" w:rsidRPr="009D2E1E">
        <w:rPr>
          <w:noProof/>
          <w:vertAlign w:val="superscript"/>
        </w:rPr>
        <w:t>17</w:t>
      </w:r>
      <w:r w:rsidR="00211EAC">
        <w:fldChar w:fldCharType="end"/>
      </w:r>
      <w:r w:rsidR="00F24582">
        <w:t xml:space="preserve"> </w:t>
      </w:r>
      <w:r w:rsidR="001910BD">
        <w:t xml:space="preserve"> </w:t>
      </w:r>
      <w:r w:rsidR="00B87128">
        <w:t xml:space="preserve"> </w:t>
      </w:r>
      <w:r w:rsidR="00B87128" w:rsidRPr="00950252">
        <w:rPr>
          <w:b/>
          <w:bCs/>
        </w:rPr>
        <w:t>Eq.</w:t>
      </w:r>
      <w:r w:rsidR="007A3ED1">
        <w:rPr>
          <w:b/>
          <w:bCs/>
        </w:rPr>
        <w:t xml:space="preserve"> </w:t>
      </w:r>
      <w:r w:rsidR="00A67B3F">
        <w:rPr>
          <w:b/>
          <w:bCs/>
        </w:rPr>
        <w:t>5</w:t>
      </w:r>
    </w:p>
    <w:p w14:paraId="358FAD16" w14:textId="77777777" w:rsidR="00217632" w:rsidRDefault="00217632" w:rsidP="00F24582"/>
    <w:p w14:paraId="6CC7D669" w14:textId="3ACCFF09" w:rsidR="00C42CF6" w:rsidRDefault="00C42CF6" w:rsidP="00F24582"/>
    <w:p w14:paraId="510E4157" w14:textId="630D04B1" w:rsidR="00944201" w:rsidRDefault="006734EC" w:rsidP="00CC0A9E">
      <w:pPr>
        <w:spacing w:line="480" w:lineRule="auto"/>
        <w:ind w:firstLine="720"/>
        <w:jc w:val="both"/>
      </w:pPr>
      <w:r>
        <w:t>S</w:t>
      </w:r>
      <w:r w:rsidR="001A1037">
        <w:t xml:space="preserve">imulation of chlorine speciation with </w:t>
      </w:r>
      <w:r>
        <w:t>added</w:t>
      </w:r>
      <w:r w:rsidR="001A1037">
        <w:t xml:space="preserve"> chloride ion was obtained </w:t>
      </w:r>
      <w:r w:rsidR="002452DD">
        <w:t>according to</w:t>
      </w:r>
      <w:r w:rsidR="00F51E90">
        <w:t xml:space="preserve"> the </w:t>
      </w:r>
      <w:r w:rsidR="002452DD">
        <w:t>m</w:t>
      </w:r>
      <w:r w:rsidR="00F51E90">
        <w:t>ass balance</w:t>
      </w:r>
      <w:r w:rsidR="002B4BAF">
        <w:t xml:space="preserve"> of </w:t>
      </w:r>
      <w:r w:rsidR="00217632">
        <w:rPr>
          <w:b/>
          <w:bCs/>
          <w:i/>
          <w:iCs/>
        </w:rPr>
        <w:t>E</w:t>
      </w:r>
      <w:r w:rsidR="002B4BAF" w:rsidRPr="00217632">
        <w:rPr>
          <w:b/>
          <w:bCs/>
          <w:i/>
          <w:iCs/>
        </w:rPr>
        <w:t>quation</w:t>
      </w:r>
      <w:r w:rsidR="000A7B83">
        <w:rPr>
          <w:b/>
          <w:bCs/>
          <w:i/>
          <w:iCs/>
        </w:rPr>
        <w:t>s</w:t>
      </w:r>
      <w:r w:rsidR="002B4BAF" w:rsidRPr="00217632">
        <w:rPr>
          <w:b/>
          <w:bCs/>
          <w:i/>
          <w:iCs/>
        </w:rPr>
        <w:t xml:space="preserve"> </w:t>
      </w:r>
      <w:r w:rsidR="00A67B3F">
        <w:rPr>
          <w:b/>
          <w:bCs/>
          <w:i/>
          <w:iCs/>
        </w:rPr>
        <w:t>2</w:t>
      </w:r>
      <w:r w:rsidR="002B4BAF" w:rsidRPr="00217632">
        <w:rPr>
          <w:b/>
          <w:bCs/>
          <w:i/>
          <w:iCs/>
        </w:rPr>
        <w:t>-</w:t>
      </w:r>
      <w:r w:rsidR="00A67B3F">
        <w:rPr>
          <w:b/>
          <w:bCs/>
          <w:i/>
          <w:iCs/>
        </w:rPr>
        <w:t>5</w:t>
      </w:r>
      <w:r w:rsidR="002B4BAF">
        <w:t xml:space="preserve"> from pH 6.4-9.4. </w:t>
      </w:r>
      <w:r w:rsidR="00247B29">
        <w:t xml:space="preserve">The initial concentration of FAC was 28 </w:t>
      </w:r>
      <w:r w:rsidR="00247B29" w:rsidRPr="0077506D">
        <w:t>µ</w:t>
      </w:r>
      <w:r w:rsidR="00247B29">
        <w:t>M</w:t>
      </w:r>
      <w:r w:rsidR="007B0D31">
        <w:t xml:space="preserve"> with </w:t>
      </w:r>
      <w:r w:rsidR="00516E01">
        <w:t xml:space="preserve">0.1 mM </w:t>
      </w:r>
      <w:r w:rsidR="007B0D31">
        <w:t xml:space="preserve">chloride ion. </w:t>
      </w:r>
      <w:r w:rsidR="00516E01">
        <w:t xml:space="preserve">By </w:t>
      </w:r>
      <w:r>
        <w:t xml:space="preserve">increasing </w:t>
      </w:r>
      <w:r w:rsidR="00516E01">
        <w:t xml:space="preserve">chloride ion from </w:t>
      </w:r>
      <w:r w:rsidR="00B9642A" w:rsidRPr="00B9642A">
        <w:t xml:space="preserve">0.2 mM </w:t>
      </w:r>
      <w:r>
        <w:t>to</w:t>
      </w:r>
      <w:r w:rsidR="00B9642A" w:rsidRPr="00B9642A">
        <w:t xml:space="preserve"> </w:t>
      </w:r>
      <w:r w:rsidR="002823A6">
        <w:t>500</w:t>
      </w:r>
      <w:r w:rsidR="00B9642A" w:rsidRPr="00B9642A">
        <w:t xml:space="preserve"> </w:t>
      </w:r>
      <w:r w:rsidR="002823A6">
        <w:t>m</w:t>
      </w:r>
      <w:r w:rsidR="00B9642A" w:rsidRPr="00B9642A">
        <w:t>M</w:t>
      </w:r>
      <w:r w:rsidR="00B9642A">
        <w:t>, each of the chlorine species w</w:t>
      </w:r>
      <w:r>
        <w:t>as</w:t>
      </w:r>
      <w:r w:rsidR="00B9642A">
        <w:t xml:space="preserve"> calculated and figured in Fig. 2</w:t>
      </w:r>
      <w:r w:rsidR="00D85C60">
        <w:t>. Based on the</w:t>
      </w:r>
      <w:r w:rsidR="00EA00C1">
        <w:t xml:space="preserve"> </w:t>
      </w:r>
      <w:r w:rsidR="00EA00C1" w:rsidRPr="00217632">
        <w:rPr>
          <w:b/>
          <w:bCs/>
          <w:i/>
          <w:iCs/>
        </w:rPr>
        <w:t>modified</w:t>
      </w:r>
      <w:r w:rsidR="00D85C60" w:rsidRPr="00217632">
        <w:rPr>
          <w:b/>
          <w:bCs/>
          <w:i/>
          <w:iCs/>
        </w:rPr>
        <w:t xml:space="preserve"> Davies equation</w:t>
      </w:r>
      <w:r w:rsidR="00D85C60">
        <w:t xml:space="preserve">, the equilibrium constants were calculated </w:t>
      </w:r>
      <w:r w:rsidR="001112BA">
        <w:t xml:space="preserve">considering the ionic strength </w:t>
      </w:r>
      <w:r w:rsidR="00EC00B0">
        <w:t>contributed by the presence of chloride ion</w:t>
      </w:r>
      <w:r w:rsidR="00EB0AC3">
        <w:t xml:space="preserve"> </w:t>
      </w:r>
      <w:r w:rsidR="00E14271">
        <w:t>(</w:t>
      </w:r>
      <w:r w:rsidR="00C47FB6">
        <w:t>ionic strength &lt; 0.5 M</w:t>
      </w:r>
      <w:r w:rsidR="00E14271">
        <w:t>)</w:t>
      </w:r>
      <w:r w:rsidR="006C524F">
        <w:fldChar w:fldCharType="begin"/>
      </w:r>
      <w:r w:rsidR="009D2E1E">
        <w:instrText xml:space="preserve"> ADDIN EN.CITE &lt;EndNote&gt;&lt;Cite&gt;&lt;Author&gt;White&lt;/Author&gt;&lt;Year&gt;2010&lt;/Year&gt;&lt;RecNum&gt;16334&lt;/RecNum&gt;&lt;DisplayText&gt;&lt;style face="superscript"&gt;18, 19&lt;/style&gt;&lt;/DisplayText&gt;&lt;record&gt;&lt;rec-number&gt;16334&lt;/rec-number&gt;&lt;foreign-keys&gt;&lt;key app="EN" db-id="wpw9xzzfxdxvsjextvfv2v2exazdzddp2taf" timestamp="1665432280"&gt;16334&lt;/key&gt;&lt;/foreign-keys&gt;&lt;ref-type name="Book"&gt;6&lt;/ref-type&gt;&lt;contributors&gt;&lt;authors&gt;&lt;author&gt;White, George Clifford&lt;/author&gt;&lt;/authors&gt;&lt;/contributors&gt;&lt;titles&gt;&lt;title&gt;White&amp;apos;s handbook of chlorination and alternative disinfectants&lt;/title&gt;&lt;/titles&gt;&lt;dates&gt;&lt;year&gt;2010&lt;/year&gt;&lt;/dates&gt;&lt;publisher&gt;Wiley&lt;/publisher&gt;&lt;isbn&gt;0470180986&lt;/isbn&gt;&lt;urls&gt;&lt;/urls&gt;&lt;/record&gt;&lt;/Cite&gt;&lt;Cite&gt;&lt;Author&gt;Lahoutifard&lt;/Author&gt;&lt;Year&gt;2003&lt;/Year&gt;&lt;RecNum&gt;15692&lt;/RecNum&gt;&lt;record&gt;&lt;rec-number&gt;15692&lt;/rec-number&gt;&lt;foreign-keys&gt;&lt;key app="EN" db-id="52vwvxfreeve2le05sfxw5dcaeat5tpzedsa" timestamp="1666729604"&gt;15692&lt;/key&gt;&lt;/foreign-keys&gt;&lt;ref-type name="Journal Article"&gt;17&lt;/ref-type&gt;&lt;contributors&gt;&lt;authors&gt;&lt;author&gt;Lahoutifard, Nazafarin&lt;/author&gt;&lt;author&gt;Lagrange, Philippe&lt;/author&gt;&lt;author&gt;Lagrange, Janine&lt;/author&gt;&lt;/authors&gt;&lt;/contributors&gt;&lt;titles&gt;&lt;title&gt;Kinetics and mechanism of nitrite oxidation by hypochlorous acid in the aqueous phase&lt;/title&gt;&lt;secondary-title&gt;Chemosphere&lt;/secondary-title&gt;&lt;/titles&gt;&lt;periodical&gt;&lt;full-title&gt;Chemosphere&lt;/full-title&gt;&lt;/periodical&gt;&lt;pages&gt;1349-1357&lt;/pages&gt;&lt;volume&gt;50&lt;/volume&gt;&lt;number&gt;10&lt;/number&gt;&lt;keywords&gt;&lt;keyword&gt;Rate coefficient&lt;/keyword&gt;&lt;keyword&gt;Ionic strength&lt;/keyword&gt;&lt;keyword&gt;NO&lt;/keyword&gt;&lt;keyword&gt;HOCl/ClO&lt;/keyword&gt;&lt;keyword&gt;Atmospheric water&lt;/keyword&gt;&lt;/keywords&gt;&lt;dates&gt;&lt;year&gt;2003&lt;/year&gt;&lt;pub-dates&gt;&lt;date&gt;2003/03/01/&lt;/date&gt;&lt;/pub-dates&gt;&lt;/dates&gt;&lt;isbn&gt;0045-6535&lt;/isbn&gt;&lt;urls&gt;&lt;related-urls&gt;&lt;url&gt;https://www.sciencedirect.com/science/article/pii/S0045653502007658&lt;/url&gt;&lt;/related-urls&gt;&lt;/urls&gt;&lt;electronic-resource-num&gt;https://doi.org/10.1016/S0045-6535(02)00765-8&lt;/electronic-resource-num&gt;&lt;/record&gt;&lt;/Cite&gt;&lt;/EndNote&gt;</w:instrText>
      </w:r>
      <w:r w:rsidR="006C524F">
        <w:fldChar w:fldCharType="separate"/>
      </w:r>
      <w:r w:rsidR="009D2E1E" w:rsidRPr="009D2E1E">
        <w:rPr>
          <w:noProof/>
          <w:vertAlign w:val="superscript"/>
        </w:rPr>
        <w:t>18, 19</w:t>
      </w:r>
      <w:r w:rsidR="006C524F">
        <w:fldChar w:fldCharType="end"/>
      </w:r>
      <w:r w:rsidR="00EC00B0">
        <w:t>.</w:t>
      </w:r>
      <w:r>
        <w:t xml:space="preserve"> </w:t>
      </w:r>
      <w:r w:rsidR="007657B8">
        <w:t xml:space="preserve">The modified Davies equation </w:t>
      </w:r>
      <w:r w:rsidR="00BC6D94">
        <w:t>is commonly used in drinking water or wastewater treatment processes</w:t>
      </w:r>
      <w:r w:rsidR="00694E78">
        <w:t xml:space="preserve">, as Equations following: </w:t>
      </w:r>
    </w:p>
    <w:p w14:paraId="6CA22221" w14:textId="77777777" w:rsidR="00944201" w:rsidRDefault="008C1436" w:rsidP="00147FE5">
      <w:pPr>
        <w:spacing w:line="480" w:lineRule="auto"/>
        <w:jc w:val="both"/>
        <w:rPr>
          <w:noProof/>
        </w:rPr>
      </w:pPr>
      <w:r w:rsidRPr="008C1436">
        <w:rPr>
          <w:noProof/>
        </w:rPr>
        <w:t xml:space="preserve"> </w:t>
      </w:r>
      <w:r>
        <w:rPr>
          <w:noProof/>
          <w:lang w:eastAsia="en-US" w:bidi="ar-SA"/>
        </w:rPr>
        <mc:AlternateContent>
          <mc:Choice Requires="wps">
            <w:drawing>
              <wp:inline distT="0" distB="0" distL="0" distR="0" wp14:anchorId="73C06987" wp14:editId="199146D6">
                <wp:extent cx="2085976" cy="386644"/>
                <wp:effectExtent l="0" t="0" r="0" b="0"/>
                <wp:docPr id="11" name="TextBox 6"/>
                <wp:cNvGraphicFramePr/>
                <a:graphic xmlns:a="http://schemas.openxmlformats.org/drawingml/2006/main">
                  <a:graphicData uri="http://schemas.microsoft.com/office/word/2010/wordprocessingShape">
                    <wps:wsp>
                      <wps:cNvSpPr txBox="1"/>
                      <wps:spPr>
                        <a:xfrm>
                          <a:off x="0" y="0"/>
                          <a:ext cx="2085976" cy="386644"/>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7894939" w14:textId="77777777" w:rsidR="00CB6F9A" w:rsidRDefault="00000000" w:rsidP="008C1436">
                            <w:pPr>
                              <w:rPr>
                                <w:rFonts w:ascii="Cambria Math" w:hAnsi="+mn-cs" w:cstheme="minorBidi" w:hint="eastAsia"/>
                                <w:i/>
                                <w:iCs/>
                                <w:color w:val="000000" w:themeColor="text1"/>
                                <w:sz w:val="22"/>
                                <w:szCs w:val="22"/>
                              </w:rPr>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-log</m:t>
                                    </m:r>
                                    <m:r>
                                      <w:rPr>
                                        <w:rFonts w:ascii="Cambria Math" w:eastAsia="Cambria Math" w:hAnsi="Cambria Math" w:cstheme="minorBidi"/>
                                        <w:color w:val="000000" w:themeColor="text1"/>
                                        <w:sz w:val="22"/>
                                        <w:szCs w:val="22"/>
                                      </w:rPr>
                                      <m:t>γ</m:t>
                                    </m:r>
                                  </m:e>
                                  <m:sub>
                                    <m:r>
                                      <w:rPr>
                                        <w:rFonts w:ascii="Cambria Math" w:hAnsi="Cambria Math" w:cstheme="minorBidi"/>
                                        <w:color w:val="000000" w:themeColor="text1"/>
                                        <w:sz w:val="22"/>
                                        <w:szCs w:val="22"/>
                                      </w:rPr>
                                      <m:t>i</m:t>
                                    </m:r>
                                  </m:sub>
                                </m:sSub>
                                <m:r>
                                  <w:rPr>
                                    <w:rFonts w:ascii="Cambria Math" w:hAnsi="Cambria Math" w:cstheme="minorBidi"/>
                                    <w:color w:val="000000" w:themeColor="text1"/>
                                    <w:sz w:val="22"/>
                                    <w:szCs w:val="22"/>
                                  </w:rPr>
                                  <m:t>=A</m:t>
                                </m:r>
                                <m:sSubSup>
                                  <m:sSubSupPr>
                                    <m:ctrlPr>
                                      <w:rPr>
                                        <w:rFonts w:ascii="Cambria Math" w:hAnsi="Cambria Math" w:cstheme="minorBidi"/>
                                        <w:i/>
                                        <w:iCs/>
                                        <w:color w:val="000000" w:themeColor="text1"/>
                                        <w:sz w:val="22"/>
                                        <w:szCs w:val="22"/>
                                      </w:rPr>
                                    </m:ctrlPr>
                                  </m:sSubSupPr>
                                  <m:e>
                                    <m:r>
                                      <w:rPr>
                                        <w:rFonts w:ascii="Cambria Math" w:hAnsi="Cambria Math" w:cstheme="minorBidi"/>
                                        <w:color w:val="000000" w:themeColor="text1"/>
                                        <w:sz w:val="22"/>
                                        <w:szCs w:val="22"/>
                                      </w:rPr>
                                      <m:t>Z</m:t>
                                    </m:r>
                                  </m:e>
                                  <m:sub>
                                    <m:r>
                                      <w:rPr>
                                        <w:rFonts w:ascii="Cambria Math" w:hAnsi="Cambria Math" w:cstheme="minorBidi"/>
                                        <w:color w:val="000000" w:themeColor="text1"/>
                                        <w:sz w:val="22"/>
                                        <w:szCs w:val="22"/>
                                      </w:rPr>
                                      <m:t>i</m:t>
                                    </m:r>
                                  </m:sub>
                                  <m:sup>
                                    <m:r>
                                      <w:rPr>
                                        <w:rFonts w:ascii="Cambria Math" w:hAnsi="Cambria Math" w:cstheme="minorBidi"/>
                                        <w:color w:val="000000" w:themeColor="text1"/>
                                        <w:sz w:val="22"/>
                                        <w:szCs w:val="22"/>
                                      </w:rPr>
                                      <m:t>2</m:t>
                                    </m:r>
                                  </m:sup>
                                </m:sSubSup>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ad>
                                      <m:radPr>
                                        <m:degHide m:val="1"/>
                                        <m:ctrlPr>
                                          <w:rPr>
                                            <w:rFonts w:ascii="Cambria Math" w:hAnsi="Cambria Math" w:cstheme="minorBidi"/>
                                            <w:i/>
                                            <w:iCs/>
                                            <w:color w:val="000000" w:themeColor="text1"/>
                                            <w:sz w:val="22"/>
                                            <w:szCs w:val="22"/>
                                          </w:rPr>
                                        </m:ctrlPr>
                                      </m:radPr>
                                      <m:deg/>
                                      <m:e>
                                        <m:r>
                                          <w:rPr>
                                            <w:rFonts w:ascii="Cambria Math" w:hAnsi="Cambria Math" w:cstheme="minorBidi"/>
                                            <w:color w:val="000000" w:themeColor="text1"/>
                                            <w:sz w:val="22"/>
                                            <w:szCs w:val="22"/>
                                          </w:rPr>
                                          <m:t>i</m:t>
                                        </m:r>
                                      </m:e>
                                    </m:rad>
                                  </m:num>
                                  <m:den>
                                    <m:r>
                                      <w:rPr>
                                        <w:rFonts w:ascii="Cambria Math" w:hAnsi="Cambria Math" w:cstheme="minorBidi"/>
                                        <w:color w:val="000000" w:themeColor="text1"/>
                                        <w:sz w:val="22"/>
                                        <w:szCs w:val="22"/>
                                      </w:rPr>
                                      <m:t>1+</m:t>
                                    </m:r>
                                    <m:rad>
                                      <m:radPr>
                                        <m:degHide m:val="1"/>
                                        <m:ctrlPr>
                                          <w:rPr>
                                            <w:rFonts w:ascii="Cambria Math" w:hAnsi="Cambria Math" w:cstheme="minorBidi"/>
                                            <w:i/>
                                            <w:iCs/>
                                            <w:color w:val="000000" w:themeColor="text1"/>
                                            <w:sz w:val="22"/>
                                            <w:szCs w:val="22"/>
                                          </w:rPr>
                                        </m:ctrlPr>
                                      </m:radPr>
                                      <m:deg/>
                                      <m:e>
                                        <m:r>
                                          <w:rPr>
                                            <w:rFonts w:ascii="Cambria Math" w:hAnsi="Cambria Math" w:cstheme="minorBidi"/>
                                            <w:color w:val="000000" w:themeColor="text1"/>
                                            <w:sz w:val="22"/>
                                            <w:szCs w:val="22"/>
                                          </w:rPr>
                                          <m:t>i</m:t>
                                        </m:r>
                                      </m:e>
                                    </m:rad>
                                  </m:den>
                                </m:f>
                                <m:r>
                                  <w:rPr>
                                    <w:rFonts w:ascii="Cambria Math" w:hAnsi="Cambria Math" w:cstheme="minorBidi"/>
                                    <w:color w:val="000000" w:themeColor="text1"/>
                                    <w:sz w:val="22"/>
                                    <w:szCs w:val="22"/>
                                  </w:rPr>
                                  <m:t>-0.3I]</m:t>
                                </m:r>
                              </m:oMath>
                            </m:oMathPara>
                          </w:p>
                        </w:txbxContent>
                      </wps:txbx>
                      <wps:bodyPr vertOverflow="clip" horzOverflow="clip" wrap="square" lIns="0" tIns="0" rIns="0" bIns="0" rtlCol="0" anchor="t">
                        <a:spAutoFit/>
                      </wps:bodyPr>
                    </wps:wsp>
                  </a:graphicData>
                </a:graphic>
              </wp:inline>
            </w:drawing>
          </mc:Choice>
          <mc:Fallback>
            <w:pict>
              <v:shape w14:anchorId="73C06987" id="TextBox 6" o:spid="_x0000_s1032" type="#_x0000_t202" style="width:164.25pt;height:3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" filled="f" stroked="f">
                <v:textbox style="mso-fit-shape-to-text:t" inset="0,0,0,0">
                  <w:txbxContent>
                    <w:p w14:paraId="37894939" w14:textId="77777777" w:rsidR="00CB6F9A" w:rsidRDefault="00000000" w:rsidP="008C1436">
                      <w:pPr>
                        <w:rPr>
                          <w:rFonts w:ascii="Cambria Math" w:hAnsi="+mn-cs" w:cstheme="minorBidi" w:hint="eastAsia"/>
                          <w:i/>
                          <w:iCs/>
                          <w:color w:val="000000" w:themeColor="text1"/>
                          <w:sz w:val="22"/>
                          <w:szCs w:val="22"/>
                        </w:rPr>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-log</m:t>
                              </m:r>
                              <m:r>
                                <w:rPr>
                                  <w:rFonts w:ascii="Cambria Math" w:eastAsia="Cambria Math" w:hAnsi="Cambria Math" w:cstheme="minorBidi"/>
                                  <w:color w:val="000000" w:themeColor="text1"/>
                                  <w:sz w:val="22"/>
                                  <w:szCs w:val="22"/>
                                </w:rPr>
                                <m:t>γ</m:t>
                              </m:r>
                            </m:e>
                            <m:sub>
                              <m:r>
                                <w:rPr>
                                  <w:rFonts w:ascii="Cambria Math" w:hAnsi="Cambria Math" w:cstheme="minorBidi"/>
                                  <w:color w:val="000000" w:themeColor="text1"/>
                                  <w:sz w:val="22"/>
                                  <w:szCs w:val="22"/>
                                </w:rPr>
                                <m:t>i</m:t>
                              </m:r>
                            </m:sub>
                          </m:sSub>
                          <m:r>
                            <w:rPr>
                              <w:rFonts w:ascii="Cambria Math" w:hAnsi="Cambria Math" w:cstheme="minorBidi"/>
                              <w:color w:val="000000" w:themeColor="text1"/>
                              <w:sz w:val="22"/>
                              <w:szCs w:val="22"/>
                            </w:rPr>
                            <m:t>=A</m:t>
                          </m:r>
                          <m:sSubSup>
                            <m:sSubSupPr>
                              <m:ctrlPr>
                                <w:rPr>
                                  <w:rFonts w:ascii="Cambria Math" w:hAnsi="Cambria Math" w:cstheme="minorBidi"/>
                                  <w:i/>
                                  <w:iCs/>
                                  <w:color w:val="000000" w:themeColor="text1"/>
                                  <w:sz w:val="22"/>
                                  <w:szCs w:val="22"/>
                                </w:rPr>
                              </m:ctrlPr>
                            </m:sSubSupPr>
                            <m:e>
                              <m:r>
                                <w:rPr>
                                  <w:rFonts w:ascii="Cambria Math" w:hAnsi="Cambria Math" w:cstheme="minorBidi"/>
                                  <w:color w:val="000000" w:themeColor="text1"/>
                                  <w:sz w:val="22"/>
                                  <w:szCs w:val="22"/>
                                </w:rPr>
                                <m:t>Z</m:t>
                              </m:r>
                            </m:e>
                            <m:sub>
                              <m:r>
                                <w:rPr>
                                  <w:rFonts w:ascii="Cambria Math" w:hAnsi="Cambria Math" w:cstheme="minorBidi"/>
                                  <w:color w:val="000000" w:themeColor="text1"/>
                                  <w:sz w:val="22"/>
                                  <w:szCs w:val="22"/>
                                </w:rPr>
                                <m:t>i</m:t>
                              </m:r>
                            </m:sub>
                            <m:sup>
                              <m:r>
                                <w:rPr>
                                  <w:rFonts w:ascii="Cambria Math" w:hAnsi="Cambria Math" w:cstheme="minorBidi"/>
                                  <w:color w:val="000000" w:themeColor="text1"/>
                                  <w:sz w:val="22"/>
                                  <w:szCs w:val="22"/>
                                </w:rPr>
                                <m:t>2</m:t>
                              </m:r>
                            </m:sup>
                          </m:sSubSup>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ad>
                                <m:radPr>
                                  <m:degHide m:val="1"/>
                                  <m:ctrlPr>
                                    <w:rPr>
                                      <w:rFonts w:ascii="Cambria Math" w:hAnsi="Cambria Math" w:cstheme="minorBidi"/>
                                      <w:i/>
                                      <w:iCs/>
                                      <w:color w:val="000000" w:themeColor="text1"/>
                                      <w:sz w:val="22"/>
                                      <w:szCs w:val="22"/>
                                    </w:rPr>
                                  </m:ctrlPr>
                                </m:radPr>
                                <m:deg/>
                                <m:e>
                                  <m:r>
                                    <w:rPr>
                                      <w:rFonts w:ascii="Cambria Math" w:hAnsi="Cambria Math" w:cstheme="minorBidi"/>
                                      <w:color w:val="000000" w:themeColor="text1"/>
                                      <w:sz w:val="22"/>
                                      <w:szCs w:val="22"/>
                                    </w:rPr>
                                    <m:t>i</m:t>
                                  </m:r>
                                </m:e>
                              </m:rad>
                            </m:num>
                            <m:den>
                              <m:r>
                                <w:rPr>
                                  <w:rFonts w:ascii="Cambria Math" w:hAnsi="Cambria Math" w:cstheme="minorBidi"/>
                                  <w:color w:val="000000" w:themeColor="text1"/>
                                  <w:sz w:val="22"/>
                                  <w:szCs w:val="22"/>
                                </w:rPr>
                                <m:t>1+</m:t>
                              </m:r>
                              <m:rad>
                                <m:radPr>
                                  <m:degHide m:val="1"/>
                                  <m:ctrlPr>
                                    <w:rPr>
                                      <w:rFonts w:ascii="Cambria Math" w:hAnsi="Cambria Math" w:cstheme="minorBidi"/>
                                      <w:i/>
                                      <w:iCs/>
                                      <w:color w:val="000000" w:themeColor="text1"/>
                                      <w:sz w:val="22"/>
                                      <w:szCs w:val="22"/>
                                    </w:rPr>
                                  </m:ctrlPr>
                                </m:radPr>
                                <m:deg/>
                                <m:e>
                                  <m:r>
                                    <w:rPr>
                                      <w:rFonts w:ascii="Cambria Math" w:hAnsi="Cambria Math" w:cstheme="minorBidi"/>
                                      <w:color w:val="000000" w:themeColor="text1"/>
                                      <w:sz w:val="22"/>
                                      <w:szCs w:val="22"/>
                                    </w:rPr>
                                    <m:t>i</m:t>
                                  </m:r>
                                </m:e>
                              </m:rad>
                            </m:den>
                          </m:f>
                          <m:r>
                            <w:rPr>
                              <w:rFonts w:ascii="Cambria Math" w:hAnsi="Cambria Math" w:cstheme="minorBidi"/>
                              <w:color w:val="000000" w:themeColor="text1"/>
                              <w:sz w:val="22"/>
                              <w:szCs w:val="22"/>
                            </w:rPr>
                            <m:t>-0.3I]</m:t>
                          </m:r>
                        </m:oMath>
                      </m:oMathPara>
                    </w:p>
                  </w:txbxContent>
                </v:textbox>
                <w10:anchorlock/>
              </v:shape>
            </w:pict>
          </mc:Fallback>
        </mc:AlternateContent>
      </w:r>
      <w:r w:rsidR="00944201" w:rsidRPr="00944201">
        <w:rPr>
          <w:noProof/>
        </w:rPr>
        <w:t xml:space="preserve"> </w:t>
      </w:r>
    </w:p>
    <w:p w14:paraId="6560BFEE" w14:textId="7D7314A3" w:rsidR="00664BA9" w:rsidRDefault="00944201" w:rsidP="00147FE5">
      <w:pPr>
        <w:spacing w:line="480" w:lineRule="auto"/>
        <w:jc w:val="both"/>
      </w:pPr>
      <w:r>
        <w:rPr>
          <w:noProof/>
          <w:lang w:eastAsia="en-US" w:bidi="ar-SA"/>
        </w:rPr>
        <mc:AlternateContent>
          <mc:Choice Requires="wps">
            <w:drawing>
              <wp:inline distT="0" distB="0" distL="0" distR="0" wp14:anchorId="38A656E5" wp14:editId="2F0EE399">
                <wp:extent cx="2085976" cy="187552"/>
                <wp:effectExtent l="0" t="0" r="0" b="0"/>
                <wp:docPr id="12" name="TextBox 7"/>
                <wp:cNvGraphicFramePr/>
                <a:graphic xmlns:a="http://schemas.openxmlformats.org/drawingml/2006/main">
                  <a:graphicData uri="http://schemas.microsoft.com/office/word/2010/wordprocessingShape">
                    <wps:wsp>
                      <wps:cNvSpPr txBox="1"/>
                      <wps:spPr>
                        <a:xfrm>
                          <a:off x="0" y="0"/>
                          <a:ext cx="2085976" cy="187552"/>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F94620F" w14:textId="77777777" w:rsidR="00CB6F9A" w:rsidRDefault="00CB6F9A" w:rsidP="00944201">
                            <w:pPr>
                              <w:rPr>
                                <w:rFonts w:ascii="Cambria Math" w:hAnsi="Cambria Math" w:cstheme="minorBidi"/>
                                <w:i/>
                                <w:iCs/>
                                <w:color w:val="000000" w:themeColor="text1"/>
                                <w:sz w:val="22"/>
                                <w:szCs w:val="22"/>
                              </w:rPr>
                            </w:pPr>
                            <m:oMathPara>
                              <m:oMathParaPr>
                                <m:jc m:val="centerGroup"/>
                              </m:oMathParaPr>
                              <m:oMath>
                                <m:r>
                                  <w:rPr>
                                    <w:rFonts w:ascii="Cambria Math" w:hAnsi="Cambria Math" w:cstheme="minorBidi"/>
                                    <w:color w:val="000000" w:themeColor="text1"/>
                                    <w:sz w:val="22"/>
                                    <w:szCs w:val="22"/>
                                  </w:rPr>
                                  <m:t>A=1.82×</m:t>
                                </m:r>
                                <m:sSubSup>
                                  <m:sSubSupPr>
                                    <m:ctrlPr>
                                      <w:rPr>
                                        <w:rFonts w:ascii="Cambria Math" w:hAnsi="Cambria Math" w:cstheme="minorBidi"/>
                                        <w:i/>
                                        <w:iCs/>
                                        <w:color w:val="000000" w:themeColor="text1"/>
                                        <w:sz w:val="22"/>
                                        <w:szCs w:val="22"/>
                                      </w:rPr>
                                    </m:ctrlPr>
                                  </m:sSubSupPr>
                                  <m:e>
                                    <m:r>
                                      <w:rPr>
                                        <w:rFonts w:ascii="Cambria Math" w:hAnsi="Cambria Math" w:cstheme="minorBidi"/>
                                        <w:color w:val="000000" w:themeColor="text1"/>
                                        <w:sz w:val="22"/>
                                        <w:szCs w:val="22"/>
                                      </w:rPr>
                                      <m:t>10</m:t>
                                    </m:r>
                                  </m:e>
                                  <m:sub/>
                                  <m:sup>
                                    <m:r>
                                      <w:rPr>
                                        <w:rFonts w:ascii="Cambria Math" w:hAnsi="Cambria Math" w:cstheme="minorBidi"/>
                                        <w:color w:val="000000" w:themeColor="text1"/>
                                        <w:sz w:val="22"/>
                                        <w:szCs w:val="22"/>
                                      </w:rPr>
                                      <m:t>6</m:t>
                                    </m:r>
                                  </m:sup>
                                </m:sSubSup>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(DT)</m:t>
                                    </m:r>
                                  </m:e>
                                  <m:sup>
                                    <m:r>
                                      <w:rPr>
                                        <w:rFonts w:ascii="Cambria Math" w:hAnsi="Cambria Math" w:cstheme="minorBidi"/>
                                        <w:color w:val="000000" w:themeColor="text1"/>
                                        <w:sz w:val="22"/>
                                        <w:szCs w:val="22"/>
                                      </w:rPr>
                                      <m:t>-1.5</m:t>
                                    </m:r>
                                  </m:sup>
                                </m:sSup>
                              </m:oMath>
                            </m:oMathPara>
                          </w:p>
                        </w:txbxContent>
                      </wps:txbx>
                      <wps:bodyPr vertOverflow="clip" horzOverflow="clip" wrap="square" lIns="0" tIns="0" rIns="0" bIns="0" rtlCol="0" anchor="t">
                        <a:spAutoFit/>
                      </wps:bodyPr>
                    </wps:wsp>
                  </a:graphicData>
                </a:graphic>
              </wp:inline>
            </w:drawing>
          </mc:Choice>
          <mc:Fallback>
            <w:pict>
              <v:shape w14:anchorId="38A656E5" id="TextBox 7" o:spid="_x0000_s1033" type="#_x0000_t202" style="width:164.25pt;height: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" filled="f" stroked="f">
                <v:textbox style="mso-fit-shape-to-text:t" inset="0,0,0,0">
                  <w:txbxContent>
                    <w:p w14:paraId="5F94620F" w14:textId="77777777" w:rsidR="00CB6F9A" w:rsidRDefault="00CB6F9A" w:rsidP="00944201">
                      <w:pPr>
                        <w:rPr>
                          <w:rFonts w:ascii="Cambria Math" w:hAnsi="Cambria Math" w:cstheme="minorBidi"/>
                          <w:i/>
                          <w:iCs/>
                          <w:color w:val="000000" w:themeColor="text1"/>
                          <w:sz w:val="22"/>
                          <w:szCs w:val="22"/>
                        </w:rPr>
                      </w:pPr>
                      <m:oMathPara>
                        <m:oMathParaPr>
                          <m:jc m:val="centerGroup"/>
                        </m:oMathParaPr>
                        <m:oMath>
                          <m:r>
                            <w:rPr>
                              <w:rFonts w:ascii="Cambria Math" w:hAnsi="Cambria Math" w:cstheme="minorBidi"/>
                              <w:color w:val="000000" w:themeColor="text1"/>
                              <w:sz w:val="22"/>
                              <w:szCs w:val="22"/>
                            </w:rPr>
                            <m:t>A=1.82×</m:t>
                          </m:r>
                          <m:sSubSup>
                            <m:sSubSupPr>
                              <m:ctrlPr>
                                <w:rPr>
                                  <w:rFonts w:ascii="Cambria Math" w:hAnsi="Cambria Math" w:cstheme="minorBidi"/>
                                  <w:i/>
                                  <w:iCs/>
                                  <w:color w:val="000000" w:themeColor="text1"/>
                                  <w:sz w:val="22"/>
                                  <w:szCs w:val="22"/>
                                </w:rPr>
                              </m:ctrlPr>
                            </m:sSubSupPr>
                            <m:e>
                              <m:r>
                                <w:rPr>
                                  <w:rFonts w:ascii="Cambria Math" w:hAnsi="Cambria Math" w:cstheme="minorBidi"/>
                                  <w:color w:val="000000" w:themeColor="text1"/>
                                  <w:sz w:val="22"/>
                                  <w:szCs w:val="22"/>
                                </w:rPr>
                                <m:t>10</m:t>
                              </m:r>
                            </m:e>
                            <m:sub/>
                            <m:sup>
                              <m:r>
                                <w:rPr>
                                  <w:rFonts w:ascii="Cambria Math" w:hAnsi="Cambria Math" w:cstheme="minorBidi"/>
                                  <w:color w:val="000000" w:themeColor="text1"/>
                                  <w:sz w:val="22"/>
                                  <w:szCs w:val="22"/>
                                </w:rPr>
                                <m:t>6</m:t>
                              </m:r>
                            </m:sup>
                          </m:sSubSup>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(DT)</m:t>
                              </m:r>
                            </m:e>
                            <m:sup>
                              <m:r>
                                <w:rPr>
                                  <w:rFonts w:ascii="Cambria Math" w:hAnsi="Cambria Math" w:cstheme="minorBidi"/>
                                  <w:color w:val="000000" w:themeColor="text1"/>
                                  <w:sz w:val="22"/>
                                  <w:szCs w:val="22"/>
                                </w:rPr>
                                <m:t>-1.5</m:t>
                              </m:r>
                            </m:sup>
                          </m:sSup>
                        </m:oMath>
                      </m:oMathPara>
                    </w:p>
                  </w:txbxContent>
                </v:textbox>
                <w10:anchorlock/>
              </v:shape>
            </w:pict>
          </mc:Fallback>
        </mc:AlternateContent>
      </w:r>
      <w:r>
        <w:rPr>
          <w:noProof/>
          <w:lang w:eastAsia="en-US" w:bidi="ar-SA"/>
        </w:rPr>
        <mc:AlternateContent>
          <mc:Choice Requires="wps">
            <w:drawing>
              <wp:inline distT="0" distB="0" distL="0" distR="0" wp14:anchorId="4F49F169" wp14:editId="62BF33D7">
                <wp:extent cx="2085976" cy="324256"/>
                <wp:effectExtent l="0" t="0" r="0" b="0"/>
                <wp:docPr id="9" name="TextBox 8">
                  <a:extLst xmlns:a="http://schemas.openxmlformats.org/drawingml/2006/main">
                    <a:ext uri="{FF2B5EF4-FFF2-40B4-BE49-F238E27FC236}">
                      <a16:creationId xmlns:a16="http://schemas.microsoft.com/office/drawing/2014/main" id="{354E1BE1-E50A-4E02-9CF8-13F085E466CE}"/>
                    </a:ext>
                  </a:extLst>
                </wp:docPr>
                <wp:cNvGraphicFramePr/>
                <a:graphic xmlns:a="http://schemas.openxmlformats.org/drawingml/2006/main">
                  <a:graphicData uri="http://schemas.microsoft.com/office/word/2010/wordprocessingShape">
                    <wps:wsp>
                      <wps:cNvSpPr txBox="1"/>
                      <wps:spPr>
                        <a:xfrm>
                          <a:off x="0" y="0"/>
                          <a:ext cx="2085976" cy="324256"/>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9DACC44" w14:textId="77777777" w:rsidR="00CB6F9A" w:rsidRDefault="00CB6F9A" w:rsidP="00944201">
                            <w:pPr>
                              <w:rPr>
                                <w:rFonts w:ascii="Cambria Math" w:hAnsi="Cambria Math" w:cstheme="minorBidi"/>
                                <w:i/>
                                <w:iCs/>
                                <w:color w:val="000000" w:themeColor="text1"/>
                                <w:sz w:val="22"/>
                                <w:szCs w:val="22"/>
                              </w:rPr>
                            </w:pPr>
                            <m:oMathPara>
                              <m:oMathParaPr>
                                <m:jc m:val="centerGroup"/>
                              </m:oMathParaPr>
                              <m:oMath>
                                <m:r>
                                  <w:rPr>
                                    <w:rFonts w:ascii="Cambria Math" w:hAnsi="Cambria Math" w:cstheme="minorBidi"/>
                                    <w:color w:val="000000" w:themeColor="text1"/>
                                    <w:sz w:val="22"/>
                                    <w:szCs w:val="22"/>
                                  </w:rPr>
                                  <m:t>D=</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60,954</m:t>
                                    </m:r>
                                  </m:num>
                                  <m:den>
                                    <m:r>
                                      <w:rPr>
                                        <w:rFonts w:ascii="Cambria Math" w:hAnsi="Cambria Math" w:cstheme="minorBidi"/>
                                        <w:color w:val="000000" w:themeColor="text1"/>
                                        <w:sz w:val="22"/>
                                        <w:szCs w:val="22"/>
                                      </w:rPr>
                                      <m:t>T+116</m:t>
                                    </m:r>
                                  </m:den>
                                </m:f>
                                <m:r>
                                  <w:rPr>
                                    <w:rFonts w:ascii="Cambria Math" w:hAnsi="Cambria Math" w:cstheme="minorBidi"/>
                                    <w:color w:val="000000" w:themeColor="text1"/>
                                    <w:sz w:val="22"/>
                                    <w:szCs w:val="22"/>
                                  </w:rPr>
                                  <m:t>-68.937</m:t>
                                </m:r>
                              </m:oMath>
                            </m:oMathPara>
                          </w:p>
                        </w:txbxContent>
                      </wps:txbx>
                      <wps:bodyPr vertOverflow="clip" horzOverflow="clip" wrap="square" lIns="0" tIns="0" rIns="0" bIns="0" rtlCol="0" anchor="t">
                        <a:spAutoFit/>
                      </wps:bodyPr>
                    </wps:wsp>
                  </a:graphicData>
                </a:graphic>
              </wp:inline>
            </w:drawing>
          </mc:Choice>
          <mc:Fallback>
            <w:pict>
              <v:shape w14:anchorId="4F49F169" id="TextBox 8" o:spid="_x0000_s1034" type="#_x0000_t202" style="width:164.25pt;height:2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" filled="f" stroked="f">
                <v:textbox style="mso-fit-shape-to-text:t" inset="0,0,0,0">
                  <w:txbxContent>
                    <w:p w14:paraId="09DACC44" w14:textId="77777777" w:rsidR="00CB6F9A" w:rsidRDefault="00CB6F9A" w:rsidP="00944201">
                      <w:pPr>
                        <w:rPr>
                          <w:rFonts w:ascii="Cambria Math" w:hAnsi="Cambria Math" w:cstheme="minorBidi"/>
                          <w:i/>
                          <w:iCs/>
                          <w:color w:val="000000" w:themeColor="text1"/>
                          <w:sz w:val="22"/>
                          <w:szCs w:val="22"/>
                        </w:rPr>
                      </w:pPr>
                      <m:oMathPara>
                        <m:oMathParaPr>
                          <m:jc m:val="centerGroup"/>
                        </m:oMathParaPr>
                        <m:oMath>
                          <m:r>
                            <w:rPr>
                              <w:rFonts w:ascii="Cambria Math" w:hAnsi="Cambria Math" w:cstheme="minorBidi"/>
                              <w:color w:val="000000" w:themeColor="text1"/>
                              <w:sz w:val="22"/>
                              <w:szCs w:val="22"/>
                            </w:rPr>
                            <m:t>D=</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60,954</m:t>
                              </m:r>
                            </m:num>
                            <m:den>
                              <m:r>
                                <w:rPr>
                                  <w:rFonts w:ascii="Cambria Math" w:hAnsi="Cambria Math" w:cstheme="minorBidi"/>
                                  <w:color w:val="000000" w:themeColor="text1"/>
                                  <w:sz w:val="22"/>
                                  <w:szCs w:val="22"/>
                                </w:rPr>
                                <m:t>T+116</m:t>
                              </m:r>
                            </m:den>
                          </m:f>
                          <m:r>
                            <w:rPr>
                              <w:rFonts w:ascii="Cambria Math" w:hAnsi="Cambria Math" w:cstheme="minorBidi"/>
                              <w:color w:val="000000" w:themeColor="text1"/>
                              <w:sz w:val="22"/>
                              <w:szCs w:val="22"/>
                            </w:rPr>
                            <m:t>-68.937</m:t>
                          </m:r>
                        </m:oMath>
                      </m:oMathPara>
                    </w:p>
                  </w:txbxContent>
                </v:textbox>
                <w10:anchorlock/>
              </v:shape>
            </w:pict>
          </mc:Fallback>
        </mc:AlternateContent>
      </w:r>
    </w:p>
    <w:p w14:paraId="42EBAC8C" w14:textId="74FD8C0E" w:rsidR="00694E78" w:rsidRDefault="00FE6FB4" w:rsidP="00147FE5">
      <w:pPr>
        <w:spacing w:line="480" w:lineRule="auto"/>
        <w:jc w:val="both"/>
      </w:pPr>
      <w:r>
        <w:t xml:space="preserve">Where, </w:t>
      </w:r>
      <w:r w:rsidR="00B36BB2">
        <w:t xml:space="preserve">T </w:t>
      </w:r>
      <w:r w:rsidR="00AF7134">
        <w:t>stands for</w:t>
      </w:r>
      <w:r w:rsidR="00B36BB2">
        <w:t xml:space="preserve"> absolute temperature</w:t>
      </w:r>
      <w:r w:rsidR="006734EC">
        <w:t>;</w:t>
      </w:r>
      <w:r w:rsidR="00B36BB2">
        <w:t xml:space="preserve"> the equation is valid for </w:t>
      </w:r>
      <w:r w:rsidR="00B36BB2" w:rsidRPr="00B36BB2">
        <w:rPr>
          <w:i/>
          <w:iCs/>
        </w:rPr>
        <w:t>I</w:t>
      </w:r>
      <w:r w:rsidR="006734EC">
        <w:rPr>
          <w:i/>
          <w:iCs/>
        </w:rPr>
        <w:t xml:space="preserve"> </w:t>
      </w:r>
      <w:r w:rsidR="00B36BB2" w:rsidRPr="00B36BB2">
        <w:rPr>
          <w:i/>
          <w:iCs/>
        </w:rPr>
        <w:t>&lt; 0.5 M</w:t>
      </w:r>
      <w:r w:rsidR="00B36BB2">
        <w:rPr>
          <w:i/>
          <w:iCs/>
        </w:rPr>
        <w:t>. (</w:t>
      </w:r>
      <w:r w:rsidR="00926312">
        <w:rPr>
          <w:i/>
          <w:iCs/>
        </w:rPr>
        <w:t xml:space="preserve">White’s Handbook of </w:t>
      </w:r>
      <w:r w:rsidR="00F41620">
        <w:rPr>
          <w:i/>
          <w:iCs/>
        </w:rPr>
        <w:t xml:space="preserve">Chlorination </w:t>
      </w:r>
      <w:r w:rsidR="00926312">
        <w:rPr>
          <w:i/>
          <w:iCs/>
        </w:rPr>
        <w:t>and Alternative Disinfectants, Blank</w:t>
      </w:r>
      <w:r w:rsidR="00F41620">
        <w:rPr>
          <w:i/>
          <w:iCs/>
        </w:rPr>
        <w:t xml:space="preserve"> </w:t>
      </w:r>
      <w:r w:rsidR="00961F27">
        <w:rPr>
          <w:i/>
          <w:iCs/>
        </w:rPr>
        <w:t>&amp; Veatch, P78</w:t>
      </w:r>
      <w:r w:rsidR="00B36BB2">
        <w:rPr>
          <w:i/>
          <w:iCs/>
        </w:rPr>
        <w:t>)</w:t>
      </w:r>
      <w:r w:rsidR="00A961E6">
        <w:rPr>
          <w:i/>
          <w:iCs/>
        </w:rPr>
        <w:fldChar w:fldCharType="begin"/>
      </w:r>
      <w:r w:rsidR="009D2E1E">
        <w:rPr>
          <w:i/>
          <w:iCs/>
        </w:rPr>
        <w:instrText xml:space="preserve"> ADDIN EN.CITE &lt;EndNote&gt;&lt;Cite&gt;&lt;Author&gt;White&lt;/Author&gt;&lt;Year&gt;2010&lt;/Year&gt;&lt;RecNum&gt;16334&lt;/RecNum&gt;&lt;DisplayText&gt;&lt;style face="superscript"&gt;18&lt;/style&gt;&lt;/DisplayText&gt;&lt;record&gt;&lt;rec-number&gt;16334&lt;/rec-number&gt;&lt;foreign-keys&gt;&lt;key app="EN" db-id="wpw9xzzfxdxvsjextvfv2v2exazdzddp2taf" timestamp="1665432280"&gt;16334&lt;/key&gt;&lt;/foreign-keys&gt;&lt;ref-type name="Book"&gt;6&lt;/ref-type&gt;&lt;contributors&gt;&lt;authors&gt;&lt;author&gt;White, George Clifford&lt;/author&gt;&lt;/authors&gt;&lt;/contributors&gt;&lt;titles&gt;&lt;title&gt;White&amp;apos;s handbook of chlorination and alternative disinfectants&lt;/title&gt;&lt;/titles&gt;&lt;dates&gt;&lt;year&gt;2010&lt;/year&gt;&lt;/dates&gt;&lt;publisher&gt;Wiley&lt;/publisher&gt;&lt;isbn&gt;0470180986&lt;/isbn&gt;&lt;urls&gt;&lt;/urls&gt;&lt;/record&gt;&lt;/Cite&gt;&lt;/EndNote&gt;</w:instrText>
      </w:r>
      <w:r w:rsidR="00A961E6">
        <w:rPr>
          <w:i/>
          <w:iCs/>
        </w:rPr>
        <w:fldChar w:fldCharType="separate"/>
      </w:r>
      <w:r w:rsidR="009D2E1E" w:rsidRPr="009D2E1E">
        <w:rPr>
          <w:i/>
          <w:iCs/>
          <w:noProof/>
          <w:vertAlign w:val="superscript"/>
        </w:rPr>
        <w:t>18</w:t>
      </w:r>
      <w:r w:rsidR="00A961E6">
        <w:rPr>
          <w:i/>
          <w:iCs/>
        </w:rPr>
        <w:fldChar w:fldCharType="end"/>
      </w:r>
    </w:p>
    <w:p w14:paraId="76EB616A" w14:textId="6F250E4B" w:rsidR="006352CD" w:rsidRDefault="003B3047" w:rsidP="00147FE5">
      <w:pPr>
        <w:spacing w:line="480" w:lineRule="auto"/>
        <w:jc w:val="both"/>
      </w:pPr>
      <w:r>
        <w:lastRenderedPageBreak/>
        <w:t xml:space="preserve">         </w:t>
      </w:r>
      <w:r w:rsidR="009A2821">
        <w:t xml:space="preserve">In this modified Davies equation, the </w:t>
      </w:r>
      <w:r w:rsidR="0028142A">
        <w:t>activity coefficients were assumed to be the same among monoval</w:t>
      </w:r>
      <w:r w:rsidR="002D655C">
        <w:t xml:space="preserve">ent ions, </w:t>
      </w:r>
      <m:oMath>
        <m:sSub>
          <m:sSubPr>
            <m:ctrlPr>
              <w:rPr>
                <w:rFonts w:ascii="Cambria Math" w:hAnsi="Cambria Math"/>
                <w:i/>
              </w:rPr>
            </m:ctrlPr>
          </m:sSubPr>
          <m:e>
            <m:r>
              <w:rPr>
                <w:rFonts w:ascii="Cambria Math" w:hAnsi="Cambria Math"/>
              </w:rPr>
              <m:t>γ</m:t>
            </m:r>
          </m:e>
          <m:sub>
            <m:r>
              <w:rPr>
                <w:rFonts w:ascii="Cambria Math" w:hAnsi="Cambria Math"/>
              </w:rPr>
              <m:t>m</m:t>
            </m:r>
          </m:sub>
        </m:sSub>
      </m:oMath>
      <w:r w:rsidR="00B36BA3">
        <w:t xml:space="preserve">, </w:t>
      </w:r>
      <w:r w:rsidR="00C83E76">
        <w:t>and</w:t>
      </w:r>
      <w:r w:rsidR="002D655C">
        <w:t xml:space="preserve"> </w:t>
      </w:r>
      <w:r w:rsidR="00C83E76">
        <w:t>u</w:t>
      </w:r>
      <w:r w:rsidR="00491B6E">
        <w:t xml:space="preserve">ncharged </w:t>
      </w:r>
      <w:r w:rsidR="0023683F">
        <w:t>molecules</w:t>
      </w:r>
      <w:r w:rsidR="000A6F10">
        <w:t xml:space="preserve"> w</w:t>
      </w:r>
      <w:r w:rsidR="0023683F">
        <w:t>ere</w:t>
      </w:r>
      <w:r w:rsidR="000A6F10">
        <w:t xml:space="preserve"> assumed to </w:t>
      </w:r>
      <w:r w:rsidR="007B28F5">
        <w:t>have</w:t>
      </w:r>
      <w:r w:rsidR="00B36BA3">
        <w:t xml:space="preserve"> </w:t>
      </w:r>
      <w:r w:rsidR="00F41620">
        <w:t xml:space="preserve">negligible </w:t>
      </w:r>
      <w:r w:rsidR="009E374D">
        <w:t xml:space="preserve">interaction with </w:t>
      </w:r>
      <w:r w:rsidR="00597142">
        <w:t>ions</w:t>
      </w:r>
      <w:r w:rsidR="00604950">
        <w:t xml:space="preserve"> (</w:t>
      </w:r>
      <m:oMath>
        <m:r>
          <w:rPr>
            <w:rFonts w:ascii="Cambria Math" w:hAnsi="Cambria Math"/>
          </w:rPr>
          <m:t>γ=1</m:t>
        </m:r>
      </m:oMath>
      <w:r w:rsidR="00604950">
        <w:t xml:space="preserve">). Two of these assumptions </w:t>
      </w:r>
      <w:r w:rsidR="00B87CFB">
        <w:t xml:space="preserve">work </w:t>
      </w:r>
      <w:r w:rsidR="00980121">
        <w:t>with the constrain</w:t>
      </w:r>
      <w:r w:rsidR="006734EC">
        <w:t>t</w:t>
      </w:r>
      <w:r w:rsidR="00980121">
        <w:t xml:space="preserve"> of </w:t>
      </w:r>
      <w:r w:rsidR="006A6AD8" w:rsidRPr="00B36BB2">
        <w:rPr>
          <w:i/>
          <w:iCs/>
        </w:rPr>
        <w:t>I</w:t>
      </w:r>
      <w:r w:rsidR="006734EC">
        <w:rPr>
          <w:i/>
          <w:iCs/>
        </w:rPr>
        <w:t xml:space="preserve"> </w:t>
      </w:r>
      <w:r w:rsidR="006A6AD8" w:rsidRPr="00B36BB2">
        <w:rPr>
          <w:i/>
          <w:iCs/>
        </w:rPr>
        <w:t>&lt; 0.5 M</w:t>
      </w:r>
      <w:r w:rsidR="000401B7">
        <w:t>.</w:t>
      </w:r>
      <w:r w:rsidR="00604950">
        <w:t xml:space="preserve"> </w:t>
      </w:r>
      <w:r w:rsidR="007B28F5">
        <w:t xml:space="preserve"> </w:t>
      </w:r>
      <w:r w:rsidR="00972AD7">
        <w:t xml:space="preserve">With the consideration of </w:t>
      </w:r>
      <w:r w:rsidR="001D1F03">
        <w:t xml:space="preserve">the impact of ionic strength, the </w:t>
      </w:r>
      <w:r w:rsidR="00C87F06">
        <w:t>eq</w:t>
      </w:r>
      <w:r w:rsidR="004A3830">
        <w:t xml:space="preserve">uilibrium constant was calculated by means of activity rather than the molar concentration. </w:t>
      </w:r>
      <w:r w:rsidR="002D655C">
        <w:t xml:space="preserve">Thus, the </w:t>
      </w:r>
      <w:r w:rsidR="00E66DC7">
        <w:t>‘corrected’ equilibrium constant</w:t>
      </w:r>
      <w:r w:rsidR="00FF78F3">
        <w:t xml:space="preserve"> was ca</w:t>
      </w:r>
      <w:r w:rsidR="0089104B">
        <w:t>lculated by the following equations</w:t>
      </w:r>
      <w:r w:rsidR="00476A17">
        <w:t>.</w:t>
      </w:r>
      <w:r w:rsidR="004A2AE6">
        <w:t xml:space="preserve"> </w:t>
      </w:r>
      <w:proofErr w:type="spellStart"/>
      <w:r w:rsidR="004A2AE6" w:rsidRPr="00CE1CD4">
        <w:rPr>
          <w:i/>
          <w:iCs/>
          <w:vertAlign w:val="superscript"/>
        </w:rPr>
        <w:t>c</w:t>
      </w:r>
      <w:r w:rsidR="004A2AE6" w:rsidRPr="00CE1CD4">
        <w:rPr>
          <w:i/>
          <w:iCs/>
        </w:rPr>
        <w:t>K</w:t>
      </w:r>
      <w:r w:rsidR="004A2AE6" w:rsidRPr="00CE1CD4">
        <w:rPr>
          <w:i/>
          <w:iCs/>
          <w:vertAlign w:val="subscript"/>
        </w:rPr>
        <w:t>a</w:t>
      </w:r>
      <w:proofErr w:type="spellEnd"/>
      <w:r w:rsidR="004A2AE6" w:rsidRPr="00CE1CD4">
        <w:rPr>
          <w:i/>
          <w:iCs/>
        </w:rPr>
        <w:t>,</w:t>
      </w:r>
      <w:r w:rsidR="004A2AE6" w:rsidRPr="00CE1CD4">
        <w:rPr>
          <w:i/>
          <w:iCs/>
          <w:vertAlign w:val="superscript"/>
        </w:rPr>
        <w:t xml:space="preserve"> </w:t>
      </w:r>
      <w:proofErr w:type="spellStart"/>
      <w:r w:rsidR="004A2AE6" w:rsidRPr="00CE1CD4">
        <w:rPr>
          <w:i/>
          <w:iCs/>
          <w:vertAlign w:val="superscript"/>
        </w:rPr>
        <w:t>c</w:t>
      </w:r>
      <w:r w:rsidR="004A2AE6" w:rsidRPr="00CE1CD4">
        <w:rPr>
          <w:i/>
          <w:iCs/>
        </w:rPr>
        <w:t>K</w:t>
      </w:r>
      <w:r w:rsidR="00CE1CD4" w:rsidRPr="00CE1CD4">
        <w:rPr>
          <w:i/>
          <w:iCs/>
          <w:vertAlign w:val="subscript"/>
        </w:rPr>
        <w:t>d</w:t>
      </w:r>
      <w:proofErr w:type="spellEnd"/>
      <w:r w:rsidR="00CE1CD4">
        <w:t xml:space="preserve"> are corrected</w:t>
      </w:r>
      <w:r w:rsidR="00B95532">
        <w:t xml:space="preserve"> equilibrium constants for </w:t>
      </w:r>
      <w:proofErr w:type="spellStart"/>
      <w:r w:rsidR="00B95532">
        <w:t>HOCl</w:t>
      </w:r>
      <w:proofErr w:type="spellEnd"/>
      <w:r w:rsidR="00B95532">
        <w:t xml:space="preserve"> </w:t>
      </w:r>
      <w:r w:rsidR="007E4230">
        <w:t xml:space="preserve">dissociation and disproportionation </w:t>
      </w:r>
      <w:r w:rsidR="008026E9">
        <w:t>of Cl</w:t>
      </w:r>
      <w:r w:rsidR="008026E9" w:rsidRPr="008026E9">
        <w:rPr>
          <w:vertAlign w:val="subscript"/>
        </w:rPr>
        <w:t>2</w:t>
      </w:r>
      <w:r w:rsidR="008026E9">
        <w:t xml:space="preserve"> based on the molar concentration</w:t>
      </w:r>
      <w:r w:rsidR="004E4996">
        <w:t>s</w:t>
      </w:r>
      <w:r w:rsidR="008026E9">
        <w:t xml:space="preserve">, respectively. </w:t>
      </w:r>
      <w:r w:rsidR="00571869">
        <w:t>For Eq. 3 and Eq</w:t>
      </w:r>
      <w:r w:rsidR="00470E27">
        <w:t>.</w:t>
      </w:r>
      <w:r w:rsidR="00571869">
        <w:t xml:space="preserve"> 4, the activity coefficient </w:t>
      </w:r>
      <w:r w:rsidR="00F657DF">
        <w:t>was irrelevant to the constants</w:t>
      </w:r>
      <w:r w:rsidR="003C3AB4">
        <w:t xml:space="preserve"> for the calculation. In model simulation</w:t>
      </w:r>
      <w:r w:rsidR="006734EC">
        <w:t>s</w:t>
      </w:r>
      <w:r w:rsidR="001C4900">
        <w:t xml:space="preserve"> </w:t>
      </w:r>
      <w:r w:rsidR="00EF090B">
        <w:t>(</w:t>
      </w:r>
      <m:oMath>
        <m:r>
          <w:rPr>
            <w:rFonts w:ascii="Cambria Math" w:eastAsia="Cambria Math" w:hAnsi="Cambria Math" w:cstheme="minorBidi"/>
            <w:color w:val="000000" w:themeColor="text1"/>
            <w:sz w:val="22"/>
            <w:szCs w:val="22"/>
          </w:rPr>
          <m:t>25º</m:t>
        </m:r>
        <m:r>
          <m:rPr>
            <m:sty m:val="p"/>
          </m:rPr>
          <w:rPr>
            <w:rFonts w:ascii="Cambria Math" w:hAnsi="Cambria Math"/>
          </w:rPr>
          <m:t>C,</m:t>
        </m:r>
      </m:oMath>
      <w:r w:rsidR="00EF090B" w:rsidRPr="00B36BB2">
        <w:rPr>
          <w:i/>
          <w:iCs/>
        </w:rPr>
        <w:t xml:space="preserve"> I</w:t>
      </w:r>
      <w:r w:rsidR="006734EC">
        <w:rPr>
          <w:i/>
          <w:iCs/>
        </w:rPr>
        <w:t xml:space="preserve"> </w:t>
      </w:r>
      <w:r w:rsidR="00EF090B" w:rsidRPr="00B36BB2">
        <w:rPr>
          <w:i/>
          <w:iCs/>
        </w:rPr>
        <w:t>&lt; 0.5 M</w:t>
      </w:r>
      <w:r w:rsidR="00EF090B">
        <w:t>)</w:t>
      </w:r>
      <w:r w:rsidR="003C3AB4">
        <w:t xml:space="preserve">, </w:t>
      </w:r>
      <w:r w:rsidR="00EF090B" w:rsidRPr="00EF090B">
        <w:rPr>
          <w:i/>
          <w:iCs/>
        </w:rPr>
        <w:t>k</w:t>
      </w:r>
      <w:r w:rsidR="00EF090B" w:rsidRPr="00EF090B">
        <w:rPr>
          <w:i/>
          <w:iCs/>
          <w:vertAlign w:val="subscript"/>
        </w:rPr>
        <w:t>w</w:t>
      </w:r>
      <w:r w:rsidR="00EF090B" w:rsidRPr="00EF090B">
        <w:t xml:space="preserve"> </w:t>
      </w:r>
      <w:r w:rsidR="001C4900">
        <w:t>was assumed to be constant as 10</w:t>
      </w:r>
      <w:r w:rsidR="001C4900" w:rsidRPr="001C4900">
        <w:rPr>
          <w:vertAlign w:val="superscript"/>
        </w:rPr>
        <w:t>-14</w:t>
      </w:r>
      <w:r w:rsidR="001C4900">
        <w:t xml:space="preserve"> </w:t>
      </w:r>
      <w:r w:rsidR="00F64AE2" w:rsidRPr="00F64AE2">
        <w:t>mol</w:t>
      </w:r>
      <w:r w:rsidR="00F64AE2" w:rsidRPr="00F64AE2">
        <w:rPr>
          <w:vertAlign w:val="superscript"/>
        </w:rPr>
        <w:t>2</w:t>
      </w:r>
      <w:r w:rsidR="00F64AE2">
        <w:t>/L</w:t>
      </w:r>
      <w:r w:rsidR="00C470C2">
        <w:rPr>
          <w:vertAlign w:val="superscript"/>
        </w:rPr>
        <w:t>2</w:t>
      </w:r>
      <w:r w:rsidR="00F64AE2" w:rsidRPr="00F64AE2">
        <w:t xml:space="preserve"> </w:t>
      </w:r>
      <w:r w:rsidR="001C4900">
        <w:t>since the reported</w:t>
      </w:r>
      <w:r w:rsidR="00C470C2">
        <w:t xml:space="preserve"> difference between </w:t>
      </w:r>
      <w:proofErr w:type="spellStart"/>
      <w:r w:rsidR="004E62DA" w:rsidRPr="000A09E7">
        <w:rPr>
          <w:i/>
          <w:iCs/>
        </w:rPr>
        <w:t>p</w:t>
      </w:r>
      <w:r w:rsidR="00F94598">
        <w:rPr>
          <w:i/>
          <w:iCs/>
        </w:rPr>
        <w:t>K</w:t>
      </w:r>
      <w:r w:rsidR="00C470C2" w:rsidRPr="00EF090B">
        <w:rPr>
          <w:i/>
          <w:iCs/>
          <w:vertAlign w:val="subscript"/>
        </w:rPr>
        <w:t>w</w:t>
      </w:r>
      <w:proofErr w:type="spellEnd"/>
      <w:r w:rsidR="00C470C2">
        <w:rPr>
          <w:i/>
          <w:iCs/>
          <w:vertAlign w:val="subscript"/>
        </w:rPr>
        <w:t xml:space="preserve"> </w:t>
      </w:r>
      <w:r w:rsidR="00C470C2">
        <w:t>(</w:t>
      </w:r>
      <m:oMath>
        <m:r>
          <w:rPr>
            <w:rFonts w:ascii="Cambria Math" w:eastAsia="Cambria Math" w:hAnsi="Cambria Math" w:cstheme="minorBidi"/>
            <w:color w:val="000000" w:themeColor="text1"/>
            <w:sz w:val="22"/>
            <w:szCs w:val="22"/>
          </w:rPr>
          <m:t>25º</m:t>
        </m:r>
        <m:r>
          <m:rPr>
            <m:sty m:val="p"/>
          </m:rPr>
          <w:rPr>
            <w:rFonts w:ascii="Cambria Math" w:hAnsi="Cambria Math"/>
          </w:rPr>
          <m:t>C,</m:t>
        </m:r>
      </m:oMath>
      <w:r w:rsidR="00C470C2" w:rsidRPr="00B36BB2">
        <w:rPr>
          <w:i/>
          <w:iCs/>
        </w:rPr>
        <w:t xml:space="preserve"> I</w:t>
      </w:r>
      <w:r w:rsidR="000A3A46">
        <w:rPr>
          <w:i/>
          <w:iCs/>
        </w:rPr>
        <w:t xml:space="preserve"> =</w:t>
      </w:r>
      <w:r w:rsidR="00C470C2" w:rsidRPr="00B36BB2">
        <w:rPr>
          <w:i/>
          <w:iCs/>
        </w:rPr>
        <w:t xml:space="preserve"> 0.</w:t>
      </w:r>
      <w:r w:rsidR="000A3A46">
        <w:rPr>
          <w:i/>
          <w:iCs/>
        </w:rPr>
        <w:t>1</w:t>
      </w:r>
      <w:r w:rsidR="00C470C2" w:rsidRPr="00B36BB2">
        <w:rPr>
          <w:i/>
          <w:iCs/>
        </w:rPr>
        <w:t xml:space="preserve"> M</w:t>
      </w:r>
      <w:r w:rsidR="00C470C2">
        <w:t>)</w:t>
      </w:r>
      <w:r w:rsidR="000A3A46">
        <w:t xml:space="preserve"> and</w:t>
      </w:r>
      <w:r w:rsidR="000A3A46" w:rsidRPr="000A3A46">
        <w:rPr>
          <w:i/>
          <w:iCs/>
        </w:rPr>
        <w:t xml:space="preserve"> </w:t>
      </w:r>
      <w:proofErr w:type="spellStart"/>
      <w:r w:rsidR="000A09E7">
        <w:rPr>
          <w:i/>
          <w:iCs/>
        </w:rPr>
        <w:t>p</w:t>
      </w:r>
      <w:r w:rsidR="00F94598">
        <w:rPr>
          <w:i/>
          <w:iCs/>
        </w:rPr>
        <w:t>K</w:t>
      </w:r>
      <w:r w:rsidR="000A3A46" w:rsidRPr="00EF090B">
        <w:rPr>
          <w:i/>
          <w:iCs/>
          <w:vertAlign w:val="subscript"/>
        </w:rPr>
        <w:t>w</w:t>
      </w:r>
      <w:proofErr w:type="spellEnd"/>
      <w:r w:rsidR="000A3A46">
        <w:rPr>
          <w:i/>
          <w:iCs/>
          <w:vertAlign w:val="subscript"/>
        </w:rPr>
        <w:t xml:space="preserve"> </w:t>
      </w:r>
      <w:r w:rsidR="000A3A46">
        <w:t>(</w:t>
      </w:r>
      <m:oMath>
        <m:r>
          <w:rPr>
            <w:rFonts w:ascii="Cambria Math" w:eastAsia="Cambria Math" w:hAnsi="Cambria Math" w:cstheme="minorBidi"/>
            <w:color w:val="000000" w:themeColor="text1"/>
            <w:sz w:val="22"/>
            <w:szCs w:val="22"/>
          </w:rPr>
          <m:t>25º</m:t>
        </m:r>
        <m:r>
          <m:rPr>
            <m:sty m:val="p"/>
          </m:rPr>
          <w:rPr>
            <w:rFonts w:ascii="Cambria Math" w:hAnsi="Cambria Math"/>
          </w:rPr>
          <m:t>C,</m:t>
        </m:r>
      </m:oMath>
      <w:r w:rsidR="000A3A46" w:rsidRPr="00B36BB2">
        <w:rPr>
          <w:i/>
          <w:iCs/>
        </w:rPr>
        <w:t xml:space="preserve"> I</w:t>
      </w:r>
      <w:r w:rsidR="000A3A46">
        <w:rPr>
          <w:i/>
          <w:iCs/>
        </w:rPr>
        <w:t xml:space="preserve"> =</w:t>
      </w:r>
      <w:r w:rsidR="000A3A46" w:rsidRPr="00B36BB2">
        <w:rPr>
          <w:i/>
          <w:iCs/>
        </w:rPr>
        <w:t xml:space="preserve"> 0.5 M</w:t>
      </w:r>
      <w:r w:rsidR="000A3A46">
        <w:t xml:space="preserve">) was </w:t>
      </w:r>
      <w:r w:rsidR="0037354B">
        <w:t>minor</w:t>
      </w:r>
      <w:r w:rsidR="009B5FB9">
        <w:t xml:space="preserve"> </w:t>
      </w:r>
      <w:r w:rsidR="000A09E7">
        <w:t>(&lt; 0.05%)</w:t>
      </w:r>
      <w:r w:rsidR="005731DD">
        <w:fldChar w:fldCharType="begin"/>
      </w:r>
      <w:r w:rsidR="009D2E1E">
        <w:instrText xml:space="preserve"> ADDIN EN.CITE &lt;EndNote&gt;&lt;Cite&gt;&lt;Author&gt;Hawkes&lt;/Author&gt;&lt;Year&gt;1995&lt;/Year&gt;&lt;RecNum&gt;16336&lt;/RecNum&gt;&lt;DisplayText&gt;&lt;style face="superscript"&gt;20&lt;/style&gt;&lt;/DisplayText&gt;&lt;record&gt;&lt;rec-number&gt;16336&lt;/rec-number&gt;&lt;foreign-keys&gt;&lt;key app="EN" db-id="wpw9xzzfxdxvsjextvfv2v2exazdzddp2taf" timestamp="1665504966"&gt;16336&lt;/key&gt;&lt;/foreign-keys&gt;&lt;ref-type name="Journal Article"&gt;17&lt;/ref-type&gt;&lt;contributors&gt;&lt;authors&gt;&lt;author&gt;Hawkes, Stephen J&lt;/author&gt;&lt;/authors&gt;&lt;/contributors&gt;&lt;titles&gt;&lt;title&gt;pKw is almost never 14.0: Contribution from the task force on the General Chemistry Curriculum&lt;/title&gt;&lt;secondary-title&gt;Journal of Chemical Education&lt;/secondary-title&gt;&lt;/titles&gt;&lt;periodical&gt;&lt;full-title&gt;Journal of Chemical Education&lt;/full-title&gt;&lt;/periodical&gt;&lt;pages&gt;799&lt;/pages&gt;&lt;volume&gt;72&lt;/volume&gt;&lt;number&gt;9&lt;/number&gt;&lt;dates&gt;&lt;year&gt;1995&lt;/year&gt;&lt;/dates&gt;&lt;isbn&gt;0021-9584&lt;/isbn&gt;&lt;urls&gt;&lt;/urls&gt;&lt;/record&gt;&lt;/Cite&gt;&lt;/EndNote&gt;</w:instrText>
      </w:r>
      <w:r w:rsidR="005731DD">
        <w:fldChar w:fldCharType="separate"/>
      </w:r>
      <w:r w:rsidR="009D2E1E" w:rsidRPr="009D2E1E">
        <w:rPr>
          <w:noProof/>
          <w:vertAlign w:val="superscript"/>
        </w:rPr>
        <w:t>20</w:t>
      </w:r>
      <w:r w:rsidR="005731DD">
        <w:fldChar w:fldCharType="end"/>
      </w:r>
      <w:r w:rsidR="0037354B">
        <w:t xml:space="preserve">. </w:t>
      </w:r>
    </w:p>
    <w:p w14:paraId="4C61C28F" w14:textId="0F9BC26D" w:rsidR="003B3047" w:rsidRDefault="006352CD" w:rsidP="00147FE5">
      <w:pPr>
        <w:spacing w:line="480" w:lineRule="auto"/>
        <w:jc w:val="both"/>
      </w:pPr>
      <w:r>
        <w:rPr>
          <w:noProof/>
          <w:lang w:eastAsia="en-US" w:bidi="ar-SA"/>
        </w:rPr>
        <mc:AlternateContent>
          <mc:Choice Requires="wps">
            <w:drawing>
              <wp:inline distT="0" distB="0" distL="0" distR="0" wp14:anchorId="4DCCAC86" wp14:editId="2B0139AB">
                <wp:extent cx="3962400" cy="366767"/>
                <wp:effectExtent l="0" t="0" r="0" b="0"/>
                <wp:docPr id="13" name="TextBox 15"/>
                <wp:cNvGraphicFramePr/>
                <a:graphic xmlns:a="http://schemas.openxmlformats.org/drawingml/2006/main">
                  <a:graphicData uri="http://schemas.microsoft.com/office/word/2010/wordprocessingShape">
                    <wps:wsp>
                      <wps:cNvSpPr txBox="1"/>
                      <wps:spPr>
                        <a:xfrm>
                          <a:off x="0" y="0"/>
                          <a:ext cx="3962400" cy="366767"/>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898CC29" w14:textId="77777777" w:rsidR="00CB6F9A" w:rsidRDefault="00000000" w:rsidP="006352CD">
                            <w:pPr>
                              <w:rPr>
                                <w:rFonts w:ascii="Cambria Math" w:hAnsi="+mn-cs" w:cstheme="minorBidi" w:hint="eastAsia"/>
                                <w:i/>
                                <w:iCs/>
                                <w:color w:val="000000" w:themeColor="text1"/>
                                <w:sz w:val="22"/>
                                <w:szCs w:val="22"/>
                              </w:rPr>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a</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m:t>
                                    </m:r>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OCl</m:t>
                                        </m:r>
                                      </m:e>
                                      <m:sup>
                                        <m:r>
                                          <w:rPr>
                                            <w:rFonts w:ascii="Cambria Math" w:hAnsi="Cambria Math" w:cstheme="minorBidi"/>
                                            <w:color w:val="000000" w:themeColor="text1"/>
                                            <w:sz w:val="22"/>
                                            <w:szCs w:val="22"/>
                                          </w:rPr>
                                          <m:t>-</m:t>
                                        </m:r>
                                      </m:sup>
                                    </m:sSup>
                                    <m:r>
                                      <w:rPr>
                                        <w:rFonts w:ascii="Cambria Math" w:hAnsi="Cambria Math" w:cstheme="minorBidi"/>
                                        <w:color w:val="000000" w:themeColor="text1"/>
                                        <w:sz w:val="22"/>
                                        <w:szCs w:val="22"/>
                                      </w:rPr>
                                      <m:t>}</m:t>
                                    </m:r>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{H</m:t>
                                        </m:r>
                                      </m:e>
                                      <m:sup>
                                        <m:r>
                                          <w:rPr>
                                            <w:rFonts w:ascii="Cambria Math" w:hAnsi="Cambria Math" w:cstheme="minorBidi"/>
                                            <w:color w:val="000000" w:themeColor="text1"/>
                                            <w:sz w:val="22"/>
                                            <w:szCs w:val="22"/>
                                          </w:rPr>
                                          <m:t>+</m:t>
                                        </m:r>
                                      </m:sup>
                                    </m:sSup>
                                    <m:r>
                                      <w:rPr>
                                        <w:rFonts w:ascii="Cambria Math" w:hAnsi="Cambria Math" w:cstheme="minorBidi"/>
                                        <w:color w:val="000000" w:themeColor="text1"/>
                                        <w:sz w:val="22"/>
                                        <w:szCs w:val="22"/>
                                      </w:rPr>
                                      <m:t>} </m:t>
                                    </m:r>
                                  </m:num>
                                  <m:den>
                                    <m:r>
                                      <w:rPr>
                                        <w:rFonts w:ascii="Cambria Math" w:hAnsi="Cambria Math" w:cstheme="minorBidi"/>
                                        <w:color w:val="000000" w:themeColor="text1"/>
                                        <w:sz w:val="22"/>
                                        <w:szCs w:val="22"/>
                                      </w:rPr>
                                      <m:t>{HOCl}</m:t>
                                    </m:r>
                                  </m:den>
                                </m:f>
                                <m:r>
                                  <w:rPr>
                                    <w:rFonts w:ascii="Cambria Math" w:eastAsia="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γ</m:t>
                                        </m:r>
                                      </m:e>
                                      <m:sub>
                                        <m:r>
                                          <w:rPr>
                                            <w:rFonts w:ascii="Cambria Math" w:hAnsi="Cambria Math" w:cstheme="minorBidi"/>
                                            <w:color w:val="000000" w:themeColor="text1"/>
                                            <w:sz w:val="22"/>
                                            <w:szCs w:val="22"/>
                                          </w:rPr>
                                          <m:t>m</m:t>
                                        </m:r>
                                      </m:sub>
                                    </m:sSub>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O</m:t>
                                        </m:r>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Cl</m:t>
                                            </m:r>
                                          </m:e>
                                          <m:sup>
                                            <m:r>
                                              <w:rPr>
                                                <w:rFonts w:ascii="Cambria Math" w:hAnsi="Cambria Math" w:cstheme="minorBidi"/>
                                                <w:color w:val="000000" w:themeColor="text1"/>
                                                <w:sz w:val="22"/>
                                                <w:szCs w:val="22"/>
                                              </w:rPr>
                                              <m:t>-</m:t>
                                            </m:r>
                                          </m:sup>
                                        </m:sSup>
                                      </m:e>
                                    </m:d>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γ</m:t>
                                        </m:r>
                                      </m:e>
                                      <m:sub>
                                        <m:r>
                                          <w:rPr>
                                            <w:rFonts w:ascii="Cambria Math" w:hAnsi="Cambria Math" w:cstheme="minorBidi"/>
                                            <w:color w:val="000000" w:themeColor="text1"/>
                                            <w:sz w:val="22"/>
                                            <w:szCs w:val="22"/>
                                          </w:rPr>
                                          <m:t>m</m:t>
                                        </m:r>
                                      </m:sub>
                                    </m:sSub>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[H</m:t>
                                        </m:r>
                                      </m:e>
                                      <m:sup>
                                        <m:r>
                                          <w:rPr>
                                            <w:rFonts w:ascii="Cambria Math" w:hAnsi="Cambria Math" w:cstheme="minorBidi"/>
                                            <w:color w:val="000000" w:themeColor="text1"/>
                                            <w:sz w:val="22"/>
                                            <w:szCs w:val="22"/>
                                          </w:rPr>
                                          <m:t>+</m:t>
                                        </m:r>
                                      </m:sup>
                                    </m:sSup>
                                    <m:r>
                                      <w:rPr>
                                        <w:rFonts w:ascii="Cambria Math" w:hAnsi="Cambria Math" w:cstheme="minorBidi"/>
                                        <w:color w:val="000000" w:themeColor="text1"/>
                                        <w:sz w:val="22"/>
                                        <w:szCs w:val="22"/>
                                      </w:rPr>
                                      <m:t>] </m:t>
                                    </m:r>
                                  </m:num>
                                  <m:den>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HOCl</m:t>
                                        </m:r>
                                      </m:e>
                                    </m:d>
                                  </m:den>
                                </m:f>
                                <m:r>
                                  <w:rPr>
                                    <w:rFonts w:ascii="Cambria Math" w:hAnsi="Cambria Math" w:cstheme="minorBidi"/>
                                    <w:color w:val="000000" w:themeColor="text1"/>
                                    <w:sz w:val="22"/>
                                    <w:szCs w:val="22"/>
                                  </w:rPr>
                                  <m:t>=</m:t>
                                </m:r>
                                <m:sSubSup>
                                  <m:sSubSupPr>
                                    <m:ctrlPr>
                                      <w:rPr>
                                        <w:rFonts w:ascii="Cambria Math" w:hAnsi="Cambria Math" w:cstheme="minorBidi"/>
                                        <w:i/>
                                        <w:iCs/>
                                        <w:color w:val="000000" w:themeColor="text1"/>
                                        <w:sz w:val="22"/>
                                        <w:szCs w:val="22"/>
                                      </w:rPr>
                                    </m:ctrlPr>
                                  </m:sSubSupPr>
                                  <m:e>
                                    <m:r>
                                      <w:rPr>
                                        <w:rFonts w:ascii="Cambria Math" w:hAnsi="Cambria Math" w:cstheme="minorBidi"/>
                                        <w:color w:val="000000" w:themeColor="text1"/>
                                        <w:sz w:val="22"/>
                                        <w:szCs w:val="22"/>
                                      </w:rPr>
                                      <m:t>γ</m:t>
                                    </m:r>
                                  </m:e>
                                  <m:sub>
                                    <m:r>
                                      <w:rPr>
                                        <w:rFonts w:ascii="Cambria Math" w:hAnsi="Cambria Math" w:cstheme="minorBidi"/>
                                        <w:color w:val="000000" w:themeColor="text1"/>
                                        <w:sz w:val="22"/>
                                        <w:szCs w:val="22"/>
                                      </w:rPr>
                                      <m:t>m</m:t>
                                    </m:r>
                                  </m:sub>
                                  <m:sup>
                                    <m:r>
                                      <w:rPr>
                                        <w:rFonts w:ascii="Cambria Math" w:hAnsi="Cambria Math" w:cstheme="minorBidi"/>
                                        <w:color w:val="000000" w:themeColor="text1"/>
                                        <w:sz w:val="22"/>
                                        <w:szCs w:val="22"/>
                                      </w:rPr>
                                      <m:t>2</m:t>
                                    </m:r>
                                  </m:sup>
                                </m:sSubSup>
                                <m:sSubSup>
                                  <m:sSubSupPr>
                                    <m:ctrlPr>
                                      <w:rPr>
                                        <w:rFonts w:ascii="Cambria Math" w:hAnsi="Cambria Math" w:cstheme="minorBidi"/>
                                        <w:i/>
                                        <w:iCs/>
                                        <w:color w:val="000000" w:themeColor="text1"/>
                                        <w:sz w:val="22"/>
                                        <w:szCs w:val="22"/>
                                      </w:rPr>
                                    </m:ctrlPr>
                                  </m:sSubSupPr>
                                  <m:e>
                                    <m:r>
                                      <w:rPr>
                                        <w:rFonts w:ascii="Cambria Math" w:hAnsi="+mn-ea" w:cstheme="minorBidi"/>
                                        <w:color w:val="000000" w:themeColor="text1"/>
                                        <w:sz w:val="22"/>
                                        <w:szCs w:val="22"/>
                                      </w:rPr>
                                      <m:t>×</m:t>
                                    </m:r>
                                    <m:sPre>
                                      <m:sPrePr>
                                        <m:ctrlPr>
                                          <w:rPr>
                                            <w:rFonts w:ascii="Cambria Math" w:hAnsi="Cambria Math" w:cstheme="minorBidi"/>
                                            <w:i/>
                                            <w:iCs/>
                                            <w:color w:val="000000" w:themeColor="text1"/>
                                            <w:sz w:val="22"/>
                                            <w:szCs w:val="22"/>
                                          </w:rPr>
                                        </m:ctrlPr>
                                      </m:sPrePr>
                                      <m:sub/>
                                      <m:sup>
                                        <m:r>
                                          <w:rPr>
                                            <w:rFonts w:ascii="Cambria Math" w:hAnsi="Cambria Math" w:cstheme="minorBidi"/>
                                            <w:color w:val="000000" w:themeColor="text1"/>
                                            <w:sz w:val="22"/>
                                            <w:szCs w:val="22"/>
                                          </w:rPr>
                                          <m:t>c</m:t>
                                        </m:r>
                                      </m:sup>
                                      <m:e>
                                        <m:r>
                                          <w:rPr>
                                            <w:rFonts w:ascii="Cambria Math" w:hAnsi="Cambria Math" w:cstheme="minorBidi"/>
                                            <w:color w:val="000000" w:themeColor="text1"/>
                                            <w:sz w:val="22"/>
                                            <w:szCs w:val="22"/>
                                          </w:rPr>
                                          <m:t>K</m:t>
                                        </m:r>
                                      </m:e>
                                    </m:sPre>
                                  </m:e>
                                  <m:sub>
                                    <m:r>
                                      <w:rPr>
                                        <w:rFonts w:ascii="Cambria Math" w:hAnsi="Cambria Math" w:cstheme="minorBidi"/>
                                        <w:color w:val="000000" w:themeColor="text1"/>
                                        <w:sz w:val="22"/>
                                        <w:szCs w:val="22"/>
                                      </w:rPr>
                                      <m:t>a</m:t>
                                    </m:r>
                                  </m:sub>
                                  <m:sup/>
                                </m:sSubSup>
                              </m:oMath>
                            </m:oMathPara>
                          </w:p>
                        </w:txbxContent>
                      </wps:txbx>
                      <wps:bodyPr vertOverflow="clip" horzOverflow="clip" wrap="square" lIns="0" tIns="0" rIns="0" bIns="0" rtlCol="0" anchor="t">
                        <a:spAutoFit/>
                      </wps:bodyPr>
                    </wps:wsp>
                  </a:graphicData>
                </a:graphic>
              </wp:inline>
            </w:drawing>
          </mc:Choice>
          <mc:Fallback>
            <w:pict>
              <v:shape w14:anchorId="4DCCAC86" id="_x0000_s1035" type="#_x0000_t202" style="width:312pt;height:2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" filled="f" stroked="f">
                <v:textbox style="mso-fit-shape-to-text:t" inset="0,0,0,0">
                  <w:txbxContent>
                    <w:p w14:paraId="4898CC29" w14:textId="77777777" w:rsidR="00CB6F9A" w:rsidRDefault="00000000" w:rsidP="006352CD">
                      <w:pPr>
                        <w:rPr>
                          <w:rFonts w:ascii="Cambria Math" w:hAnsi="+mn-cs" w:cstheme="minorBidi" w:hint="eastAsia"/>
                          <w:i/>
                          <w:iCs/>
                          <w:color w:val="000000" w:themeColor="text1"/>
                          <w:sz w:val="22"/>
                          <w:szCs w:val="22"/>
                        </w:rPr>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a</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m:t>
                              </m:r>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OCl</m:t>
                                  </m:r>
                                </m:e>
                                <m:sup>
                                  <m:r>
                                    <w:rPr>
                                      <w:rFonts w:ascii="Cambria Math" w:hAnsi="Cambria Math" w:cstheme="minorBidi"/>
                                      <w:color w:val="000000" w:themeColor="text1"/>
                                      <w:sz w:val="22"/>
                                      <w:szCs w:val="22"/>
                                    </w:rPr>
                                    <m:t>-</m:t>
                                  </m:r>
                                </m:sup>
                              </m:sSup>
                              <m:r>
                                <w:rPr>
                                  <w:rFonts w:ascii="Cambria Math" w:hAnsi="Cambria Math" w:cstheme="minorBidi"/>
                                  <w:color w:val="000000" w:themeColor="text1"/>
                                  <w:sz w:val="22"/>
                                  <w:szCs w:val="22"/>
                                </w:rPr>
                                <m:t>}</m:t>
                              </m:r>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{H</m:t>
                                  </m:r>
                                </m:e>
                                <m:sup>
                                  <m:r>
                                    <w:rPr>
                                      <w:rFonts w:ascii="Cambria Math" w:hAnsi="Cambria Math" w:cstheme="minorBidi"/>
                                      <w:color w:val="000000" w:themeColor="text1"/>
                                      <w:sz w:val="22"/>
                                      <w:szCs w:val="22"/>
                                    </w:rPr>
                                    <m:t>+</m:t>
                                  </m:r>
                                </m:sup>
                              </m:sSup>
                              <m:r>
                                <w:rPr>
                                  <w:rFonts w:ascii="Cambria Math" w:hAnsi="Cambria Math" w:cstheme="minorBidi"/>
                                  <w:color w:val="000000" w:themeColor="text1"/>
                                  <w:sz w:val="22"/>
                                  <w:szCs w:val="22"/>
                                </w:rPr>
                                <m:t>} </m:t>
                              </m:r>
                            </m:num>
                            <m:den>
                              <m:r>
                                <w:rPr>
                                  <w:rFonts w:ascii="Cambria Math" w:hAnsi="Cambria Math" w:cstheme="minorBidi"/>
                                  <w:color w:val="000000" w:themeColor="text1"/>
                                  <w:sz w:val="22"/>
                                  <w:szCs w:val="22"/>
                                </w:rPr>
                                <m:t>{HOCl}</m:t>
                              </m:r>
                            </m:den>
                          </m:f>
                          <m:r>
                            <w:rPr>
                              <w:rFonts w:ascii="Cambria Math" w:eastAsia="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γ</m:t>
                                  </m:r>
                                </m:e>
                                <m:sub>
                                  <m:r>
                                    <w:rPr>
                                      <w:rFonts w:ascii="Cambria Math" w:hAnsi="Cambria Math" w:cstheme="minorBidi"/>
                                      <w:color w:val="000000" w:themeColor="text1"/>
                                      <w:sz w:val="22"/>
                                      <w:szCs w:val="22"/>
                                    </w:rPr>
                                    <m:t>m</m:t>
                                  </m:r>
                                </m:sub>
                              </m:sSub>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O</m:t>
                                  </m:r>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Cl</m:t>
                                      </m:r>
                                    </m:e>
                                    <m:sup>
                                      <m:r>
                                        <w:rPr>
                                          <w:rFonts w:ascii="Cambria Math" w:hAnsi="Cambria Math" w:cstheme="minorBidi"/>
                                          <w:color w:val="000000" w:themeColor="text1"/>
                                          <w:sz w:val="22"/>
                                          <w:szCs w:val="22"/>
                                        </w:rPr>
                                        <m:t>-</m:t>
                                      </m:r>
                                    </m:sup>
                                  </m:sSup>
                                </m:e>
                              </m:d>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γ</m:t>
                                  </m:r>
                                </m:e>
                                <m:sub>
                                  <m:r>
                                    <w:rPr>
                                      <w:rFonts w:ascii="Cambria Math" w:hAnsi="Cambria Math" w:cstheme="minorBidi"/>
                                      <w:color w:val="000000" w:themeColor="text1"/>
                                      <w:sz w:val="22"/>
                                      <w:szCs w:val="22"/>
                                    </w:rPr>
                                    <m:t>m</m:t>
                                  </m:r>
                                </m:sub>
                              </m:sSub>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[H</m:t>
                                  </m:r>
                                </m:e>
                                <m:sup>
                                  <m:r>
                                    <w:rPr>
                                      <w:rFonts w:ascii="Cambria Math" w:hAnsi="Cambria Math" w:cstheme="minorBidi"/>
                                      <w:color w:val="000000" w:themeColor="text1"/>
                                      <w:sz w:val="22"/>
                                      <w:szCs w:val="22"/>
                                    </w:rPr>
                                    <m:t>+</m:t>
                                  </m:r>
                                </m:sup>
                              </m:sSup>
                              <m:r>
                                <w:rPr>
                                  <w:rFonts w:ascii="Cambria Math" w:hAnsi="Cambria Math" w:cstheme="minorBidi"/>
                                  <w:color w:val="000000" w:themeColor="text1"/>
                                  <w:sz w:val="22"/>
                                  <w:szCs w:val="22"/>
                                </w:rPr>
                                <m:t>] </m:t>
                              </m:r>
                            </m:num>
                            <m:den>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HOCl</m:t>
                                  </m:r>
                                </m:e>
                              </m:d>
                            </m:den>
                          </m:f>
                          <m:r>
                            <w:rPr>
                              <w:rFonts w:ascii="Cambria Math" w:hAnsi="Cambria Math" w:cstheme="minorBidi"/>
                              <w:color w:val="000000" w:themeColor="text1"/>
                              <w:sz w:val="22"/>
                              <w:szCs w:val="22"/>
                            </w:rPr>
                            <m:t>=</m:t>
                          </m:r>
                          <m:sSubSup>
                            <m:sSubSupPr>
                              <m:ctrlPr>
                                <w:rPr>
                                  <w:rFonts w:ascii="Cambria Math" w:hAnsi="Cambria Math" w:cstheme="minorBidi"/>
                                  <w:i/>
                                  <w:iCs/>
                                  <w:color w:val="000000" w:themeColor="text1"/>
                                  <w:sz w:val="22"/>
                                  <w:szCs w:val="22"/>
                                </w:rPr>
                              </m:ctrlPr>
                            </m:sSubSupPr>
                            <m:e>
                              <m:r>
                                <w:rPr>
                                  <w:rFonts w:ascii="Cambria Math" w:hAnsi="Cambria Math" w:cstheme="minorBidi"/>
                                  <w:color w:val="000000" w:themeColor="text1"/>
                                  <w:sz w:val="22"/>
                                  <w:szCs w:val="22"/>
                                </w:rPr>
                                <m:t>γ</m:t>
                              </m:r>
                            </m:e>
                            <m:sub>
                              <m:r>
                                <w:rPr>
                                  <w:rFonts w:ascii="Cambria Math" w:hAnsi="Cambria Math" w:cstheme="minorBidi"/>
                                  <w:color w:val="000000" w:themeColor="text1"/>
                                  <w:sz w:val="22"/>
                                  <w:szCs w:val="22"/>
                                </w:rPr>
                                <m:t>m</m:t>
                              </m:r>
                            </m:sub>
                            <m:sup>
                              <m:r>
                                <w:rPr>
                                  <w:rFonts w:ascii="Cambria Math" w:hAnsi="Cambria Math" w:cstheme="minorBidi"/>
                                  <w:color w:val="000000" w:themeColor="text1"/>
                                  <w:sz w:val="22"/>
                                  <w:szCs w:val="22"/>
                                </w:rPr>
                                <m:t>2</m:t>
                              </m:r>
                            </m:sup>
                          </m:sSubSup>
                          <m:sSubSup>
                            <m:sSubSupPr>
                              <m:ctrlPr>
                                <w:rPr>
                                  <w:rFonts w:ascii="Cambria Math" w:hAnsi="Cambria Math" w:cstheme="minorBidi"/>
                                  <w:i/>
                                  <w:iCs/>
                                  <w:color w:val="000000" w:themeColor="text1"/>
                                  <w:sz w:val="22"/>
                                  <w:szCs w:val="22"/>
                                </w:rPr>
                              </m:ctrlPr>
                            </m:sSubSupPr>
                            <m:e>
                              <m:r>
                                <w:rPr>
                                  <w:rFonts w:ascii="Cambria Math" w:hAnsi="+mn-ea" w:cstheme="minorBidi"/>
                                  <w:color w:val="000000" w:themeColor="text1"/>
                                  <w:sz w:val="22"/>
                                  <w:szCs w:val="22"/>
                                </w:rPr>
                                <m:t>×</m:t>
                              </m:r>
                              <m:sPre>
                                <m:sPrePr>
                                  <m:ctrlPr>
                                    <w:rPr>
                                      <w:rFonts w:ascii="Cambria Math" w:hAnsi="Cambria Math" w:cstheme="minorBidi"/>
                                      <w:i/>
                                      <w:iCs/>
                                      <w:color w:val="000000" w:themeColor="text1"/>
                                      <w:sz w:val="22"/>
                                      <w:szCs w:val="22"/>
                                    </w:rPr>
                                  </m:ctrlPr>
                                </m:sPrePr>
                                <m:sub/>
                                <m:sup>
                                  <m:r>
                                    <w:rPr>
                                      <w:rFonts w:ascii="Cambria Math" w:hAnsi="Cambria Math" w:cstheme="minorBidi"/>
                                      <w:color w:val="000000" w:themeColor="text1"/>
                                      <w:sz w:val="22"/>
                                      <w:szCs w:val="22"/>
                                    </w:rPr>
                                    <m:t>c</m:t>
                                  </m:r>
                                </m:sup>
                                <m:e>
                                  <m:r>
                                    <w:rPr>
                                      <w:rFonts w:ascii="Cambria Math" w:hAnsi="Cambria Math" w:cstheme="minorBidi"/>
                                      <w:color w:val="000000" w:themeColor="text1"/>
                                      <w:sz w:val="22"/>
                                      <w:szCs w:val="22"/>
                                    </w:rPr>
                                    <m:t>K</m:t>
                                  </m:r>
                                </m:e>
                              </m:sPre>
                            </m:e>
                            <m:sub>
                              <m:r>
                                <w:rPr>
                                  <w:rFonts w:ascii="Cambria Math" w:hAnsi="Cambria Math" w:cstheme="minorBidi"/>
                                  <w:color w:val="000000" w:themeColor="text1"/>
                                  <w:sz w:val="22"/>
                                  <w:szCs w:val="22"/>
                                </w:rPr>
                                <m:t>a</m:t>
                              </m:r>
                            </m:sub>
                            <m:sup/>
                          </m:sSubSup>
                        </m:oMath>
                      </m:oMathPara>
                    </w:p>
                  </w:txbxContent>
                </v:textbox>
                <w10:anchorlock/>
              </v:shape>
            </w:pict>
          </mc:Fallback>
        </mc:AlternateContent>
      </w:r>
      <w:r>
        <w:rPr>
          <w:noProof/>
          <w:lang w:eastAsia="en-US" w:bidi="ar-SA"/>
        </w:rPr>
        <mc:AlternateContent>
          <mc:Choice Requires="wps">
            <w:drawing>
              <wp:inline distT="0" distB="0" distL="0" distR="0" wp14:anchorId="657E80AC" wp14:editId="670F31BA">
                <wp:extent cx="4633415" cy="366767"/>
                <wp:effectExtent l="0" t="0" r="0" b="0"/>
                <wp:docPr id="15" name="TextBox 14">
                  <a:extLst xmlns:a="http://schemas.openxmlformats.org/drawingml/2006/main">
                    <a:ext uri="{FF2B5EF4-FFF2-40B4-BE49-F238E27FC236}">
                      <a16:creationId xmlns:a16="http://schemas.microsoft.com/office/drawing/2014/main" id="{21A152BF-595F-46CE-A5C1-4560C9566173}"/>
                    </a:ext>
                  </a:extLst>
                </wp:docPr>
                <wp:cNvGraphicFramePr/>
                <a:graphic xmlns:a="http://schemas.openxmlformats.org/drawingml/2006/main">
                  <a:graphicData uri="http://schemas.microsoft.com/office/word/2010/wordprocessingShape">
                    <wps:wsp>
                      <wps:cNvSpPr txBox="1"/>
                      <wps:spPr>
                        <a:xfrm>
                          <a:off x="0" y="0"/>
                          <a:ext cx="4633415" cy="366767"/>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2CBCD9C" w14:textId="77777777" w:rsidR="00CB6F9A" w:rsidRDefault="00000000" w:rsidP="006352CD">
                            <w:pPr>
                              <w:rPr>
                                <w:rFonts w:ascii="Cambria Math" w:hAnsi="+mn-cs" w:cstheme="minorBidi" w:hint="eastAsia"/>
                                <w:i/>
                                <w:iCs/>
                                <w:color w:val="000000" w:themeColor="text1"/>
                                <w:sz w:val="22"/>
                                <w:szCs w:val="22"/>
                              </w:rPr>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d</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HOCl</m:t>
                                        </m:r>
                                      </m:e>
                                    </m:d>
                                    <m:d>
                                      <m:dPr>
                                        <m:begChr m:val="{"/>
                                        <m:endChr m:val="}"/>
                                        <m:ctrlPr>
                                          <w:rPr>
                                            <w:rFonts w:ascii="Cambria Math" w:hAnsi="Cambria Math" w:cstheme="minorBidi"/>
                                            <w:i/>
                                            <w:iCs/>
                                            <w:color w:val="000000" w:themeColor="text1"/>
                                            <w:sz w:val="22"/>
                                            <w:szCs w:val="22"/>
                                          </w:rPr>
                                        </m:ctrlPr>
                                      </m:dPr>
                                      <m:e>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Cl</m:t>
                                            </m:r>
                                          </m:e>
                                          <m:sup>
                                            <m:r>
                                              <w:rPr>
                                                <w:rFonts w:ascii="Cambria Math" w:hAnsi="Cambria Math" w:cstheme="minorBidi"/>
                                                <w:color w:val="000000" w:themeColor="text1"/>
                                                <w:sz w:val="22"/>
                                                <w:szCs w:val="22"/>
                                              </w:rPr>
                                              <m:t>-</m:t>
                                            </m:r>
                                          </m:sup>
                                        </m:sSup>
                                      </m:e>
                                    </m:d>
                                    <m:r>
                                      <w:rPr>
                                        <w:rFonts w:ascii="Cambria Math" w:hAnsi="Cambria Math" w:cstheme="minorBidi"/>
                                        <w:color w:val="000000" w:themeColor="text1"/>
                                        <w:sz w:val="22"/>
                                        <w:szCs w:val="22"/>
                                      </w:rPr>
                                      <m:t>{</m:t>
                                    </m:r>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H</m:t>
                                        </m:r>
                                      </m:e>
                                      <m:sup>
                                        <m:r>
                                          <w:rPr>
                                            <w:rFonts w:ascii="Cambria Math" w:hAnsi="Cambria Math" w:cstheme="minorBidi"/>
                                            <w:color w:val="000000" w:themeColor="text1"/>
                                            <w:sz w:val="22"/>
                                            <w:szCs w:val="22"/>
                                          </w:rPr>
                                          <m:t>+</m:t>
                                        </m:r>
                                      </m:sup>
                                    </m:sSup>
                                    <m:r>
                                      <w:rPr>
                                        <w:rFonts w:ascii="Cambria Math" w:hAnsi="Cambria Math" w:cstheme="minorBidi"/>
                                        <w:color w:val="000000" w:themeColor="text1"/>
                                        <w:sz w:val="22"/>
                                        <w:szCs w:val="22"/>
                                      </w:rPr>
                                      <m:t>} </m:t>
                                    </m:r>
                                  </m:num>
                                  <m:den>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Cl</m:t>
                                        </m:r>
                                      </m:e>
                                      <m:sub>
                                        <m:r>
                                          <w:rPr>
                                            <w:rFonts w:ascii="Cambria Math" w:hAnsi="Cambria Math" w:cstheme="minorBidi"/>
                                            <w:color w:val="000000" w:themeColor="text1"/>
                                            <w:sz w:val="22"/>
                                            <w:szCs w:val="22"/>
                                          </w:rPr>
                                          <m:t>2</m:t>
                                        </m:r>
                                      </m:sub>
                                    </m:sSub>
                                    <m:r>
                                      <w:rPr>
                                        <w:rFonts w:ascii="Cambria Math" w:hAnsi="Cambria Math" w:cstheme="minorBidi"/>
                                        <w:color w:val="000000" w:themeColor="text1"/>
                                        <w:sz w:val="22"/>
                                        <w:szCs w:val="22"/>
                                      </w:rPr>
                                      <m:t>}</m:t>
                                    </m:r>
                                  </m:den>
                                </m:f>
                                <m:r>
                                  <w:rPr>
                                    <w:rFonts w:ascii="Cambria Math" w:eastAsia="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HOCl</m:t>
                                        </m:r>
                                      </m:e>
                                    </m:d>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γ</m:t>
                                        </m:r>
                                      </m:e>
                                      <m:sub>
                                        <m:r>
                                          <w:rPr>
                                            <w:rFonts w:ascii="Cambria Math" w:hAnsi="Cambria Math" w:cstheme="minorBidi"/>
                                            <w:color w:val="000000" w:themeColor="text1"/>
                                            <w:sz w:val="22"/>
                                            <w:szCs w:val="22"/>
                                          </w:rPr>
                                          <m:t>m</m:t>
                                        </m:r>
                                      </m:sub>
                                    </m:sSub>
                                    <m:r>
                                      <w:rPr>
                                        <w:rFonts w:ascii="Cambria Math" w:hAnsi="Cambria Math" w:cstheme="minorBidi"/>
                                        <w:color w:val="000000" w:themeColor="text1"/>
                                        <w:sz w:val="22"/>
                                        <w:szCs w:val="22"/>
                                      </w:rPr>
                                      <m:t>[</m:t>
                                    </m:r>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Cl</m:t>
                                        </m:r>
                                      </m:e>
                                      <m:sup>
                                        <m:r>
                                          <w:rPr>
                                            <w:rFonts w:ascii="Cambria Math" w:hAnsi="Cambria Math" w:cstheme="minorBidi"/>
                                            <w:color w:val="000000" w:themeColor="text1"/>
                                            <w:sz w:val="22"/>
                                            <w:szCs w:val="22"/>
                                          </w:rPr>
                                          <m:t>-</m:t>
                                        </m:r>
                                      </m:sup>
                                    </m:sSup>
                                    <m:r>
                                      <w:rPr>
                                        <w:rFonts w:ascii="Cambria Math" w:hAnsi="Cambria Math" w:cstheme="minorBidi"/>
                                        <w:color w:val="000000" w:themeColor="text1"/>
                                        <w:sz w:val="22"/>
                                        <w:szCs w:val="22"/>
                                      </w:rPr>
                                      <m:t>]</m:t>
                                    </m:r>
                                    <m:sSup>
                                      <m:sSupPr>
                                        <m:ctrlPr>
                                          <w:rPr>
                                            <w:rFonts w:ascii="Cambria Math" w:hAnsi="Cambria Math" w:cstheme="minorBidi"/>
                                            <w:i/>
                                            <w:iCs/>
                                            <w:color w:val="000000" w:themeColor="text1"/>
                                            <w:sz w:val="22"/>
                                            <w:szCs w:val="22"/>
                                          </w:rPr>
                                        </m:ctrlPr>
                                      </m:sSupPr>
                                      <m:e>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γ</m:t>
                                            </m:r>
                                          </m:e>
                                          <m:sub>
                                            <m:r>
                                              <w:rPr>
                                                <w:rFonts w:ascii="Cambria Math" w:hAnsi="Cambria Math" w:cstheme="minorBidi"/>
                                                <w:color w:val="000000" w:themeColor="text1"/>
                                                <w:sz w:val="22"/>
                                                <w:szCs w:val="22"/>
                                              </w:rPr>
                                              <m:t>m</m:t>
                                            </m:r>
                                          </m:sub>
                                        </m:sSub>
                                        <m:r>
                                          <w:rPr>
                                            <w:rFonts w:ascii="Cambria Math" w:hAnsi="Cambria Math" w:cstheme="minorBidi"/>
                                            <w:color w:val="000000" w:themeColor="text1"/>
                                            <w:sz w:val="22"/>
                                            <w:szCs w:val="22"/>
                                          </w:rPr>
                                          <m:t>[H</m:t>
                                        </m:r>
                                      </m:e>
                                      <m:sup>
                                        <m:r>
                                          <w:rPr>
                                            <w:rFonts w:ascii="Cambria Math" w:hAnsi="Cambria Math" w:cstheme="minorBidi"/>
                                            <w:color w:val="000000" w:themeColor="text1"/>
                                            <w:sz w:val="22"/>
                                            <w:szCs w:val="22"/>
                                          </w:rPr>
                                          <m:t>+</m:t>
                                        </m:r>
                                      </m:sup>
                                    </m:sSup>
                                    <m:r>
                                      <w:rPr>
                                        <w:rFonts w:ascii="Cambria Math" w:hAnsi="Cambria Math" w:cstheme="minorBidi"/>
                                        <w:color w:val="000000" w:themeColor="text1"/>
                                        <w:sz w:val="22"/>
                                        <w:szCs w:val="22"/>
                                      </w:rPr>
                                      <m:t>] </m:t>
                                    </m:r>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[Cl</m:t>
                                        </m:r>
                                      </m:e>
                                      <m:sub>
                                        <m:r>
                                          <w:rPr>
                                            <w:rFonts w:ascii="Cambria Math" w:hAnsi="Cambria Math" w:cstheme="minorBidi"/>
                                            <w:color w:val="000000" w:themeColor="text1"/>
                                            <w:sz w:val="22"/>
                                            <w:szCs w:val="22"/>
                                          </w:rPr>
                                          <m:t>2</m:t>
                                        </m:r>
                                      </m:sub>
                                    </m:sSub>
                                    <m:r>
                                      <w:rPr>
                                        <w:rFonts w:ascii="Cambria Math" w:hAnsi="Cambria Math" w:cstheme="minorBidi"/>
                                        <w:color w:val="000000" w:themeColor="text1"/>
                                        <w:sz w:val="22"/>
                                        <w:szCs w:val="22"/>
                                      </w:rPr>
                                      <m:t>]</m:t>
                                    </m:r>
                                  </m:den>
                                </m:f>
                                <m:r>
                                  <w:rPr>
                                    <w:rFonts w:ascii="Cambria Math" w:eastAsia="Cambria Math" w:hAnsi="Cambria Math" w:cstheme="minorBidi"/>
                                    <w:color w:val="000000" w:themeColor="text1"/>
                                    <w:sz w:val="22"/>
                                    <w:szCs w:val="22"/>
                                  </w:rPr>
                                  <m:t>=</m:t>
                                </m:r>
                                <m:sSubSup>
                                  <m:sSubSupPr>
                                    <m:ctrlPr>
                                      <w:rPr>
                                        <w:rFonts w:ascii="Cambria Math" w:eastAsia="Cambria Math" w:hAnsi="Cambria Math" w:cstheme="minorBidi"/>
                                        <w:i/>
                                        <w:iCs/>
                                        <w:color w:val="000000" w:themeColor="text1"/>
                                        <w:sz w:val="22"/>
                                        <w:szCs w:val="22"/>
                                      </w:rPr>
                                    </m:ctrlPr>
                                  </m:sSubSupPr>
                                  <m:e>
                                    <m:r>
                                      <w:rPr>
                                        <w:rFonts w:ascii="Cambria Math" w:eastAsia="Cambria Math" w:hAnsi="Cambria Math" w:cstheme="minorBidi"/>
                                        <w:color w:val="000000" w:themeColor="text1"/>
                                        <w:sz w:val="22"/>
                                        <w:szCs w:val="22"/>
                                      </w:rPr>
                                      <m:t>γ</m:t>
                                    </m:r>
                                  </m:e>
                                  <m:sub>
                                    <m:r>
                                      <w:rPr>
                                        <w:rFonts w:ascii="Cambria Math" w:eastAsia="Cambria Math" w:hAnsi="Cambria Math" w:cstheme="minorBidi"/>
                                        <w:color w:val="000000" w:themeColor="text1"/>
                                        <w:sz w:val="22"/>
                                        <w:szCs w:val="22"/>
                                      </w:rPr>
                                      <m:t>m</m:t>
                                    </m:r>
                                  </m:sub>
                                  <m:sup>
                                    <m:r>
                                      <w:rPr>
                                        <w:rFonts w:ascii="Cambria Math" w:eastAsia="Cambria Math" w:hAnsi="Cambria Math" w:cstheme="minorBidi"/>
                                        <w:color w:val="000000" w:themeColor="text1"/>
                                        <w:sz w:val="22"/>
                                        <w:szCs w:val="22"/>
                                      </w:rPr>
                                      <m:t>2</m:t>
                                    </m:r>
                                  </m:sup>
                                </m:sSubSup>
                                <m:sSubSup>
                                  <m:sSubSupPr>
                                    <m:ctrlPr>
                                      <w:rPr>
                                        <w:rFonts w:ascii="Cambria Math" w:eastAsia="Cambria Math" w:hAnsi="Cambria Math" w:cstheme="minorBidi"/>
                                        <w:i/>
                                        <w:iCs/>
                                        <w:color w:val="000000" w:themeColor="text1"/>
                                        <w:sz w:val="22"/>
                                        <w:szCs w:val="22"/>
                                      </w:rPr>
                                    </m:ctrlPr>
                                  </m:sSubSupPr>
                                  <m:e>
                                    <m:r>
                                      <w:rPr>
                                        <w:rFonts w:ascii="Cambria Math" w:eastAsia="Cambria Math" w:hAnsi="Cambria Math" w:cstheme="minorBidi"/>
                                        <w:color w:val="000000" w:themeColor="text1"/>
                                        <w:sz w:val="22"/>
                                        <w:szCs w:val="22"/>
                                      </w:rPr>
                                      <m:t>×</m:t>
                                    </m:r>
                                    <m:sPre>
                                      <m:sPrePr>
                                        <m:ctrlPr>
                                          <w:rPr>
                                            <w:rFonts w:ascii="Cambria Math" w:eastAsia="Cambria Math" w:hAnsi="Cambria Math" w:cstheme="minorBidi"/>
                                            <w:i/>
                                            <w:iCs/>
                                            <w:color w:val="000000" w:themeColor="text1"/>
                                            <w:sz w:val="22"/>
                                            <w:szCs w:val="22"/>
                                          </w:rPr>
                                        </m:ctrlPr>
                                      </m:sPrePr>
                                      <m:sub/>
                                      <m:sup>
                                        <m:r>
                                          <w:rPr>
                                            <w:rFonts w:ascii="Cambria Math" w:hAnsi="Cambria Math" w:cstheme="minorBidi"/>
                                            <w:color w:val="000000" w:themeColor="text1"/>
                                            <w:sz w:val="22"/>
                                            <w:szCs w:val="22"/>
                                          </w:rPr>
                                          <m:t>c</m:t>
                                        </m:r>
                                      </m:sup>
                                      <m:e>
                                        <m:r>
                                          <w:rPr>
                                            <w:rFonts w:ascii="Cambria Math" w:hAnsi="Cambria Math" w:cstheme="minorBidi"/>
                                            <w:color w:val="000000" w:themeColor="text1"/>
                                            <w:sz w:val="22"/>
                                            <w:szCs w:val="22"/>
                                          </w:rPr>
                                          <m:t>K</m:t>
                                        </m:r>
                                      </m:e>
                                    </m:sPre>
                                  </m:e>
                                  <m:sub>
                                    <m:r>
                                      <w:rPr>
                                        <w:rFonts w:ascii="Cambria Math" w:eastAsia="Cambria Math" w:hAnsi="Cambria Math" w:cstheme="minorBidi"/>
                                        <w:color w:val="000000" w:themeColor="text1"/>
                                        <w:sz w:val="22"/>
                                        <w:szCs w:val="22"/>
                                      </w:rPr>
                                      <m:t>d</m:t>
                                    </m:r>
                                  </m:sub>
                                  <m:sup/>
                                </m:sSubSup>
                              </m:oMath>
                            </m:oMathPara>
                          </w:p>
                        </w:txbxContent>
                      </wps:txbx>
                      <wps:bodyPr vertOverflow="clip" horzOverflow="clip" wrap="square" lIns="0" tIns="0" rIns="0" bIns="0" rtlCol="0" anchor="t">
                        <a:spAutoFit/>
                      </wps:bodyPr>
                    </wps:wsp>
                  </a:graphicData>
                </a:graphic>
              </wp:inline>
            </w:drawing>
          </mc:Choice>
          <mc:Fallback>
            <w:pict>
              <v:shape w14:anchorId="657E80AC" id="TextBox 14" o:spid="_x0000_s1036" type="#_x0000_t202" style="width:364.85pt;height:2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" filled="f" stroked="f">
                <v:textbox style="mso-fit-shape-to-text:t" inset="0,0,0,0">
                  <w:txbxContent>
                    <w:p w14:paraId="72CBCD9C" w14:textId="77777777" w:rsidR="00CB6F9A" w:rsidRDefault="00000000" w:rsidP="006352CD">
                      <w:pPr>
                        <w:rPr>
                          <w:rFonts w:ascii="Cambria Math" w:hAnsi="+mn-cs" w:cstheme="minorBidi" w:hint="eastAsia"/>
                          <w:i/>
                          <w:iCs/>
                          <w:color w:val="000000" w:themeColor="text1"/>
                          <w:sz w:val="22"/>
                          <w:szCs w:val="22"/>
                        </w:rPr>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d</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HOCl</m:t>
                                  </m:r>
                                </m:e>
                              </m:d>
                              <m:d>
                                <m:dPr>
                                  <m:begChr m:val="{"/>
                                  <m:endChr m:val="}"/>
                                  <m:ctrlPr>
                                    <w:rPr>
                                      <w:rFonts w:ascii="Cambria Math" w:hAnsi="Cambria Math" w:cstheme="minorBidi"/>
                                      <w:i/>
                                      <w:iCs/>
                                      <w:color w:val="000000" w:themeColor="text1"/>
                                      <w:sz w:val="22"/>
                                      <w:szCs w:val="22"/>
                                    </w:rPr>
                                  </m:ctrlPr>
                                </m:dPr>
                                <m:e>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Cl</m:t>
                                      </m:r>
                                    </m:e>
                                    <m:sup>
                                      <m:r>
                                        <w:rPr>
                                          <w:rFonts w:ascii="Cambria Math" w:hAnsi="Cambria Math" w:cstheme="minorBidi"/>
                                          <w:color w:val="000000" w:themeColor="text1"/>
                                          <w:sz w:val="22"/>
                                          <w:szCs w:val="22"/>
                                        </w:rPr>
                                        <m:t>-</m:t>
                                      </m:r>
                                    </m:sup>
                                  </m:sSup>
                                </m:e>
                              </m:d>
                              <m:r>
                                <w:rPr>
                                  <w:rFonts w:ascii="Cambria Math" w:hAnsi="Cambria Math" w:cstheme="minorBidi"/>
                                  <w:color w:val="000000" w:themeColor="text1"/>
                                  <w:sz w:val="22"/>
                                  <w:szCs w:val="22"/>
                                </w:rPr>
                                <m:t>{</m:t>
                              </m:r>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H</m:t>
                                  </m:r>
                                </m:e>
                                <m:sup>
                                  <m:r>
                                    <w:rPr>
                                      <w:rFonts w:ascii="Cambria Math" w:hAnsi="Cambria Math" w:cstheme="minorBidi"/>
                                      <w:color w:val="000000" w:themeColor="text1"/>
                                      <w:sz w:val="22"/>
                                      <w:szCs w:val="22"/>
                                    </w:rPr>
                                    <m:t>+</m:t>
                                  </m:r>
                                </m:sup>
                              </m:sSup>
                              <m:r>
                                <w:rPr>
                                  <w:rFonts w:ascii="Cambria Math" w:hAnsi="Cambria Math" w:cstheme="minorBidi"/>
                                  <w:color w:val="000000" w:themeColor="text1"/>
                                  <w:sz w:val="22"/>
                                  <w:szCs w:val="22"/>
                                </w:rPr>
                                <m:t>} </m:t>
                              </m:r>
                            </m:num>
                            <m:den>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Cl</m:t>
                                  </m:r>
                                </m:e>
                                <m:sub>
                                  <m:r>
                                    <w:rPr>
                                      <w:rFonts w:ascii="Cambria Math" w:hAnsi="Cambria Math" w:cstheme="minorBidi"/>
                                      <w:color w:val="000000" w:themeColor="text1"/>
                                      <w:sz w:val="22"/>
                                      <w:szCs w:val="22"/>
                                    </w:rPr>
                                    <m:t>2</m:t>
                                  </m:r>
                                </m:sub>
                              </m:sSub>
                              <m:r>
                                <w:rPr>
                                  <w:rFonts w:ascii="Cambria Math" w:hAnsi="Cambria Math" w:cstheme="minorBidi"/>
                                  <w:color w:val="000000" w:themeColor="text1"/>
                                  <w:sz w:val="22"/>
                                  <w:szCs w:val="22"/>
                                </w:rPr>
                                <m:t>}</m:t>
                              </m:r>
                            </m:den>
                          </m:f>
                          <m:r>
                            <w:rPr>
                              <w:rFonts w:ascii="Cambria Math" w:eastAsia="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HOCl</m:t>
                                  </m:r>
                                </m:e>
                              </m:d>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γ</m:t>
                                  </m:r>
                                </m:e>
                                <m:sub>
                                  <m:r>
                                    <w:rPr>
                                      <w:rFonts w:ascii="Cambria Math" w:hAnsi="Cambria Math" w:cstheme="minorBidi"/>
                                      <w:color w:val="000000" w:themeColor="text1"/>
                                      <w:sz w:val="22"/>
                                      <w:szCs w:val="22"/>
                                    </w:rPr>
                                    <m:t>m</m:t>
                                  </m:r>
                                </m:sub>
                              </m:sSub>
                              <m:r>
                                <w:rPr>
                                  <w:rFonts w:ascii="Cambria Math" w:hAnsi="Cambria Math" w:cstheme="minorBidi"/>
                                  <w:color w:val="000000" w:themeColor="text1"/>
                                  <w:sz w:val="22"/>
                                  <w:szCs w:val="22"/>
                                </w:rPr>
                                <m:t>[</m:t>
                              </m:r>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Cl</m:t>
                                  </m:r>
                                </m:e>
                                <m:sup>
                                  <m:r>
                                    <w:rPr>
                                      <w:rFonts w:ascii="Cambria Math" w:hAnsi="Cambria Math" w:cstheme="minorBidi"/>
                                      <w:color w:val="000000" w:themeColor="text1"/>
                                      <w:sz w:val="22"/>
                                      <w:szCs w:val="22"/>
                                    </w:rPr>
                                    <m:t>-</m:t>
                                  </m:r>
                                </m:sup>
                              </m:sSup>
                              <m:r>
                                <w:rPr>
                                  <w:rFonts w:ascii="Cambria Math" w:hAnsi="Cambria Math" w:cstheme="minorBidi"/>
                                  <w:color w:val="000000" w:themeColor="text1"/>
                                  <w:sz w:val="22"/>
                                  <w:szCs w:val="22"/>
                                </w:rPr>
                                <m:t>]</m:t>
                              </m:r>
                              <m:sSup>
                                <m:sSupPr>
                                  <m:ctrlPr>
                                    <w:rPr>
                                      <w:rFonts w:ascii="Cambria Math" w:hAnsi="Cambria Math" w:cstheme="minorBidi"/>
                                      <w:i/>
                                      <w:iCs/>
                                      <w:color w:val="000000" w:themeColor="text1"/>
                                      <w:sz w:val="22"/>
                                      <w:szCs w:val="22"/>
                                    </w:rPr>
                                  </m:ctrlPr>
                                </m:sSupPr>
                                <m:e>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γ</m:t>
                                      </m:r>
                                    </m:e>
                                    <m:sub>
                                      <m:r>
                                        <w:rPr>
                                          <w:rFonts w:ascii="Cambria Math" w:hAnsi="Cambria Math" w:cstheme="minorBidi"/>
                                          <w:color w:val="000000" w:themeColor="text1"/>
                                          <w:sz w:val="22"/>
                                          <w:szCs w:val="22"/>
                                        </w:rPr>
                                        <m:t>m</m:t>
                                      </m:r>
                                    </m:sub>
                                  </m:sSub>
                                  <m:r>
                                    <w:rPr>
                                      <w:rFonts w:ascii="Cambria Math" w:hAnsi="Cambria Math" w:cstheme="minorBidi"/>
                                      <w:color w:val="000000" w:themeColor="text1"/>
                                      <w:sz w:val="22"/>
                                      <w:szCs w:val="22"/>
                                    </w:rPr>
                                    <m:t>[H</m:t>
                                  </m:r>
                                </m:e>
                                <m:sup>
                                  <m:r>
                                    <w:rPr>
                                      <w:rFonts w:ascii="Cambria Math" w:hAnsi="Cambria Math" w:cstheme="minorBidi"/>
                                      <w:color w:val="000000" w:themeColor="text1"/>
                                      <w:sz w:val="22"/>
                                      <w:szCs w:val="22"/>
                                    </w:rPr>
                                    <m:t>+</m:t>
                                  </m:r>
                                </m:sup>
                              </m:sSup>
                              <m:r>
                                <w:rPr>
                                  <w:rFonts w:ascii="Cambria Math" w:hAnsi="Cambria Math" w:cstheme="minorBidi"/>
                                  <w:color w:val="000000" w:themeColor="text1"/>
                                  <w:sz w:val="22"/>
                                  <w:szCs w:val="22"/>
                                </w:rPr>
                                <m:t>] </m:t>
                              </m:r>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[Cl</m:t>
                                  </m:r>
                                </m:e>
                                <m:sub>
                                  <m:r>
                                    <w:rPr>
                                      <w:rFonts w:ascii="Cambria Math" w:hAnsi="Cambria Math" w:cstheme="minorBidi"/>
                                      <w:color w:val="000000" w:themeColor="text1"/>
                                      <w:sz w:val="22"/>
                                      <w:szCs w:val="22"/>
                                    </w:rPr>
                                    <m:t>2</m:t>
                                  </m:r>
                                </m:sub>
                              </m:sSub>
                              <m:r>
                                <w:rPr>
                                  <w:rFonts w:ascii="Cambria Math" w:hAnsi="Cambria Math" w:cstheme="minorBidi"/>
                                  <w:color w:val="000000" w:themeColor="text1"/>
                                  <w:sz w:val="22"/>
                                  <w:szCs w:val="22"/>
                                </w:rPr>
                                <m:t>]</m:t>
                              </m:r>
                            </m:den>
                          </m:f>
                          <m:r>
                            <w:rPr>
                              <w:rFonts w:ascii="Cambria Math" w:eastAsia="Cambria Math" w:hAnsi="Cambria Math" w:cstheme="minorBidi"/>
                              <w:color w:val="000000" w:themeColor="text1"/>
                              <w:sz w:val="22"/>
                              <w:szCs w:val="22"/>
                            </w:rPr>
                            <m:t>=</m:t>
                          </m:r>
                          <m:sSubSup>
                            <m:sSubSupPr>
                              <m:ctrlPr>
                                <w:rPr>
                                  <w:rFonts w:ascii="Cambria Math" w:eastAsia="Cambria Math" w:hAnsi="Cambria Math" w:cstheme="minorBidi"/>
                                  <w:i/>
                                  <w:iCs/>
                                  <w:color w:val="000000" w:themeColor="text1"/>
                                  <w:sz w:val="22"/>
                                  <w:szCs w:val="22"/>
                                </w:rPr>
                              </m:ctrlPr>
                            </m:sSubSupPr>
                            <m:e>
                              <m:r>
                                <w:rPr>
                                  <w:rFonts w:ascii="Cambria Math" w:eastAsia="Cambria Math" w:hAnsi="Cambria Math" w:cstheme="minorBidi"/>
                                  <w:color w:val="000000" w:themeColor="text1"/>
                                  <w:sz w:val="22"/>
                                  <w:szCs w:val="22"/>
                                </w:rPr>
                                <m:t>γ</m:t>
                              </m:r>
                            </m:e>
                            <m:sub>
                              <m:r>
                                <w:rPr>
                                  <w:rFonts w:ascii="Cambria Math" w:eastAsia="Cambria Math" w:hAnsi="Cambria Math" w:cstheme="minorBidi"/>
                                  <w:color w:val="000000" w:themeColor="text1"/>
                                  <w:sz w:val="22"/>
                                  <w:szCs w:val="22"/>
                                </w:rPr>
                                <m:t>m</m:t>
                              </m:r>
                            </m:sub>
                            <m:sup>
                              <m:r>
                                <w:rPr>
                                  <w:rFonts w:ascii="Cambria Math" w:eastAsia="Cambria Math" w:hAnsi="Cambria Math" w:cstheme="minorBidi"/>
                                  <w:color w:val="000000" w:themeColor="text1"/>
                                  <w:sz w:val="22"/>
                                  <w:szCs w:val="22"/>
                                </w:rPr>
                                <m:t>2</m:t>
                              </m:r>
                            </m:sup>
                          </m:sSubSup>
                          <m:sSubSup>
                            <m:sSubSupPr>
                              <m:ctrlPr>
                                <w:rPr>
                                  <w:rFonts w:ascii="Cambria Math" w:eastAsia="Cambria Math" w:hAnsi="Cambria Math" w:cstheme="minorBidi"/>
                                  <w:i/>
                                  <w:iCs/>
                                  <w:color w:val="000000" w:themeColor="text1"/>
                                  <w:sz w:val="22"/>
                                  <w:szCs w:val="22"/>
                                </w:rPr>
                              </m:ctrlPr>
                            </m:sSubSupPr>
                            <m:e>
                              <m:r>
                                <w:rPr>
                                  <w:rFonts w:ascii="Cambria Math" w:eastAsia="Cambria Math" w:hAnsi="Cambria Math" w:cstheme="minorBidi"/>
                                  <w:color w:val="000000" w:themeColor="text1"/>
                                  <w:sz w:val="22"/>
                                  <w:szCs w:val="22"/>
                                </w:rPr>
                                <m:t>×</m:t>
                              </m:r>
                              <m:sPre>
                                <m:sPrePr>
                                  <m:ctrlPr>
                                    <w:rPr>
                                      <w:rFonts w:ascii="Cambria Math" w:eastAsia="Cambria Math" w:hAnsi="Cambria Math" w:cstheme="minorBidi"/>
                                      <w:i/>
                                      <w:iCs/>
                                      <w:color w:val="000000" w:themeColor="text1"/>
                                      <w:sz w:val="22"/>
                                      <w:szCs w:val="22"/>
                                    </w:rPr>
                                  </m:ctrlPr>
                                </m:sPrePr>
                                <m:sub/>
                                <m:sup>
                                  <m:r>
                                    <w:rPr>
                                      <w:rFonts w:ascii="Cambria Math" w:hAnsi="Cambria Math" w:cstheme="minorBidi"/>
                                      <w:color w:val="000000" w:themeColor="text1"/>
                                      <w:sz w:val="22"/>
                                      <w:szCs w:val="22"/>
                                    </w:rPr>
                                    <m:t>c</m:t>
                                  </m:r>
                                </m:sup>
                                <m:e>
                                  <m:r>
                                    <w:rPr>
                                      <w:rFonts w:ascii="Cambria Math" w:hAnsi="Cambria Math" w:cstheme="minorBidi"/>
                                      <w:color w:val="000000" w:themeColor="text1"/>
                                      <w:sz w:val="22"/>
                                      <w:szCs w:val="22"/>
                                    </w:rPr>
                                    <m:t>K</m:t>
                                  </m:r>
                                </m:e>
                              </m:sPre>
                            </m:e>
                            <m:sub>
                              <m:r>
                                <w:rPr>
                                  <w:rFonts w:ascii="Cambria Math" w:eastAsia="Cambria Math" w:hAnsi="Cambria Math" w:cstheme="minorBidi"/>
                                  <w:color w:val="000000" w:themeColor="text1"/>
                                  <w:sz w:val="22"/>
                                  <w:szCs w:val="22"/>
                                </w:rPr>
                                <m:t>d</m:t>
                              </m:r>
                            </m:sub>
                            <m:sup/>
                          </m:sSubSup>
                        </m:oMath>
                      </m:oMathPara>
                    </w:p>
                  </w:txbxContent>
                </v:textbox>
                <w10:anchorlock/>
              </v:shape>
            </w:pict>
          </mc:Fallback>
        </mc:AlternateContent>
      </w:r>
    </w:p>
    <w:p w14:paraId="0975341B" w14:textId="77777777" w:rsidR="00983747" w:rsidRDefault="00983747">
      <w:pPr>
        <w:spacing w:after="160" w:line="259" w:lineRule="auto"/>
      </w:pPr>
      <w:r>
        <w:br w:type="page"/>
      </w:r>
    </w:p>
    <w:p w14:paraId="626FEAF2" w14:textId="1251EA7D" w:rsidR="00B55861" w:rsidRPr="009708F4" w:rsidRDefault="00B55861" w:rsidP="00B55861">
      <w:pPr>
        <w:pStyle w:val="Heading1"/>
        <w:spacing w:line="480" w:lineRule="auto"/>
        <w:rPr>
          <w:b/>
          <w:bCs/>
        </w:rPr>
      </w:pPr>
      <w:r>
        <w:rPr>
          <w:b/>
          <w:bCs/>
        </w:rPr>
        <w:lastRenderedPageBreak/>
        <w:t>Text</w:t>
      </w:r>
      <w:r w:rsidRPr="002363D5">
        <w:rPr>
          <w:b/>
          <w:bCs/>
        </w:rPr>
        <w:t xml:space="preserve"> S</w:t>
      </w:r>
      <w:r>
        <w:rPr>
          <w:b/>
          <w:bCs/>
        </w:rPr>
        <w:t>8</w:t>
      </w:r>
      <w:r w:rsidRPr="002363D5">
        <w:rPr>
          <w:b/>
          <w:bCs/>
        </w:rPr>
        <w:t>. M</w:t>
      </w:r>
      <w:r>
        <w:rPr>
          <w:b/>
          <w:bCs/>
        </w:rPr>
        <w:t>C-RR</w:t>
      </w:r>
      <w:r w:rsidRPr="002363D5">
        <w:rPr>
          <w:b/>
          <w:bCs/>
        </w:rPr>
        <w:t xml:space="preserve"> transformation products </w:t>
      </w:r>
    </w:p>
    <w:p w14:paraId="7A951E7A" w14:textId="556AC22C" w:rsidR="00B55861" w:rsidRPr="00DB06AD" w:rsidRDefault="00B55861" w:rsidP="00B55861">
      <w:pPr>
        <w:spacing w:after="160" w:line="480" w:lineRule="auto"/>
        <w:ind w:firstLine="720"/>
        <w:jc w:val="both"/>
        <w:rPr>
          <w:rStyle w:val="fontstyle01"/>
          <w:rFonts w:ascii="Times New Roman" w:hAnsi="Times New Roman"/>
          <w:sz w:val="24"/>
          <w:szCs w:val="24"/>
        </w:rPr>
      </w:pPr>
      <w:r w:rsidRPr="00DB06AD">
        <w:rPr>
          <w:rStyle w:val="fontstyle01"/>
          <w:rFonts w:ascii="Times New Roman" w:hAnsi="Times New Roman"/>
          <w:sz w:val="24"/>
          <w:szCs w:val="24"/>
        </w:rPr>
        <w:t>The TPs of MC-RR generated by various treatment processes were analyzed by LC-Q-TOF-MS to investigate the degradation pathway and to obtain the TP concentration change during the reaction, separating from the low-level MC</w:t>
      </w:r>
      <w:r>
        <w:rPr>
          <w:rStyle w:val="fontstyle01"/>
          <w:rFonts w:ascii="Times New Roman" w:hAnsi="Times New Roman"/>
          <w:sz w:val="24"/>
          <w:szCs w:val="24"/>
        </w:rPr>
        <w:t>-</w:t>
      </w:r>
      <w:r w:rsidRPr="00DB06AD">
        <w:rPr>
          <w:rStyle w:val="fontstyle01"/>
          <w:rFonts w:ascii="Times New Roman" w:hAnsi="Times New Roman"/>
          <w:sz w:val="24"/>
          <w:szCs w:val="24"/>
        </w:rPr>
        <w:t>TPs identification in mixture. The total or composite mass spectra in Figure T</w:t>
      </w:r>
      <w:r>
        <w:rPr>
          <w:rStyle w:val="fontstyle01"/>
          <w:rFonts w:ascii="Times New Roman" w:hAnsi="Times New Roman"/>
          <w:sz w:val="24"/>
          <w:szCs w:val="24"/>
        </w:rPr>
        <w:t>8</w:t>
      </w:r>
      <w:r w:rsidRPr="00DB06AD">
        <w:rPr>
          <w:rStyle w:val="fontstyle01"/>
          <w:rFonts w:ascii="Times New Roman" w:hAnsi="Times New Roman"/>
          <w:sz w:val="24"/>
          <w:szCs w:val="24"/>
        </w:rPr>
        <w:t xml:space="preserve">-1 show the degradation of 1 µM MC-RR at two distinct removal time rates (C/C0, 50% and 99%, collected at 6 and 16 min, respectively). </w:t>
      </w:r>
    </w:p>
    <w:p w14:paraId="45BF22FC" w14:textId="77777777" w:rsidR="00B55861" w:rsidRPr="0057585F" w:rsidRDefault="00B55861" w:rsidP="00B55861">
      <w:pPr>
        <w:spacing w:before="240" w:line="480" w:lineRule="auto"/>
        <w:ind w:firstLineChars="150" w:firstLine="420"/>
        <w:jc w:val="both"/>
        <w:rPr>
          <w:color w:val="000000" w:themeColor="text1"/>
        </w:rPr>
      </w:pPr>
      <w:commentRangeStart w:id="9"/>
      <w:r w:rsidRPr="0057585F">
        <w:rPr>
          <w:noProof/>
          <w:color w:val="000000" w:themeColor="text1"/>
          <w:sz w:val="28"/>
          <w:szCs w:val="28"/>
          <w:lang w:eastAsia="en-US" w:bidi="ar-SA"/>
        </w:rPr>
        <mc:AlternateContent>
          <mc:Choice Requires="wps">
            <w:drawing>
              <wp:inline distT="0" distB="0" distL="0" distR="0" wp14:anchorId="172F094D" wp14:editId="02849BA1">
                <wp:extent cx="5618285" cy="5664200"/>
                <wp:effectExtent l="0" t="0" r="1905" b="0"/>
                <wp:docPr id="4031168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8285" cy="5664200"/>
                        </a:xfrm>
                        <a:prstGeom prst="rect">
                          <a:avLst/>
                        </a:prstGeom>
                        <a:ln>
                          <a:noFill/>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2BCAEDB3" w14:textId="77777777" w:rsidR="00CB6F9A" w:rsidRDefault="00CB6F9A" w:rsidP="00B55861">
                            <w:pPr>
                              <w:jc w:val="center"/>
                              <w:rPr>
                                <w:sz w:val="18"/>
                                <w:szCs w:val="14"/>
                              </w:rPr>
                            </w:pPr>
                            <w:r w:rsidRPr="009B0D4E">
                              <w:rPr>
                                <w:noProof/>
                                <w:lang w:eastAsia="en-US" w:bidi="ar-SA"/>
                              </w:rPr>
                              <w:drawing>
                                <wp:inline distT="0" distB="0" distL="0" distR="0" wp14:anchorId="61A6503E" wp14:editId="446143B9">
                                  <wp:extent cx="4369507" cy="5298440"/>
                                  <wp:effectExtent l="0" t="0" r="0" b="0"/>
                                  <wp:docPr id="121" name="Picture 22" descr="Diagram&#10;&#10;Description automatically generated">
                                    <a:extLst xmlns:a="http://schemas.openxmlformats.org/drawingml/2006/main">
                                      <a:ext uri="{FF2B5EF4-FFF2-40B4-BE49-F238E27FC236}">
                                        <a16:creationId xmlns:a16="http://schemas.microsoft.com/office/drawing/2014/main" id="{794F5317-DEE0-4796-BFAB-C35BE8374B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2" descr="Diagram&#10;&#10;Description automatically generated">
                                            <a:extLst>
                                              <a:ext uri="{FF2B5EF4-FFF2-40B4-BE49-F238E27FC236}">
                                                <a16:creationId xmlns:a16="http://schemas.microsoft.com/office/drawing/2014/main" id="{794F5317-DEE0-4796-BFAB-C35BE8374B83}"/>
                                              </a:ext>
                                            </a:extLst>
                                          </pic:cNvPr>
                                          <pic:cNvPicPr>
                                            <a:picLocks noChangeAspect="1"/>
                                          </pic:cNvPicPr>
                                        </pic:nvPicPr>
                                        <pic:blipFill rotWithShape="1">
                                          <a:blip r:embed="rId23"/>
                                          <a:srcRect r="15704"/>
                                          <a:stretch/>
                                        </pic:blipFill>
                                        <pic:spPr>
                                          <a:xfrm>
                                            <a:off x="0" y="0"/>
                                            <a:ext cx="4386070" cy="5318525"/>
                                          </a:xfrm>
                                          <a:prstGeom prst="rect">
                                            <a:avLst/>
                                          </a:prstGeom>
                                        </pic:spPr>
                                      </pic:pic>
                                    </a:graphicData>
                                  </a:graphic>
                                </wp:inline>
                              </w:drawing>
                            </w:r>
                          </w:p>
                          <w:p w14:paraId="230DC0B3" w14:textId="73F2109D" w:rsidR="00CB6F9A" w:rsidRPr="00A319DC" w:rsidRDefault="00CB6F9A" w:rsidP="00B55861">
                            <w:pPr>
                              <w:jc w:val="center"/>
                              <w:rPr>
                                <w:sz w:val="36"/>
                                <w:szCs w:val="36"/>
                              </w:rPr>
                            </w:pPr>
                            <w:bookmarkStart w:id="10" w:name="_Toc130420283"/>
                            <w:r w:rsidRPr="00A319DC">
                              <w:t xml:space="preserve">Figure </w:t>
                            </w:r>
                            <w:r>
                              <w:t>T8-1</w:t>
                            </w:r>
                            <w:r w:rsidRPr="00A319DC">
                              <w:t xml:space="preserve">. The </w:t>
                            </w:r>
                            <w:r w:rsidRPr="00A319DC">
                              <w:rPr>
                                <w:szCs w:val="20"/>
                              </w:rPr>
                              <w:t>MC-RR transformation by-products</w:t>
                            </w:r>
                            <w:r>
                              <w:rPr>
                                <w:szCs w:val="20"/>
                              </w:rPr>
                              <w:t xml:space="preserve"> in UV/chlorine treatment</w:t>
                            </w:r>
                            <w:bookmarkEnd w:id="10"/>
                          </w:p>
                        </w:txbxContent>
                      </wps:txbx>
                      <wps:bodyPr rot="0" vert="horz" wrap="square" lIns="91440" tIns="45720" rIns="91440" bIns="45720" anchor="t" anchorCtr="0">
                        <a:noAutofit/>
                      </wps:bodyPr>
                    </wps:wsp>
                  </a:graphicData>
                </a:graphic>
              </wp:inline>
            </w:drawing>
          </mc:Choice>
          <mc:Fallback>
            <w:pict>
              <v:shape w14:anchorId="172F094D" id="_x0000_s1037" type="#_x0000_t202" style="width:442.4pt;height: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" fillcolor="white [3201]" stroked="f" strokeweight="1pt">
                <v:textbox>
                  <w:txbxContent>
                    <w:p w14:paraId="2BCAEDB3" w14:textId="77777777" w:rsidR="00CB6F9A" w:rsidRDefault="00CB6F9A" w:rsidP="00B55861">
                      <w:pPr>
                        <w:jc w:val="center"/>
                        <w:rPr>
                          <w:sz w:val="18"/>
                          <w:szCs w:val="14"/>
                        </w:rPr>
                      </w:pPr>
                      <w:r w:rsidRPr="009B0D4E">
                        <w:rPr>
                          <w:noProof/>
                          <w:lang w:eastAsia="en-US" w:bidi="ar-SA"/>
                        </w:rPr>
                        <w:drawing>
                          <wp:inline distT="0" distB="0" distL="0" distR="0" wp14:anchorId="61A6503E" wp14:editId="446143B9">
                            <wp:extent cx="4369507" cy="5298440"/>
                            <wp:effectExtent l="0" t="0" r="0" b="0"/>
                            <wp:docPr id="121" name="Picture 22" descr="Diagram&#10;&#10;Description automatically generated">
                              <a:extLst xmlns:a="http://schemas.openxmlformats.org/drawingml/2006/main">
                                <a:ext uri="{FF2B5EF4-FFF2-40B4-BE49-F238E27FC236}">
                                  <a16:creationId xmlns:a16="http://schemas.microsoft.com/office/drawing/2014/main" id="{794F5317-DEE0-4796-BFAB-C35BE8374B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2" descr="Diagram&#10;&#10;Description automatically generated">
                                      <a:extLst>
                                        <a:ext uri="{FF2B5EF4-FFF2-40B4-BE49-F238E27FC236}">
                                          <a16:creationId xmlns:a16="http://schemas.microsoft.com/office/drawing/2014/main" id="{794F5317-DEE0-4796-BFAB-C35BE8374B83}"/>
                                        </a:ext>
                                      </a:extLst>
                                    </pic:cNvPr>
                                    <pic:cNvPicPr>
                                      <a:picLocks noChangeAspect="1"/>
                                    </pic:cNvPicPr>
                                  </pic:nvPicPr>
                                  <pic:blipFill rotWithShape="1">
                                    <a:blip r:embed="rId23"/>
                                    <a:srcRect r="15704"/>
                                    <a:stretch/>
                                  </pic:blipFill>
                                  <pic:spPr>
                                    <a:xfrm>
                                      <a:off x="0" y="0"/>
                                      <a:ext cx="4386070" cy="5318525"/>
                                    </a:xfrm>
                                    <a:prstGeom prst="rect">
                                      <a:avLst/>
                                    </a:prstGeom>
                                  </pic:spPr>
                                </pic:pic>
                              </a:graphicData>
                            </a:graphic>
                          </wp:inline>
                        </w:drawing>
                      </w:r>
                    </w:p>
                    <w:p w14:paraId="230DC0B3" w14:textId="73F2109D" w:rsidR="00CB6F9A" w:rsidRPr="00A319DC" w:rsidRDefault="00CB6F9A" w:rsidP="00B55861">
                      <w:pPr>
                        <w:jc w:val="center"/>
                        <w:rPr>
                          <w:sz w:val="36"/>
                          <w:szCs w:val="36"/>
                        </w:rPr>
                      </w:pPr>
                      <w:bookmarkStart w:id="11" w:name="_Toc130420283"/>
                      <w:r w:rsidRPr="00A319DC">
                        <w:t xml:space="preserve">Figure </w:t>
                      </w:r>
                      <w:r>
                        <w:t>T8-1</w:t>
                      </w:r>
                      <w:r w:rsidRPr="00A319DC">
                        <w:t xml:space="preserve">. The </w:t>
                      </w:r>
                      <w:r w:rsidRPr="00A319DC">
                        <w:rPr>
                          <w:szCs w:val="20"/>
                        </w:rPr>
                        <w:t>MC-RR transformation by-products</w:t>
                      </w:r>
                      <w:r>
                        <w:rPr>
                          <w:szCs w:val="20"/>
                        </w:rPr>
                        <w:t xml:space="preserve"> in UV/chlorine treatment</w:t>
                      </w:r>
                      <w:bookmarkEnd w:id="11"/>
                    </w:p>
                  </w:txbxContent>
                </v:textbox>
                <w10:anchorlock/>
              </v:shape>
            </w:pict>
          </mc:Fallback>
        </mc:AlternateContent>
      </w:r>
      <w:commentRangeEnd w:id="9"/>
      <w:r w:rsidR="009E30E4">
        <w:rPr>
          <w:rStyle w:val="CommentReference"/>
        </w:rPr>
        <w:commentReference w:id="9"/>
      </w:r>
      <w:r w:rsidRPr="0057585F">
        <w:rPr>
          <w:color w:val="000000" w:themeColor="text1"/>
        </w:rPr>
        <w:t xml:space="preserve"> </w:t>
      </w:r>
    </w:p>
    <w:p w14:paraId="50ADF058" w14:textId="77777777" w:rsidR="00B55861" w:rsidRPr="0057585F" w:rsidRDefault="00B55861" w:rsidP="00B55861">
      <w:pPr>
        <w:spacing w:before="240" w:line="480" w:lineRule="auto"/>
        <w:jc w:val="both"/>
        <w:rPr>
          <w:color w:val="000000" w:themeColor="text1"/>
        </w:rPr>
      </w:pPr>
    </w:p>
    <w:p w14:paraId="3BEA2ECB" w14:textId="3BDCBA34" w:rsidR="00B55861" w:rsidRPr="00DB06AD" w:rsidRDefault="00B55861" w:rsidP="00B55861">
      <w:pPr>
        <w:spacing w:after="160" w:line="480" w:lineRule="auto"/>
        <w:ind w:firstLine="720"/>
        <w:jc w:val="both"/>
        <w:rPr>
          <w:rStyle w:val="fontstyle01"/>
          <w:rFonts w:ascii="Times New Roman" w:hAnsi="Times New Roman"/>
          <w:sz w:val="24"/>
          <w:szCs w:val="24"/>
        </w:rPr>
      </w:pPr>
      <w:r w:rsidRPr="00DB06AD">
        <w:rPr>
          <w:rStyle w:val="fontstyle01"/>
          <w:rFonts w:ascii="Times New Roman" w:hAnsi="Times New Roman"/>
          <w:sz w:val="24"/>
          <w:szCs w:val="24"/>
        </w:rPr>
        <w:t>RCS generated by UV/chlorine could produce chlorinated intermediates</w:t>
      </w:r>
      <w:r w:rsidRPr="007234F4">
        <w:rPr>
          <w:rStyle w:val="fontstyle01"/>
          <w:rFonts w:ascii="Times New Roman" w:hAnsi="Times New Roman"/>
          <w:sz w:val="24"/>
          <w:szCs w:val="24"/>
          <w:vertAlign w:val="superscript"/>
        </w:rPr>
        <w:fldChar w:fldCharType="begin"/>
      </w:r>
      <w:r w:rsidR="009D2E1E">
        <w:rPr>
          <w:rStyle w:val="fontstyle01"/>
          <w:rFonts w:ascii="Times New Roman" w:hAnsi="Times New Roman"/>
          <w:sz w:val="24"/>
          <w:szCs w:val="24"/>
          <w:vertAlign w:val="superscript"/>
        </w:rPr>
        <w:instrText xml:space="preserve"> ADDIN EN.CITE &lt;EndNote&gt;&lt;Cite&gt;&lt;Author&gt;Kimura&lt;/Author&gt;&lt;Year&gt;2018&lt;/Year&gt;&lt;RecNum&gt;15842&lt;/RecNum&gt;&lt;DisplayText&gt;&lt;style face="superscript"&gt;21&lt;/style&gt;&lt;/DisplayText&gt;&lt;record&gt;&lt;rec-number&gt;15842&lt;/rec-number&gt;&lt;foreign-keys&gt;&lt;key app="EN" db-id="wpw9xzzfxdxvsjextvfv2v2exazdzddp2taf" timestamp="1594846659"&gt;15842&lt;/key&gt;&lt;/foreign-keys&gt;&lt;ref-type name="Journal Article"&gt;17&lt;/ref-type&gt;&lt;contributors&gt;&lt;authors&gt;&lt;author&gt;Kimura, Susana Y.&lt;/author&gt;&lt;author&gt;Ortega-Hernandez, Alejandro&lt;/author&gt;&lt;/authors&gt;&lt;/contributors&gt;&lt;titles&gt;&lt;title&gt;Formation mechanisms of disinfection byproducts: Recent developments&lt;/title&gt;&lt;secondary-title&gt;Current Opinion in Environmental Science &amp;amp; Health&lt;/secondary-title&gt;&lt;/titles&gt;&lt;periodical&gt;&lt;full-title&gt;Current Opinion in Environmental Science &amp;amp; Health&lt;/full-title&gt;&lt;/periodical&gt;&lt;keywords&gt;&lt;keyword&gt;Disinfection byproducts&lt;/keyword&gt;&lt;keyword&gt;Formation mechanisms&lt;/keyword&gt;&lt;keyword&gt;N-DBPs&lt;/keyword&gt;&lt;keyword&gt;UV/chlorine&lt;/keyword&gt;&lt;keyword&gt;-halamines&lt;/keyword&gt;&lt;/keywords&gt;&lt;dates&gt;&lt;year&gt;2018&lt;/year&gt;&lt;pub-dates&gt;&lt;date&gt;2018/12/10/&lt;/date&gt;&lt;/pub-dates&gt;&lt;/dates&gt;&lt;isbn&gt;2468-5844&lt;/isbn&gt;&lt;urls&gt;&lt;related-urls&gt;&lt;url&gt;http://www.sciencedirect.com/science/article/pii/S2468584418300400&lt;/url&gt;&lt;/related-urls&gt;&lt;/urls&gt;&lt;electronic-resource-num&gt;https://doi.org/10.1016/j.coesh.2018.11.002&lt;/electronic-resource-num&gt;&lt;/record&gt;&lt;/Cite&gt;&lt;/EndNote&gt;</w:instrText>
      </w:r>
      <w:r w:rsidRPr="007234F4">
        <w:rPr>
          <w:rStyle w:val="fontstyle01"/>
          <w:rFonts w:ascii="Times New Roman" w:hAnsi="Times New Roman"/>
          <w:sz w:val="24"/>
          <w:szCs w:val="24"/>
          <w:vertAlign w:val="superscript"/>
        </w:rPr>
        <w:fldChar w:fldCharType="separate"/>
      </w:r>
      <w:r w:rsidR="009D2E1E">
        <w:rPr>
          <w:rStyle w:val="fontstyle01"/>
          <w:rFonts w:ascii="Times New Roman" w:hAnsi="Times New Roman"/>
          <w:noProof/>
          <w:sz w:val="24"/>
          <w:szCs w:val="24"/>
          <w:vertAlign w:val="superscript"/>
        </w:rPr>
        <w:t>21</w:t>
      </w:r>
      <w:r w:rsidRPr="007234F4">
        <w:rPr>
          <w:rStyle w:val="fontstyle01"/>
          <w:rFonts w:ascii="Times New Roman" w:hAnsi="Times New Roman"/>
          <w:sz w:val="24"/>
          <w:szCs w:val="24"/>
          <w:vertAlign w:val="superscript"/>
        </w:rPr>
        <w:fldChar w:fldCharType="end"/>
      </w:r>
      <w:r w:rsidRPr="00DB06AD">
        <w:rPr>
          <w:rStyle w:val="fontstyle01"/>
          <w:rFonts w:ascii="Times New Roman" w:hAnsi="Times New Roman"/>
          <w:sz w:val="24"/>
          <w:szCs w:val="24"/>
        </w:rPr>
        <w:t xml:space="preserve">. Addition reaction by-products of MC-RR were observed in both 50% and 99% MC-RR degradation conditions. MC-RR, Monohydroxy-MC-RR, </w:t>
      </w:r>
      <w:proofErr w:type="spellStart"/>
      <w:r w:rsidRPr="00DB06AD">
        <w:rPr>
          <w:rStyle w:val="fontstyle01"/>
          <w:rFonts w:ascii="Times New Roman" w:hAnsi="Times New Roman"/>
          <w:sz w:val="24"/>
          <w:szCs w:val="24"/>
        </w:rPr>
        <w:t>Monochloro</w:t>
      </w:r>
      <w:proofErr w:type="spellEnd"/>
      <w:r w:rsidRPr="00DB06AD">
        <w:rPr>
          <w:rStyle w:val="fontstyle01"/>
          <w:rFonts w:ascii="Times New Roman" w:hAnsi="Times New Roman"/>
          <w:sz w:val="24"/>
          <w:szCs w:val="24"/>
        </w:rPr>
        <w:t xml:space="preserve">-MC-RR, </w:t>
      </w:r>
      <w:proofErr w:type="spellStart"/>
      <w:r w:rsidRPr="00DB06AD">
        <w:rPr>
          <w:rStyle w:val="fontstyle01"/>
          <w:rFonts w:ascii="Times New Roman" w:hAnsi="Times New Roman"/>
          <w:sz w:val="24"/>
          <w:szCs w:val="24"/>
        </w:rPr>
        <w:t>monochloro</w:t>
      </w:r>
      <w:proofErr w:type="spellEnd"/>
      <w:r w:rsidRPr="00DB06AD">
        <w:rPr>
          <w:rStyle w:val="fontstyle01"/>
          <w:rFonts w:ascii="Times New Roman" w:hAnsi="Times New Roman"/>
          <w:sz w:val="24"/>
          <w:szCs w:val="24"/>
        </w:rPr>
        <w:t>-hydroxy-MC-RR, and dihydroxy-MC-RR were identified and semi-quantified by UPLC-Q-TOF-MS analysis, as shown in the Figure T</w:t>
      </w:r>
      <w:r>
        <w:rPr>
          <w:rStyle w:val="fontstyle01"/>
          <w:rFonts w:ascii="Times New Roman" w:hAnsi="Times New Roman"/>
          <w:sz w:val="24"/>
          <w:szCs w:val="24"/>
        </w:rPr>
        <w:t>8</w:t>
      </w:r>
      <w:r w:rsidRPr="00DB06AD">
        <w:rPr>
          <w:rStyle w:val="fontstyle01"/>
          <w:rFonts w:ascii="Times New Roman" w:hAnsi="Times New Roman"/>
          <w:sz w:val="24"/>
          <w:szCs w:val="24"/>
        </w:rPr>
        <w:t xml:space="preserve">-1. Even 99% MC-RR has been degraded, the TPs are still present in comparable abondance those at 50% </w:t>
      </w:r>
      <w:commentRangeStart w:id="12"/>
      <w:r w:rsidRPr="00DB06AD">
        <w:rPr>
          <w:rStyle w:val="fontstyle01"/>
          <w:rFonts w:ascii="Times New Roman" w:hAnsi="Times New Roman"/>
          <w:sz w:val="24"/>
          <w:szCs w:val="24"/>
        </w:rPr>
        <w:t>degradation</w:t>
      </w:r>
      <w:commentRangeEnd w:id="12"/>
      <w:r w:rsidR="00EC0E40">
        <w:rPr>
          <w:rStyle w:val="CommentReference"/>
        </w:rPr>
        <w:commentReference w:id="12"/>
      </w:r>
      <w:r w:rsidRPr="00DB06AD">
        <w:rPr>
          <w:rStyle w:val="fontstyle01"/>
          <w:rFonts w:ascii="Times New Roman" w:hAnsi="Times New Roman"/>
          <w:sz w:val="24"/>
          <w:szCs w:val="24"/>
        </w:rPr>
        <w:t xml:space="preserve">. </w:t>
      </w:r>
    </w:p>
    <w:p w14:paraId="2211FEE2" w14:textId="77777777" w:rsidR="00B55861" w:rsidRPr="0057585F" w:rsidRDefault="00B55861" w:rsidP="00B55861">
      <w:pPr>
        <w:spacing w:before="240" w:line="480" w:lineRule="auto"/>
        <w:jc w:val="center"/>
        <w:rPr>
          <w:color w:val="000000" w:themeColor="text1"/>
        </w:rPr>
      </w:pPr>
      <w:r w:rsidRPr="0057585F">
        <w:rPr>
          <w:noProof/>
          <w:color w:val="000000" w:themeColor="text1"/>
          <w:lang w:eastAsia="en-US" w:bidi="ar-SA"/>
        </w:rPr>
        <w:drawing>
          <wp:anchor distT="0" distB="0" distL="114300" distR="114300" simplePos="0" relativeHeight="251760128" behindDoc="1" locked="0" layoutInCell="1" allowOverlap="1" wp14:anchorId="34531BFF" wp14:editId="7365DB6E">
            <wp:simplePos x="0" y="0"/>
            <wp:positionH relativeFrom="column">
              <wp:posOffset>46943</wp:posOffset>
            </wp:positionH>
            <wp:positionV relativeFrom="paragraph">
              <wp:posOffset>707266</wp:posOffset>
            </wp:positionV>
            <wp:extent cx="1811655" cy="2617470"/>
            <wp:effectExtent l="0" t="0" r="0" b="0"/>
            <wp:wrapTight wrapText="bothSides">
              <wp:wrapPolygon edited="0">
                <wp:start x="1136" y="0"/>
                <wp:lineTo x="0" y="472"/>
                <wp:lineTo x="0" y="2358"/>
                <wp:lineTo x="454" y="2672"/>
                <wp:lineTo x="10675" y="5031"/>
                <wp:lineTo x="3407" y="5659"/>
                <wp:lineTo x="1136" y="6288"/>
                <wp:lineTo x="1136" y="8175"/>
                <wp:lineTo x="7722" y="10061"/>
                <wp:lineTo x="9767" y="10061"/>
                <wp:lineTo x="4770" y="11476"/>
                <wp:lineTo x="4315" y="11790"/>
                <wp:lineTo x="4315" y="12576"/>
                <wp:lineTo x="681" y="14777"/>
                <wp:lineTo x="681" y="15092"/>
                <wp:lineTo x="4088" y="15092"/>
                <wp:lineTo x="4315" y="17607"/>
                <wp:lineTo x="454" y="20122"/>
                <wp:lineTo x="454" y="20437"/>
                <wp:lineTo x="10448" y="21223"/>
                <wp:lineTo x="13401" y="21380"/>
                <wp:lineTo x="14991" y="21380"/>
                <wp:lineTo x="19306" y="21223"/>
                <wp:lineTo x="21123" y="20908"/>
                <wp:lineTo x="20896" y="19965"/>
                <wp:lineTo x="5678" y="17607"/>
                <wp:lineTo x="8631" y="17607"/>
                <wp:lineTo x="12265" y="16192"/>
                <wp:lineTo x="12038" y="15092"/>
                <wp:lineTo x="21123" y="14934"/>
                <wp:lineTo x="21123" y="13520"/>
                <wp:lineTo x="5678" y="12576"/>
                <wp:lineTo x="8177" y="12576"/>
                <wp:lineTo x="21350" y="10533"/>
                <wp:lineTo x="21350" y="9275"/>
                <wp:lineTo x="14536" y="8017"/>
                <wp:lineTo x="8858" y="7546"/>
                <wp:lineTo x="19079" y="6131"/>
                <wp:lineTo x="19306" y="5659"/>
                <wp:lineTo x="12719" y="5031"/>
                <wp:lineTo x="20896" y="2515"/>
                <wp:lineTo x="21350" y="2201"/>
                <wp:lineTo x="21350" y="1258"/>
                <wp:lineTo x="5678" y="0"/>
                <wp:lineTo x="1136" y="0"/>
              </wp:wrapPolygon>
            </wp:wrapTight>
            <wp:docPr id="171056376" name="Picture 171056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11655" cy="2617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585F">
        <w:rPr>
          <w:b/>
          <w:bCs/>
          <w:noProof/>
          <w:color w:val="000000" w:themeColor="text1"/>
          <w:lang w:eastAsia="en-US" w:bidi="ar-SA"/>
        </w:rPr>
        <w:drawing>
          <wp:inline distT="0" distB="0" distL="0" distR="0" wp14:anchorId="259FFAFB" wp14:editId="056C37F1">
            <wp:extent cx="3753852" cy="369233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80367" cy="3718412"/>
                    </a:xfrm>
                    <a:prstGeom prst="rect">
                      <a:avLst/>
                    </a:prstGeom>
                    <a:noFill/>
                  </pic:spPr>
                </pic:pic>
              </a:graphicData>
            </a:graphic>
          </wp:inline>
        </w:drawing>
      </w:r>
      <w:r w:rsidRPr="0057585F">
        <w:rPr>
          <w:color w:val="000000" w:themeColor="text1"/>
        </w:rPr>
        <w:t xml:space="preserve"> </w:t>
      </w:r>
    </w:p>
    <w:p w14:paraId="276BF57A" w14:textId="129F8CC6" w:rsidR="00B55861" w:rsidRPr="0057585F" w:rsidRDefault="00B55861" w:rsidP="00B55861">
      <w:pPr>
        <w:spacing w:before="240" w:line="480" w:lineRule="auto"/>
        <w:ind w:firstLineChars="150" w:firstLine="360"/>
        <w:jc w:val="center"/>
        <w:rPr>
          <w:color w:val="000000" w:themeColor="text1"/>
        </w:rPr>
      </w:pPr>
      <w:bookmarkStart w:id="13" w:name="_Toc130420284"/>
      <w:r w:rsidRPr="0057585F">
        <w:rPr>
          <w:color w:val="000000" w:themeColor="text1"/>
        </w:rPr>
        <w:t xml:space="preserve">Figure </w:t>
      </w:r>
      <w:r>
        <w:rPr>
          <w:color w:val="000000" w:themeColor="text1"/>
        </w:rPr>
        <w:t>T8-2</w:t>
      </w:r>
      <w:r w:rsidRPr="0057585F">
        <w:rPr>
          <w:color w:val="000000" w:themeColor="text1"/>
        </w:rPr>
        <w:t>. The MC-RR transformation by-products in UV/chlorine treatment</w:t>
      </w:r>
      <w:bookmarkEnd w:id="13"/>
    </w:p>
    <w:p w14:paraId="73B506D5" w14:textId="483F664D" w:rsidR="00B55861" w:rsidRPr="0057585F" w:rsidRDefault="00B55861" w:rsidP="00B55861">
      <w:pPr>
        <w:spacing w:after="160" w:line="480" w:lineRule="auto"/>
        <w:ind w:firstLine="720"/>
        <w:jc w:val="both"/>
        <w:rPr>
          <w:color w:val="000000" w:themeColor="text1"/>
        </w:rPr>
      </w:pPr>
      <w:r w:rsidRPr="0057585F">
        <w:rPr>
          <w:color w:val="000000" w:themeColor="text1"/>
        </w:rPr>
        <w:t>The toxicity of MCs is related to the Adda moiety, which leads to protein phosphatase (PP1 &amp; PP2A) inhibitions</w:t>
      </w:r>
      <w:r w:rsidRPr="0057585F">
        <w:rPr>
          <w:color w:val="000000" w:themeColor="text1"/>
        </w:rPr>
        <w:fldChar w:fldCharType="begin"/>
      </w:r>
      <w:r w:rsidR="009D2E1E">
        <w:rPr>
          <w:color w:val="000000" w:themeColor="text1"/>
        </w:rPr>
        <w:instrText xml:space="preserve"> ADDIN EN.CITE &lt;EndNote&gt;&lt;Cite&gt;&lt;Author&gt;Kull&lt;/Author&gt;&lt;Year&gt;2004&lt;/Year&gt;&lt;RecNum&gt;15707&lt;/RecNum&gt;&lt;DisplayText&gt;&lt;style face="superscript"&gt;22&lt;/style&gt;&lt;/DisplayText&gt;&lt;record&gt;&lt;rec-number&gt;15707&lt;/rec-number&gt;&lt;foreign-keys&gt;&lt;key app="EN" db-id="52vwvxfreeve2le05sfxw5dcaeat5tpzedsa" timestamp="1668190234"&gt;15707&lt;/key&gt;&lt;/foreign-keys&gt;&lt;ref-type name="Journal Article"&gt;17&lt;/ref-type&gt;&lt;contributors&gt;&lt;authors&gt;&lt;author&gt;Kull, Tomas P. J.&lt;/author&gt;&lt;author&gt;Backlund, Peter H.&lt;/author&gt;&lt;author&gt;Karlsson, Krister M.&lt;/author&gt;&lt;author&gt;Meriluoto, Jussi A. O.&lt;/author&gt;&lt;/authors&gt;&lt;/contributors&gt;&lt;titles&gt;&lt;title&gt;Oxidation of the Cyanobacterial Hepatotoxin Microcystin-LR by Chlorine Dioxide:  Reaction Kinetics, Characterization, and Toxicity of Reaction Products&lt;/title&gt;&lt;secondary-title&gt;Environmental Science &amp;amp; Technology&lt;/secondary-title&gt;&lt;/titles&gt;&lt;periodical&gt;&lt;full-title&gt;Environmental science &amp;amp; technology&lt;/full-title&gt;&lt;/periodical&gt;&lt;pages&gt;6025-6031&lt;/pages&gt;&lt;volume&gt;38&lt;/volume&gt;&lt;number&gt;22&lt;/number&gt;&lt;dates&gt;&lt;year&gt;2004&lt;/year&gt;&lt;pub-dates&gt;&lt;date&gt;2004/11/01&lt;/date&gt;&lt;/pub-dates&gt;&lt;/dates&gt;&lt;publisher&gt;American Chemical Society&lt;/publisher&gt;&lt;isbn&gt;0013-936X&lt;/isbn&gt;&lt;urls&gt;&lt;related-urls&gt;&lt;url&gt;https://doi.org/10.1021/es0400032&lt;/url&gt;&lt;/related-urls&gt;&lt;/urls&gt;&lt;electronic-resource-num&gt;10.1021/es0400032&lt;/electronic-resource-num&gt;&lt;/record&gt;&lt;/Cite&gt;&lt;/EndNote&gt;</w:instrText>
      </w:r>
      <w:r w:rsidRPr="0057585F">
        <w:rPr>
          <w:color w:val="000000" w:themeColor="text1"/>
        </w:rPr>
        <w:fldChar w:fldCharType="separate"/>
      </w:r>
      <w:r w:rsidR="009D2E1E" w:rsidRPr="009D2E1E">
        <w:rPr>
          <w:noProof/>
          <w:color w:val="000000" w:themeColor="text1"/>
          <w:vertAlign w:val="superscript"/>
        </w:rPr>
        <w:t>22</w:t>
      </w:r>
      <w:r w:rsidRPr="0057585F">
        <w:rPr>
          <w:color w:val="000000" w:themeColor="text1"/>
        </w:rPr>
        <w:fldChar w:fldCharType="end"/>
      </w:r>
      <w:r w:rsidRPr="0057585F">
        <w:rPr>
          <w:color w:val="000000" w:themeColor="text1"/>
        </w:rPr>
        <w:t>. Thus, the modifications on Adda sidechain are more relevant to the detoxification of MCs. The conjugated diene bond on Adda is potential oxidizable site by oxidants, i.e., free chlorine, or hydroxyl radicals</w:t>
      </w:r>
      <w:r w:rsidRPr="0057585F">
        <w:rPr>
          <w:color w:val="000000" w:themeColor="text1"/>
        </w:rPr>
        <w:fldChar w:fldCharType="begin">
          <w:fldData xml:space="preserve">PEVuZE5vdGU+PENpdGU+PEF1dGhvcj5IZTwvQXV0aG9yPjxZZWFyPjIwMTU8L1llYXI+PFJlY051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</w:fldData>
        </w:fldChar>
      </w:r>
      <w:r w:rsidR="009D2E1E">
        <w:rPr>
          <w:color w:val="000000" w:themeColor="text1"/>
        </w:rPr>
        <w:instrText xml:space="preserve"> ADDIN EN.CITE </w:instrText>
      </w:r>
      <w:r w:rsidR="009D2E1E">
        <w:rPr>
          <w:color w:val="000000" w:themeColor="text1"/>
        </w:rPr>
        <w:fldChar w:fldCharType="begin">
          <w:fldData xml:space="preserve">PEVuZE5vdGU+PENpdGU+PEF1dGhvcj5IZTwvQXV0aG9yPjxZZWFyPjIwMTU8L1llYXI+PFJlY051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</w:fldData>
        </w:fldChar>
      </w:r>
      <w:r w:rsidR="009D2E1E">
        <w:rPr>
          <w:color w:val="000000" w:themeColor="text1"/>
        </w:rPr>
        <w:instrText xml:space="preserve"> ADDIN EN.CITE.DATA </w:instrText>
      </w:r>
      <w:r w:rsidR="009D2E1E">
        <w:rPr>
          <w:color w:val="000000" w:themeColor="text1"/>
        </w:rPr>
      </w:r>
      <w:r w:rsidR="009D2E1E">
        <w:rPr>
          <w:color w:val="000000" w:themeColor="text1"/>
        </w:rPr>
        <w:fldChar w:fldCharType="end"/>
      </w:r>
      <w:r w:rsidRPr="0057585F">
        <w:rPr>
          <w:color w:val="000000" w:themeColor="text1"/>
        </w:rPr>
        <w:fldChar w:fldCharType="separate"/>
      </w:r>
      <w:r w:rsidR="009D2E1E" w:rsidRPr="009D2E1E">
        <w:rPr>
          <w:noProof/>
          <w:color w:val="000000" w:themeColor="text1"/>
          <w:vertAlign w:val="superscript"/>
        </w:rPr>
        <w:t>23, 24</w:t>
      </w:r>
      <w:r w:rsidRPr="0057585F">
        <w:rPr>
          <w:color w:val="000000" w:themeColor="text1"/>
        </w:rPr>
        <w:fldChar w:fldCharType="end"/>
      </w:r>
      <w:r w:rsidRPr="0057585F">
        <w:rPr>
          <w:color w:val="000000" w:themeColor="text1"/>
        </w:rPr>
        <w:t xml:space="preserve">. </w:t>
      </w:r>
    </w:p>
    <w:p w14:paraId="02D41E75" w14:textId="07FABA54" w:rsidR="00B55861" w:rsidRPr="0057585F" w:rsidRDefault="00B55861" w:rsidP="00B55861">
      <w:pPr>
        <w:spacing w:after="160" w:line="480" w:lineRule="auto"/>
        <w:ind w:firstLine="720"/>
        <w:jc w:val="both"/>
        <w:rPr>
          <w:color w:val="000000" w:themeColor="text1"/>
        </w:rPr>
      </w:pPr>
      <w:r w:rsidRPr="0057585F">
        <w:rPr>
          <w:color w:val="000000" w:themeColor="text1"/>
        </w:rPr>
        <w:lastRenderedPageBreak/>
        <w:t>In addition, with the excitement of UV</w:t>
      </w:r>
      <w:r w:rsidRPr="0057585F">
        <w:rPr>
          <w:color w:val="000000" w:themeColor="text1"/>
          <w:vertAlign w:val="subscript"/>
        </w:rPr>
        <w:t>254nm</w:t>
      </w:r>
      <w:r w:rsidRPr="0057585F">
        <w:rPr>
          <w:color w:val="000000" w:themeColor="text1"/>
        </w:rPr>
        <w:t>, the photo-isomerization of MCs may occur at unsaturated diene double bonds on the 4-5 and 6-7 positions, which are the main chromophores on MCs structure</w:t>
      </w:r>
      <w:r w:rsidRPr="0057585F">
        <w:rPr>
          <w:color w:val="000000" w:themeColor="text1"/>
        </w:rPr>
        <w:fldChar w:fldCharType="begin"/>
      </w:r>
      <w:r w:rsidR="009D2E1E">
        <w:rPr>
          <w:color w:val="000000" w:themeColor="text1"/>
        </w:rPr>
        <w:instrText xml:space="preserve"> ADDIN EN.CITE &lt;EndNote&gt;&lt;Cite&gt;&lt;Author&gt;A. Lawton&lt;/Author&gt;&lt;Year&gt;1999&lt;/Year&gt;&lt;RecNum&gt;15708&lt;/RecNum&gt;&lt;DisplayText&gt;&lt;style face="superscript"&gt;25&lt;/style&gt;&lt;/DisplayText&gt;&lt;record&gt;&lt;rec-number&gt;15708&lt;/rec-number&gt;&lt;foreign-keys&gt;&lt;key app="EN" db-id="52vwvxfreeve2le05sfxw5dcaeat5tpzedsa" timestamp="1668190421"&gt;15708&lt;/key&gt;&lt;/foreign-keys&gt;&lt;ref-type name="Journal Article"&gt;17&lt;/ref-type&gt;&lt;contributors&gt;&lt;authors&gt;&lt;author&gt;A. Lawton, Linda&lt;/author&gt;&lt;author&gt;K. J. Robertson, Peter&lt;/author&gt;&lt;/authors&gt;&lt;/contributors&gt;&lt;titles&gt;&lt;title&gt;Physico-chemical treatment methods for the removal of microcystins (cyanobacterial hepatotoxins) from potable waters&lt;/title&gt;&lt;secondary-title&gt;Chemical Society Reviews&lt;/secondary-title&gt;&lt;/titles&gt;&lt;periodical&gt;&lt;full-title&gt;Chemical Society Reviews&lt;/full-title&gt;&lt;/periodical&gt;&lt;pages&gt;217-224&lt;/pages&gt;&lt;volume&gt;28&lt;/volume&gt;&lt;number&gt;4&lt;/number&gt;&lt;dates&gt;&lt;year&gt;1999&lt;/year&gt;&lt;/dates&gt;&lt;publisher&gt;The Royal Society of Chemistry&lt;/publisher&gt;&lt;isbn&gt;0306-0012&lt;/isbn&gt;&lt;work-type&gt;10.1039/A805416I&lt;/work-type&gt;&lt;urls&gt;&lt;related-urls&gt;&lt;url&gt;http://dx.doi.org/10.1039/A805416I&lt;/url&gt;&lt;/related-urls&gt;&lt;/urls&gt;&lt;electronic-resource-num&gt;10.1039/A805416I&lt;/electronic-resource-num&gt;&lt;/record&gt;&lt;/Cite&gt;&lt;/EndNote&gt;</w:instrText>
      </w:r>
      <w:r w:rsidRPr="0057585F">
        <w:rPr>
          <w:color w:val="000000" w:themeColor="text1"/>
        </w:rPr>
        <w:fldChar w:fldCharType="separate"/>
      </w:r>
      <w:r w:rsidR="009D2E1E" w:rsidRPr="009D2E1E">
        <w:rPr>
          <w:noProof/>
          <w:color w:val="000000" w:themeColor="text1"/>
          <w:vertAlign w:val="superscript"/>
        </w:rPr>
        <w:t>25</w:t>
      </w:r>
      <w:r w:rsidRPr="0057585F">
        <w:rPr>
          <w:color w:val="000000" w:themeColor="text1"/>
        </w:rPr>
        <w:fldChar w:fldCharType="end"/>
      </w:r>
      <w:r w:rsidRPr="0057585F">
        <w:rPr>
          <w:color w:val="000000" w:themeColor="text1"/>
        </w:rPr>
        <w:t xml:space="preserve">. The </w:t>
      </w:r>
      <w:r w:rsidRPr="0057585F">
        <w:rPr>
          <w:i/>
          <w:iCs/>
          <w:color w:val="000000" w:themeColor="text1"/>
        </w:rPr>
        <w:t>π</w:t>
      </w:r>
      <w:r w:rsidRPr="0057585F">
        <w:rPr>
          <w:color w:val="000000" w:themeColor="text1"/>
        </w:rPr>
        <w:t xml:space="preserve"> bond at either 4-5 or 6-7 position can uncouple and leave only σ bond when the electron is promoted to a </w:t>
      </w:r>
      <w:r w:rsidRPr="0057585F">
        <w:rPr>
          <w:i/>
          <w:iCs/>
          <w:color w:val="000000" w:themeColor="text1"/>
        </w:rPr>
        <w:t>π</w:t>
      </w:r>
      <w:r w:rsidRPr="0057585F">
        <w:rPr>
          <w:color w:val="000000" w:themeColor="text1"/>
          <w:vertAlign w:val="superscript"/>
        </w:rPr>
        <w:t>*</w:t>
      </w:r>
      <w:r w:rsidRPr="0057585F">
        <w:rPr>
          <w:color w:val="000000" w:themeColor="text1"/>
        </w:rPr>
        <w:t xml:space="preserve"> orbital. Then the</w:t>
      </w:r>
      <w:r w:rsidRPr="0057585F">
        <w:rPr>
          <w:i/>
          <w:iCs/>
          <w:color w:val="000000" w:themeColor="text1"/>
        </w:rPr>
        <w:t xml:space="preserve"> cis-trans </w:t>
      </w:r>
      <w:r w:rsidRPr="0057585F">
        <w:rPr>
          <w:color w:val="000000" w:themeColor="text1"/>
        </w:rPr>
        <w:t xml:space="preserve">photo-isomerization in alkene may occur because of the rotation caused by the repelling between the electron in carbon 2p orbitals. By this mechanism, the </w:t>
      </w:r>
      <w:r w:rsidRPr="0057585F">
        <w:rPr>
          <w:i/>
          <w:iCs/>
          <w:color w:val="000000" w:themeColor="text1"/>
        </w:rPr>
        <w:t>π</w:t>
      </w:r>
      <w:r w:rsidRPr="0057585F">
        <w:rPr>
          <w:color w:val="000000" w:themeColor="text1"/>
        </w:rPr>
        <w:t xml:space="preserve"> bond is weakened and more vulnerable to reactive species.  Two types of TPs reflecting Adda changes were detected in MC-RR degradation by UV/chlorine and UV/chlorine + Cl</w:t>
      </w:r>
      <w:r w:rsidRPr="0057585F">
        <w:rPr>
          <w:color w:val="000000" w:themeColor="text1"/>
          <w:vertAlign w:val="superscript"/>
        </w:rPr>
        <w:t>–</w:t>
      </w:r>
      <w:r w:rsidRPr="0057585F">
        <w:rPr>
          <w:color w:val="000000" w:themeColor="text1"/>
        </w:rPr>
        <w:t xml:space="preserve"> (Figure </w:t>
      </w:r>
      <w:r>
        <w:rPr>
          <w:color w:val="000000" w:themeColor="text1"/>
        </w:rPr>
        <w:t>T9-2</w:t>
      </w:r>
      <w:r w:rsidRPr="0057585F">
        <w:rPr>
          <w:color w:val="000000" w:themeColor="text1"/>
        </w:rPr>
        <w:t>). TP (</w:t>
      </w:r>
      <w:r w:rsidRPr="0057585F">
        <w:rPr>
          <w:i/>
          <w:iCs/>
          <w:color w:val="000000" w:themeColor="text1"/>
        </w:rPr>
        <w:t xml:space="preserve">m/z </w:t>
      </w:r>
      <w:r w:rsidRPr="0057585F">
        <w:rPr>
          <w:color w:val="000000" w:themeColor="text1"/>
        </w:rPr>
        <w:t xml:space="preserve">439.7276, </w:t>
      </w:r>
      <w:r w:rsidRPr="0057585F">
        <w:rPr>
          <w:i/>
          <w:iCs/>
          <w:color w:val="000000" w:themeColor="text1"/>
        </w:rPr>
        <w:t>z</w:t>
      </w:r>
      <w:r w:rsidRPr="0057585F">
        <w:rPr>
          <w:color w:val="000000" w:themeColor="text1"/>
        </w:rPr>
        <w:t>=2) matched with MC-RR by-product (C</w:t>
      </w:r>
      <w:r w:rsidRPr="0057585F">
        <w:rPr>
          <w:color w:val="000000" w:themeColor="text1"/>
          <w:vertAlign w:val="subscript"/>
        </w:rPr>
        <w:t>37</w:t>
      </w:r>
      <w:r w:rsidRPr="0057585F">
        <w:rPr>
          <w:color w:val="000000" w:themeColor="text1"/>
        </w:rPr>
        <w:t>H</w:t>
      </w:r>
      <w:r w:rsidRPr="0057585F">
        <w:rPr>
          <w:color w:val="000000" w:themeColor="text1"/>
          <w:vertAlign w:val="subscript"/>
        </w:rPr>
        <w:t>61</w:t>
      </w:r>
      <w:r w:rsidRPr="0057585F">
        <w:rPr>
          <w:color w:val="000000" w:themeColor="text1"/>
        </w:rPr>
        <w:t>N</w:t>
      </w:r>
      <w:r w:rsidRPr="0057585F">
        <w:rPr>
          <w:color w:val="000000" w:themeColor="text1"/>
          <w:vertAlign w:val="subscript"/>
        </w:rPr>
        <w:t>13</w:t>
      </w:r>
      <w:r w:rsidRPr="0057585F">
        <w:rPr>
          <w:color w:val="000000" w:themeColor="text1"/>
        </w:rPr>
        <w:t>O</w:t>
      </w:r>
      <w:r w:rsidRPr="0057585F">
        <w:rPr>
          <w:color w:val="000000" w:themeColor="text1"/>
          <w:vertAlign w:val="subscript"/>
        </w:rPr>
        <w:t>12</w:t>
      </w:r>
      <w:r w:rsidRPr="0057585F">
        <w:rPr>
          <w:color w:val="000000" w:themeColor="text1"/>
        </w:rPr>
        <w:t>) which is formed after bond cleavage at C</w:t>
      </w:r>
      <w:r w:rsidRPr="0057585F">
        <w:rPr>
          <w:color w:val="000000" w:themeColor="text1"/>
          <w:vertAlign w:val="subscript"/>
        </w:rPr>
        <w:t xml:space="preserve">6 </w:t>
      </w:r>
      <w:r w:rsidRPr="0057585F">
        <w:rPr>
          <w:color w:val="000000" w:themeColor="text1"/>
        </w:rPr>
        <w:t>–</w:t>
      </w:r>
      <w:r w:rsidRPr="0057585F">
        <w:rPr>
          <w:color w:val="000000" w:themeColor="text1"/>
          <w:vertAlign w:val="superscript"/>
        </w:rPr>
        <w:t xml:space="preserve"> </w:t>
      </w:r>
      <w:r w:rsidRPr="0057585F">
        <w:rPr>
          <w:color w:val="000000" w:themeColor="text1"/>
        </w:rPr>
        <w:t>C</w:t>
      </w:r>
      <w:r w:rsidRPr="0057585F">
        <w:rPr>
          <w:color w:val="000000" w:themeColor="text1"/>
          <w:vertAlign w:val="subscript"/>
        </w:rPr>
        <w:t>7</w:t>
      </w:r>
      <w:r w:rsidRPr="0057585F">
        <w:rPr>
          <w:color w:val="000000" w:themeColor="text1"/>
        </w:rPr>
        <w:t xml:space="preserve"> on the Adda side chain of MC-RR</w:t>
      </w:r>
      <w:r>
        <w:rPr>
          <w:color w:val="000000" w:themeColor="text1"/>
        </w:rPr>
        <w:t xml:space="preserve"> as shown in </w:t>
      </w:r>
      <w:r w:rsidRPr="00B55861">
        <w:rPr>
          <w:b/>
          <w:bCs/>
          <w:color w:val="000000" w:themeColor="text1"/>
        </w:rPr>
        <w:t>Fig. T8-2</w:t>
      </w:r>
      <w:r w:rsidRPr="0057585F">
        <w:rPr>
          <w:color w:val="000000" w:themeColor="text1"/>
        </w:rPr>
        <w:t>. Also, TP (</w:t>
      </w:r>
      <w:r w:rsidRPr="0057585F">
        <w:rPr>
          <w:i/>
          <w:iCs/>
          <w:color w:val="000000" w:themeColor="text1"/>
        </w:rPr>
        <w:t xml:space="preserve">m/z </w:t>
      </w:r>
      <w:r w:rsidRPr="0057585F">
        <w:rPr>
          <w:color w:val="000000" w:themeColor="text1"/>
        </w:rPr>
        <w:t xml:space="preserve">419.7126, </w:t>
      </w:r>
      <w:r w:rsidRPr="0057585F">
        <w:rPr>
          <w:i/>
          <w:iCs/>
          <w:color w:val="000000" w:themeColor="text1"/>
        </w:rPr>
        <w:t>z</w:t>
      </w:r>
      <w:r w:rsidRPr="0057585F">
        <w:rPr>
          <w:color w:val="000000" w:themeColor="text1"/>
        </w:rPr>
        <w:t>=2) matched with MC-RR by-product (C</w:t>
      </w:r>
      <w:r w:rsidRPr="0057585F">
        <w:rPr>
          <w:color w:val="000000" w:themeColor="text1"/>
          <w:vertAlign w:val="subscript"/>
        </w:rPr>
        <w:t>37</w:t>
      </w:r>
      <w:r w:rsidRPr="0057585F">
        <w:rPr>
          <w:color w:val="000000" w:themeColor="text1"/>
        </w:rPr>
        <w:t>H</w:t>
      </w:r>
      <w:r w:rsidRPr="0057585F">
        <w:rPr>
          <w:color w:val="000000" w:themeColor="text1"/>
          <w:vertAlign w:val="subscript"/>
        </w:rPr>
        <w:t>61</w:t>
      </w:r>
      <w:r w:rsidRPr="0057585F">
        <w:rPr>
          <w:color w:val="000000" w:themeColor="text1"/>
        </w:rPr>
        <w:t>N</w:t>
      </w:r>
      <w:r w:rsidRPr="0057585F">
        <w:rPr>
          <w:color w:val="000000" w:themeColor="text1"/>
          <w:vertAlign w:val="subscript"/>
        </w:rPr>
        <w:t>13</w:t>
      </w:r>
      <w:r w:rsidRPr="0057585F">
        <w:rPr>
          <w:color w:val="000000" w:themeColor="text1"/>
        </w:rPr>
        <w:t>O</w:t>
      </w:r>
      <w:r w:rsidRPr="0057585F">
        <w:rPr>
          <w:color w:val="000000" w:themeColor="text1"/>
          <w:vertAlign w:val="subscript"/>
        </w:rPr>
        <w:t>12</w:t>
      </w:r>
      <w:r w:rsidRPr="0057585F">
        <w:rPr>
          <w:color w:val="000000" w:themeColor="text1"/>
        </w:rPr>
        <w:t>) which is formed after bond cleavage at C</w:t>
      </w:r>
      <w:r w:rsidRPr="0057585F">
        <w:rPr>
          <w:color w:val="000000" w:themeColor="text1"/>
          <w:vertAlign w:val="subscript"/>
        </w:rPr>
        <w:t xml:space="preserve">3 </w:t>
      </w:r>
      <w:r w:rsidRPr="0057585F">
        <w:rPr>
          <w:color w:val="000000" w:themeColor="text1"/>
        </w:rPr>
        <w:t>–</w:t>
      </w:r>
      <w:r w:rsidRPr="0057585F">
        <w:rPr>
          <w:color w:val="000000" w:themeColor="text1"/>
          <w:vertAlign w:val="superscript"/>
        </w:rPr>
        <w:t xml:space="preserve"> </w:t>
      </w:r>
      <w:r w:rsidRPr="0057585F">
        <w:rPr>
          <w:color w:val="000000" w:themeColor="text1"/>
        </w:rPr>
        <w:t>C</w:t>
      </w:r>
      <w:r w:rsidRPr="0057585F">
        <w:rPr>
          <w:color w:val="000000" w:themeColor="text1"/>
          <w:vertAlign w:val="subscript"/>
        </w:rPr>
        <w:t>4</w:t>
      </w:r>
      <w:r w:rsidRPr="0057585F">
        <w:rPr>
          <w:color w:val="000000" w:themeColor="text1"/>
        </w:rPr>
        <w:t xml:space="preserve"> on the Adda side chain of MC-RR. With the presence of 10 mM Cl</w:t>
      </w:r>
      <w:r w:rsidRPr="0057585F">
        <w:rPr>
          <w:color w:val="000000" w:themeColor="text1"/>
          <w:vertAlign w:val="superscript"/>
        </w:rPr>
        <w:t>–</w:t>
      </w:r>
      <w:r w:rsidRPr="0057585F">
        <w:rPr>
          <w:color w:val="000000" w:themeColor="text1"/>
        </w:rPr>
        <w:t>, the parent MC-RR degraded faster, and meanwhile, the lower levels of formed TPs were detected, which indicated the Cl</w:t>
      </w:r>
      <w:r w:rsidRPr="0057585F">
        <w:rPr>
          <w:color w:val="000000" w:themeColor="text1"/>
          <w:vertAlign w:val="superscript"/>
        </w:rPr>
        <w:t>–</w:t>
      </w:r>
      <w:r w:rsidRPr="0057585F">
        <w:rPr>
          <w:color w:val="000000" w:themeColor="text1"/>
        </w:rPr>
        <w:t xml:space="preserve"> enhanced the reactivities for both MCs and TPs of MCs, especially through the bond cleavage on the Adda side chain. </w:t>
      </w:r>
    </w:p>
    <w:p w14:paraId="1EA11266" w14:textId="77777777" w:rsidR="00B55861" w:rsidRPr="0057585F" w:rsidRDefault="00B55861" w:rsidP="00B55861">
      <w:pPr>
        <w:spacing w:after="160" w:line="480" w:lineRule="auto"/>
        <w:ind w:firstLine="720"/>
        <w:jc w:val="both"/>
        <w:rPr>
          <w:b/>
          <w:bCs/>
          <w:color w:val="000000" w:themeColor="text1"/>
        </w:rPr>
      </w:pPr>
      <w:r w:rsidRPr="0057585F">
        <w:rPr>
          <w:color w:val="000000" w:themeColor="text1"/>
        </w:rPr>
        <w:t xml:space="preserve">Overall, the Adda side chain on MC structures is reactive towards reactive species in UV/chlorine with photo-isomerization effects. The detected MC-RR TPs can be grouped into two categories, non-bond-cleavage TPs (i.e., addition reactions, substitution reactions, and hydroxylation) and bond cleavage TPs. Due to the complexity of the MC structure, the other TPs related to the bond cleavage on the amino acid moieties were not identified by the </w:t>
      </w:r>
      <w:bookmarkStart w:id="14" w:name="_Hlk139753524"/>
      <w:r w:rsidRPr="0057585F">
        <w:rPr>
          <w:color w:val="000000" w:themeColor="text1"/>
        </w:rPr>
        <w:t xml:space="preserve">UPLC-Q-TOF-MS </w:t>
      </w:r>
      <w:bookmarkEnd w:id="14"/>
      <w:r w:rsidRPr="0057585F">
        <w:rPr>
          <w:color w:val="000000" w:themeColor="text1"/>
        </w:rPr>
        <w:t xml:space="preserve">analysis. </w:t>
      </w:r>
    </w:p>
    <w:p w14:paraId="244B86C2" w14:textId="77777777" w:rsidR="00B55861" w:rsidRPr="007A49EA" w:rsidRDefault="00B55861" w:rsidP="00B55861">
      <w:pPr>
        <w:spacing w:after="160" w:line="259" w:lineRule="auto"/>
      </w:pPr>
    </w:p>
    <w:p w14:paraId="007D97B3" w14:textId="77777777" w:rsidR="00B55861" w:rsidRDefault="00B55861" w:rsidP="00B55861">
      <w:pPr>
        <w:spacing w:after="160" w:line="259" w:lineRule="auto"/>
        <w:rPr>
          <w:b/>
          <w:noProof/>
        </w:rPr>
      </w:pPr>
    </w:p>
    <w:p w14:paraId="6D314B9F" w14:textId="77777777" w:rsidR="00B55861" w:rsidRDefault="00B55861" w:rsidP="00B55861">
      <w:pPr>
        <w:spacing w:after="160" w:line="259" w:lineRule="auto"/>
        <w:rPr>
          <w:b/>
        </w:rPr>
      </w:pPr>
    </w:p>
    <w:p w14:paraId="510AE5AE" w14:textId="1D00B8DB" w:rsidR="004544F4" w:rsidRPr="002363D5" w:rsidRDefault="00603723" w:rsidP="002363D5">
      <w:pPr>
        <w:pStyle w:val="Heading1"/>
        <w:spacing w:line="480" w:lineRule="auto"/>
        <w:rPr>
          <w:b/>
          <w:bCs/>
        </w:rPr>
      </w:pPr>
      <w:r>
        <w:rPr>
          <w:b/>
          <w:bCs/>
        </w:rPr>
        <w:lastRenderedPageBreak/>
        <w:t>Text</w:t>
      </w:r>
      <w:r w:rsidRPr="002363D5">
        <w:rPr>
          <w:b/>
          <w:bCs/>
        </w:rPr>
        <w:t xml:space="preserve"> S</w:t>
      </w:r>
      <w:r w:rsidR="00B55861">
        <w:rPr>
          <w:b/>
          <w:bCs/>
        </w:rPr>
        <w:t>9</w:t>
      </w:r>
      <w:r w:rsidRPr="002363D5">
        <w:rPr>
          <w:b/>
          <w:bCs/>
        </w:rPr>
        <w:t>. Microcystin transformation products (TPs) without cleavage of Adda chain.</w:t>
      </w:r>
    </w:p>
    <w:p w14:paraId="2A1A1416" w14:textId="77777777" w:rsidR="004544F4" w:rsidRDefault="004544F4" w:rsidP="002363D5">
      <w:pPr>
        <w:spacing w:after="160" w:line="480" w:lineRule="auto"/>
        <w:ind w:firstLine="720"/>
        <w:jc w:val="both"/>
        <w:rPr>
          <w:rStyle w:val="fontstyle01"/>
          <w:rFonts w:ascii="Times New Roman" w:hAnsi="Times New Roman"/>
          <w:sz w:val="24"/>
          <w:szCs w:val="24"/>
        </w:rPr>
      </w:pPr>
      <w:r w:rsidRPr="00E50F0E">
        <w:rPr>
          <w:rStyle w:val="fontstyle01"/>
          <w:rFonts w:ascii="Times New Roman" w:hAnsi="Times New Roman"/>
          <w:sz w:val="24"/>
          <w:szCs w:val="24"/>
        </w:rPr>
        <w:t>High-resolution mass spectrometry data were acquired using an Orbitrap Fusion Lumos mass spectrometer</w:t>
      </w:r>
      <w:r w:rsidRPr="008C2F07">
        <w:rPr>
          <w:rStyle w:val="fontstyle01"/>
          <w:rFonts w:ascii="Times New Roman" w:hAnsi="Times New Roman"/>
          <w:sz w:val="24"/>
          <w:szCs w:val="24"/>
        </w:rPr>
        <w:t xml:space="preserve"> </w:t>
      </w:r>
      <w:r>
        <w:rPr>
          <w:rStyle w:val="fontstyle01"/>
          <w:rFonts w:ascii="Times New Roman" w:hAnsi="Times New Roman"/>
          <w:sz w:val="24"/>
          <w:szCs w:val="24"/>
        </w:rPr>
        <w:t>(</w:t>
      </w:r>
      <w:r w:rsidRPr="00DC2CED">
        <w:rPr>
          <w:rStyle w:val="fontstyle01"/>
          <w:rFonts w:ascii="Times New Roman" w:hAnsi="Times New Roman"/>
          <w:sz w:val="24"/>
          <w:szCs w:val="24"/>
        </w:rPr>
        <w:t>Orbitrap MS</w:t>
      </w:r>
      <w:r>
        <w:rPr>
          <w:rStyle w:val="fontstyle01"/>
          <w:rFonts w:ascii="Times New Roman" w:hAnsi="Times New Roman"/>
          <w:sz w:val="24"/>
          <w:szCs w:val="24"/>
        </w:rPr>
        <w:t>,</w:t>
      </w:r>
      <w:r w:rsidRPr="008C2F07">
        <w:rPr>
          <w:rStyle w:val="fontstyle01"/>
          <w:rFonts w:ascii="Times New Roman" w:hAnsi="Times New Roman"/>
          <w:sz w:val="24"/>
          <w:szCs w:val="24"/>
        </w:rPr>
        <w:t xml:space="preserve"> </w:t>
      </w:r>
      <w:proofErr w:type="spellStart"/>
      <w:r w:rsidRPr="00E50F0E">
        <w:rPr>
          <w:rStyle w:val="fontstyle01"/>
          <w:rFonts w:ascii="Times New Roman" w:hAnsi="Times New Roman"/>
          <w:sz w:val="24"/>
          <w:szCs w:val="24"/>
        </w:rPr>
        <w:t>Thermo</w:t>
      </w:r>
      <w:proofErr w:type="spellEnd"/>
      <w:r w:rsidRPr="00E50F0E">
        <w:rPr>
          <w:rStyle w:val="fontstyle01"/>
          <w:rFonts w:ascii="Times New Roman" w:hAnsi="Times New Roman"/>
          <w:sz w:val="24"/>
          <w:szCs w:val="24"/>
        </w:rPr>
        <w:t xml:space="preserve"> Scientific</w:t>
      </w:r>
      <w:r>
        <w:rPr>
          <w:rStyle w:val="fontstyle01"/>
          <w:rFonts w:ascii="Times New Roman" w:hAnsi="Times New Roman"/>
          <w:sz w:val="24"/>
          <w:szCs w:val="24"/>
        </w:rPr>
        <w:t xml:space="preserve">) </w:t>
      </w:r>
      <w:r w:rsidRPr="00736AE0">
        <w:t>using both positive and negative electrospray ionization (ESI)</w:t>
      </w:r>
      <w:r>
        <w:t xml:space="preserve"> </w:t>
      </w:r>
      <w:r>
        <w:rPr>
          <w:rStyle w:val="fontstyle01"/>
          <w:rFonts w:ascii="Times New Roman" w:hAnsi="Times New Roman"/>
          <w:sz w:val="24"/>
          <w:szCs w:val="24"/>
        </w:rPr>
        <w:t>and</w:t>
      </w:r>
      <w:r>
        <w:t xml:space="preserve"> were analyzed with </w:t>
      </w:r>
      <w:proofErr w:type="spellStart"/>
      <w:r>
        <w:t>Thermo</w:t>
      </w:r>
      <w:proofErr w:type="spellEnd"/>
      <w:r>
        <w:t xml:space="preserve"> </w:t>
      </w:r>
      <w:proofErr w:type="spellStart"/>
      <w:r>
        <w:t>Xcalibur</w:t>
      </w:r>
      <w:proofErr w:type="spellEnd"/>
      <w:r>
        <w:t xml:space="preserve"> 4.3 software.  </w:t>
      </w:r>
    </w:p>
    <w:p w14:paraId="45815B98" w14:textId="77777777" w:rsidR="004544F4" w:rsidRDefault="004544F4" w:rsidP="002363D5">
      <w:pPr>
        <w:spacing w:line="480" w:lineRule="auto"/>
        <w:ind w:firstLine="720"/>
        <w:jc w:val="both"/>
        <w:rPr>
          <w:rStyle w:val="fontstyle01"/>
          <w:rFonts w:ascii="Times New Roman" w:hAnsi="Times New Roman"/>
          <w:sz w:val="24"/>
          <w:szCs w:val="24"/>
        </w:rPr>
      </w:pPr>
      <w:r>
        <w:rPr>
          <w:rStyle w:val="fontstyle01"/>
          <w:rFonts w:ascii="Times New Roman" w:hAnsi="Times New Roman"/>
          <w:sz w:val="24"/>
          <w:szCs w:val="24"/>
        </w:rPr>
        <w:t>The following mass spectra showed the comparison results for exact mass of predicted elemental composition and detected mass by matching both by-products and their fragments (</w:t>
      </w:r>
      <w:proofErr w:type="spellStart"/>
      <w:r>
        <w:rPr>
          <w:rStyle w:val="fontstyle01"/>
          <w:rFonts w:ascii="Times New Roman" w:hAnsi="Times New Roman"/>
          <w:sz w:val="24"/>
          <w:szCs w:val="24"/>
        </w:rPr>
        <w:t>Xcalibur</w:t>
      </w:r>
      <w:proofErr w:type="spellEnd"/>
      <w:r>
        <w:rPr>
          <w:rStyle w:val="fontstyle01"/>
          <w:rFonts w:ascii="Times New Roman" w:hAnsi="Times New Roman"/>
          <w:sz w:val="24"/>
          <w:szCs w:val="24"/>
        </w:rPr>
        <w:t xml:space="preserve">-Freestyle-elemental composition with </w:t>
      </w:r>
      <w:proofErr w:type="spellStart"/>
      <w:r>
        <w:rPr>
          <w:rStyle w:val="fontstyle01"/>
          <w:rFonts w:ascii="Times New Roman" w:hAnsi="Times New Roman"/>
          <w:sz w:val="24"/>
          <w:szCs w:val="24"/>
        </w:rPr>
        <w:t>FTObritrap</w:t>
      </w:r>
      <w:proofErr w:type="spellEnd"/>
      <w:r>
        <w:rPr>
          <w:rStyle w:val="fontstyle01"/>
          <w:rFonts w:ascii="Times New Roman" w:hAnsi="Times New Roman"/>
          <w:sz w:val="24"/>
          <w:szCs w:val="24"/>
        </w:rPr>
        <w:t xml:space="preserve"> centroid algorism and 5 ppm mass tolerance).</w:t>
      </w:r>
    </w:p>
    <w:p w14:paraId="0EA3BAA0" w14:textId="77777777" w:rsidR="004544F4" w:rsidRDefault="004544F4" w:rsidP="002363D5">
      <w:pPr>
        <w:spacing w:line="480" w:lineRule="auto"/>
        <w:ind w:firstLine="720"/>
        <w:jc w:val="both"/>
        <w:rPr>
          <w:rStyle w:val="fontstyle01"/>
          <w:rFonts w:ascii="Times New Roman" w:hAnsi="Times New Roman"/>
          <w:sz w:val="24"/>
          <w:szCs w:val="24"/>
        </w:rPr>
      </w:pPr>
      <w:r>
        <w:rPr>
          <w:rStyle w:val="fontstyle01"/>
          <w:rFonts w:ascii="Times New Roman" w:hAnsi="Times New Roman"/>
          <w:sz w:val="24"/>
          <w:szCs w:val="24"/>
        </w:rPr>
        <w:t xml:space="preserve">The potential transformation location and by-products can be charactered by the exact concordance between observed mass and theoretical mass and confined by the limited possibilities of reactive sites. </w:t>
      </w:r>
    </w:p>
    <w:p w14:paraId="3A3B4EE3" w14:textId="77777777" w:rsidR="004544F4" w:rsidRDefault="004544F4" w:rsidP="004544F4">
      <w:pPr>
        <w:spacing w:after="160" w:line="259" w:lineRule="auto"/>
        <w:rPr>
          <w:rStyle w:val="fontstyle01"/>
          <w:rFonts w:ascii="Times New Roman" w:hAnsi="Times New Roman"/>
          <w:sz w:val="24"/>
          <w:szCs w:val="24"/>
        </w:rPr>
      </w:pPr>
    </w:p>
    <w:p w14:paraId="104E2E3D" w14:textId="77777777" w:rsidR="004544F4" w:rsidRDefault="004544F4" w:rsidP="004544F4">
      <w:pPr>
        <w:spacing w:after="160" w:line="259" w:lineRule="auto"/>
        <w:rPr>
          <w:rStyle w:val="fontstyle01"/>
          <w:rFonts w:ascii="Times New Roman" w:hAnsi="Times New Roman"/>
          <w:sz w:val="24"/>
          <w:szCs w:val="24"/>
        </w:rPr>
      </w:pPr>
      <w:r>
        <w:rPr>
          <w:rStyle w:val="fontstyle01"/>
          <w:rFonts w:ascii="Times New Roman" w:hAnsi="Times New Roman"/>
          <w:sz w:val="24"/>
          <w:szCs w:val="24"/>
        </w:rPr>
        <w:br w:type="page"/>
      </w:r>
    </w:p>
    <w:p w14:paraId="2250907C" w14:textId="77777777" w:rsidR="004544F4" w:rsidRDefault="004544F4" w:rsidP="004544F4">
      <w:pPr>
        <w:spacing w:after="160" w:line="259" w:lineRule="auto"/>
        <w:rPr>
          <w:rStyle w:val="fontstyle01"/>
          <w:rFonts w:ascii="Times New Roman" w:hAnsi="Times New Roman"/>
          <w:sz w:val="24"/>
          <w:szCs w:val="24"/>
        </w:rPr>
      </w:pPr>
    </w:p>
    <w:p w14:paraId="07C3B2FA" w14:textId="77777777" w:rsidR="004544F4" w:rsidRPr="00336219" w:rsidRDefault="004544F4" w:rsidP="002363D5">
      <w:pPr>
        <w:pStyle w:val="Heading2"/>
        <w:spacing w:after="120" w:line="480" w:lineRule="auto"/>
        <w:rPr>
          <w:rStyle w:val="fontstyle01"/>
          <w:rFonts w:ascii="Times New Roman" w:hAnsi="Times New Roman"/>
          <w:b/>
          <w:bCs/>
          <w:i/>
          <w:iCs/>
          <w:sz w:val="24"/>
          <w:szCs w:val="24"/>
        </w:rPr>
      </w:pPr>
      <w:r w:rsidRPr="00336219">
        <w:rPr>
          <w:rStyle w:val="fontstyle01"/>
          <w:rFonts w:ascii="Times New Roman" w:hAnsi="Times New Roman"/>
          <w:b/>
          <w:bCs/>
          <w:i/>
          <w:iCs/>
          <w:sz w:val="24"/>
          <w:szCs w:val="24"/>
        </w:rPr>
        <w:t>TPs of MC-LR</w:t>
      </w:r>
    </w:p>
    <w:p w14:paraId="79B5D0B2" w14:textId="77777777" w:rsidR="004544F4" w:rsidRPr="00E81247" w:rsidRDefault="004544F4" w:rsidP="004544F4">
      <w:pPr>
        <w:spacing w:after="160" w:line="259" w:lineRule="auto"/>
        <w:rPr>
          <w:rStyle w:val="fontstyle01"/>
          <w:rFonts w:ascii="Times New Roman" w:hAnsi="Times New Roman"/>
          <w:sz w:val="24"/>
          <w:szCs w:val="24"/>
        </w:rPr>
      </w:pPr>
      <w:r w:rsidRPr="00E81247">
        <w:rPr>
          <w:rStyle w:val="fontstyle01"/>
          <w:rFonts w:ascii="Times New Roman" w:hAnsi="Times New Roman"/>
          <w:sz w:val="24"/>
          <w:szCs w:val="24"/>
        </w:rPr>
        <w:t>C</w:t>
      </w:r>
      <w:r w:rsidRPr="00E81247">
        <w:rPr>
          <w:rStyle w:val="fontstyle01"/>
          <w:rFonts w:ascii="Times New Roman" w:hAnsi="Times New Roman"/>
          <w:sz w:val="24"/>
          <w:szCs w:val="24"/>
          <w:vertAlign w:val="subscript"/>
        </w:rPr>
        <w:t>49</w:t>
      </w:r>
      <w:r w:rsidRPr="00E81247">
        <w:rPr>
          <w:rStyle w:val="fontstyle01"/>
          <w:rFonts w:ascii="Times New Roman" w:hAnsi="Times New Roman"/>
          <w:sz w:val="24"/>
          <w:szCs w:val="24"/>
        </w:rPr>
        <w:t>H</w:t>
      </w:r>
      <w:r w:rsidRPr="00E81247">
        <w:rPr>
          <w:rStyle w:val="fontstyle01"/>
          <w:rFonts w:ascii="Times New Roman" w:hAnsi="Times New Roman"/>
          <w:sz w:val="24"/>
          <w:szCs w:val="24"/>
          <w:vertAlign w:val="subscript"/>
        </w:rPr>
        <w:t>74</w:t>
      </w:r>
      <w:r w:rsidRPr="00E81247">
        <w:rPr>
          <w:rStyle w:val="fontstyle01"/>
          <w:rFonts w:ascii="Times New Roman" w:hAnsi="Times New Roman"/>
          <w:sz w:val="24"/>
          <w:szCs w:val="24"/>
        </w:rPr>
        <w:t>N</w:t>
      </w:r>
      <w:r w:rsidRPr="00E81247">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12</w:t>
      </w:r>
      <w:r w:rsidRPr="00E81247">
        <w:rPr>
          <w:rStyle w:val="fontstyle01"/>
          <w:rFonts w:ascii="Times New Roman" w:hAnsi="Times New Roman"/>
          <w:sz w:val="24"/>
          <w:szCs w:val="24"/>
        </w:rPr>
        <w:tab/>
      </w:r>
      <w:r>
        <w:rPr>
          <w:rStyle w:val="fontstyle01"/>
          <w:rFonts w:ascii="Times New Roman" w:hAnsi="Times New Roman"/>
          <w:sz w:val="24"/>
          <w:szCs w:val="24"/>
        </w:rPr>
        <w:t xml:space="preserve">     M</w:t>
      </w:r>
      <w:r w:rsidRPr="00D0523A">
        <w:rPr>
          <w:rStyle w:val="fontstyle01"/>
          <w:rFonts w:ascii="Times New Roman" w:hAnsi="Times New Roman"/>
          <w:sz w:val="24"/>
          <w:szCs w:val="24"/>
        </w:rPr>
        <w:t>C-LR</w:t>
      </w:r>
      <w:r w:rsidRPr="00E81247">
        <w:rPr>
          <w:rStyle w:val="fontstyle01"/>
          <w:rFonts w:ascii="Times New Roman" w:hAnsi="Times New Roman"/>
          <w:sz w:val="24"/>
          <w:szCs w:val="24"/>
        </w:rPr>
        <w:tab/>
      </w:r>
      <w:r>
        <w:rPr>
          <w:rStyle w:val="fontstyle01"/>
          <w:rFonts w:ascii="Times New Roman" w:hAnsi="Times New Roman"/>
          <w:sz w:val="24"/>
          <w:szCs w:val="24"/>
        </w:rPr>
        <w:t xml:space="preserve">                                    </w:t>
      </w:r>
      <w:r w:rsidRPr="00F20C5C">
        <w:rPr>
          <w:rStyle w:val="fontstyle01"/>
          <w:rFonts w:ascii="Times New Roman" w:hAnsi="Times New Roman"/>
          <w:i/>
          <w:iCs/>
          <w:sz w:val="24"/>
          <w:szCs w:val="24"/>
        </w:rPr>
        <w:t>m/z</w:t>
      </w:r>
      <w:r>
        <w:rPr>
          <w:rStyle w:val="fontstyle01"/>
          <w:rFonts w:ascii="Times New Roman" w:hAnsi="Times New Roman"/>
          <w:sz w:val="24"/>
          <w:szCs w:val="24"/>
        </w:rPr>
        <w:t xml:space="preserve">     </w:t>
      </w:r>
      <w:r w:rsidRPr="00E81247">
        <w:rPr>
          <w:rStyle w:val="fontstyle01"/>
          <w:rFonts w:ascii="Times New Roman" w:hAnsi="Times New Roman"/>
          <w:sz w:val="24"/>
          <w:szCs w:val="24"/>
        </w:rPr>
        <w:t>99</w:t>
      </w:r>
      <w:r>
        <w:rPr>
          <w:rStyle w:val="fontstyle01"/>
          <w:rFonts w:ascii="Times New Roman" w:hAnsi="Times New Roman"/>
          <w:sz w:val="24"/>
          <w:szCs w:val="24"/>
        </w:rPr>
        <w:t>4</w:t>
      </w:r>
      <w:r w:rsidRPr="00E81247">
        <w:rPr>
          <w:rStyle w:val="fontstyle01"/>
          <w:rFonts w:ascii="Times New Roman" w:hAnsi="Times New Roman"/>
          <w:sz w:val="24"/>
          <w:szCs w:val="24"/>
        </w:rPr>
        <w:t>.</w:t>
      </w:r>
      <w:r>
        <w:rPr>
          <w:rStyle w:val="fontstyle01"/>
          <w:rFonts w:ascii="Times New Roman" w:hAnsi="Times New Roman"/>
          <w:sz w:val="24"/>
          <w:szCs w:val="24"/>
        </w:rPr>
        <w:t>5488</w:t>
      </w:r>
    </w:p>
    <w:p w14:paraId="4F143F7D" w14:textId="77777777" w:rsidR="004544F4" w:rsidRDefault="004544F4" w:rsidP="004544F4">
      <w:pPr>
        <w:spacing w:after="160" w:line="259" w:lineRule="auto"/>
        <w:rPr>
          <w:rStyle w:val="fontstyle01"/>
          <w:rFonts w:ascii="Times New Roman" w:hAnsi="Times New Roman"/>
          <w:sz w:val="24"/>
          <w:szCs w:val="24"/>
        </w:rPr>
      </w:pPr>
      <w:r w:rsidRPr="00E81247">
        <w:rPr>
          <w:rStyle w:val="fontstyle01"/>
          <w:rFonts w:ascii="Times New Roman" w:hAnsi="Times New Roman"/>
          <w:sz w:val="24"/>
          <w:szCs w:val="24"/>
        </w:rPr>
        <w:t>C</w:t>
      </w:r>
      <w:r w:rsidRPr="00E81247">
        <w:rPr>
          <w:rStyle w:val="fontstyle01"/>
          <w:rFonts w:ascii="Times New Roman" w:hAnsi="Times New Roman"/>
          <w:sz w:val="24"/>
          <w:szCs w:val="24"/>
          <w:vertAlign w:val="subscript"/>
        </w:rPr>
        <w:t>49</w:t>
      </w:r>
      <w:r w:rsidRPr="00E81247">
        <w:rPr>
          <w:rStyle w:val="fontstyle01"/>
          <w:rFonts w:ascii="Times New Roman" w:hAnsi="Times New Roman"/>
          <w:sz w:val="24"/>
          <w:szCs w:val="24"/>
        </w:rPr>
        <w:t>H</w:t>
      </w:r>
      <w:r w:rsidRPr="00E81247">
        <w:rPr>
          <w:rStyle w:val="fontstyle01"/>
          <w:rFonts w:ascii="Times New Roman" w:hAnsi="Times New Roman"/>
          <w:sz w:val="24"/>
          <w:szCs w:val="24"/>
          <w:vertAlign w:val="subscript"/>
        </w:rPr>
        <w:t>75</w:t>
      </w:r>
      <w:r w:rsidRPr="00E81247">
        <w:rPr>
          <w:rStyle w:val="fontstyle01"/>
          <w:rFonts w:ascii="Times New Roman" w:hAnsi="Times New Roman"/>
          <w:sz w:val="24"/>
          <w:szCs w:val="24"/>
        </w:rPr>
        <w:t>N</w:t>
      </w:r>
      <w:r w:rsidRPr="00E81247">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12</w:t>
      </w:r>
      <w:r w:rsidRPr="00E81247">
        <w:rPr>
          <w:rStyle w:val="fontstyle01"/>
          <w:rFonts w:ascii="Times New Roman" w:hAnsi="Times New Roman"/>
          <w:sz w:val="24"/>
          <w:szCs w:val="24"/>
        </w:rPr>
        <w:tab/>
      </w:r>
      <w:r>
        <w:rPr>
          <w:rStyle w:val="fontstyle01"/>
          <w:rFonts w:ascii="Times New Roman" w:hAnsi="Times New Roman"/>
          <w:sz w:val="24"/>
          <w:szCs w:val="24"/>
        </w:rPr>
        <w:t xml:space="preserve">  </w:t>
      </w:r>
      <w:proofErr w:type="gramStart"/>
      <w:r>
        <w:rPr>
          <w:rStyle w:val="fontstyle01"/>
          <w:rFonts w:ascii="Times New Roman" w:hAnsi="Times New Roman"/>
          <w:sz w:val="24"/>
          <w:szCs w:val="24"/>
        </w:rPr>
        <w:t xml:space="preserve">   </w:t>
      </w:r>
      <w:r w:rsidRPr="00E81247">
        <w:rPr>
          <w:rStyle w:val="fontstyle01"/>
          <w:rFonts w:ascii="Times New Roman" w:hAnsi="Times New Roman"/>
          <w:sz w:val="24"/>
          <w:szCs w:val="24"/>
        </w:rPr>
        <w:t>[</w:t>
      </w:r>
      <w:proofErr w:type="gramEnd"/>
      <w:r w:rsidRPr="00E81247">
        <w:rPr>
          <w:rStyle w:val="fontstyle01"/>
          <w:rFonts w:ascii="Times New Roman" w:hAnsi="Times New Roman"/>
          <w:sz w:val="24"/>
          <w:szCs w:val="24"/>
        </w:rPr>
        <w:t>MC-LR+H]</w:t>
      </w:r>
      <w:r w:rsidRPr="00E81247">
        <w:rPr>
          <w:rStyle w:val="fontstyle01"/>
          <w:rFonts w:ascii="Times New Roman" w:hAnsi="Times New Roman"/>
          <w:sz w:val="24"/>
          <w:szCs w:val="24"/>
          <w:vertAlign w:val="superscript"/>
        </w:rPr>
        <w:t>+1</w:t>
      </w:r>
      <w:r w:rsidRPr="00E81247">
        <w:rPr>
          <w:rStyle w:val="fontstyle01"/>
          <w:rFonts w:ascii="Times New Roman" w:hAnsi="Times New Roman"/>
          <w:sz w:val="24"/>
          <w:szCs w:val="24"/>
        </w:rPr>
        <w:tab/>
      </w:r>
      <w:r>
        <w:rPr>
          <w:rStyle w:val="fontstyle01"/>
          <w:rFonts w:ascii="Times New Roman" w:hAnsi="Times New Roman"/>
          <w:sz w:val="24"/>
          <w:szCs w:val="24"/>
        </w:rPr>
        <w:t xml:space="preserve">                        </w:t>
      </w:r>
      <w:r w:rsidRPr="00F20C5C">
        <w:rPr>
          <w:rStyle w:val="fontstyle01"/>
          <w:rFonts w:ascii="Times New Roman" w:hAnsi="Times New Roman"/>
          <w:i/>
          <w:iCs/>
          <w:sz w:val="24"/>
          <w:szCs w:val="24"/>
        </w:rPr>
        <w:t>m/z</w:t>
      </w:r>
      <w:r>
        <w:rPr>
          <w:rStyle w:val="fontstyle01"/>
          <w:rFonts w:ascii="Times New Roman" w:hAnsi="Times New Roman"/>
          <w:sz w:val="24"/>
          <w:szCs w:val="24"/>
        </w:rPr>
        <w:t xml:space="preserve">     </w:t>
      </w:r>
      <w:r w:rsidRPr="00E81247">
        <w:rPr>
          <w:rStyle w:val="fontstyle01"/>
          <w:rFonts w:ascii="Times New Roman" w:hAnsi="Times New Roman"/>
          <w:sz w:val="24"/>
          <w:szCs w:val="24"/>
        </w:rPr>
        <w:t>995.5566</w:t>
      </w:r>
    </w:p>
    <w:p w14:paraId="56D47DF1" w14:textId="77777777" w:rsidR="004544F4" w:rsidRDefault="004544F4" w:rsidP="004544F4">
      <w:pPr>
        <w:spacing w:after="160" w:line="259" w:lineRule="auto"/>
        <w:rPr>
          <w:rStyle w:val="fontstyle01"/>
          <w:rFonts w:ascii="Times New Roman" w:hAnsi="Times New Roman"/>
          <w:sz w:val="24"/>
          <w:szCs w:val="24"/>
        </w:rPr>
      </w:pPr>
      <w:r>
        <w:rPr>
          <w:rStyle w:val="fontstyle01"/>
          <w:rFonts w:ascii="Times New Roman" w:hAnsi="Times New Roman"/>
          <w:sz w:val="24"/>
          <w:szCs w:val="24"/>
        </w:rPr>
        <w:t>TPs of M</w:t>
      </w:r>
      <w:r w:rsidRPr="00D0523A">
        <w:rPr>
          <w:rStyle w:val="fontstyle01"/>
          <w:rFonts w:ascii="Times New Roman" w:hAnsi="Times New Roman"/>
          <w:sz w:val="24"/>
          <w:szCs w:val="24"/>
        </w:rPr>
        <w:t>C-LR</w:t>
      </w:r>
    </w:p>
    <w:p w14:paraId="30F07718" w14:textId="77777777" w:rsidR="004544F4" w:rsidRDefault="004544F4" w:rsidP="004544F4">
      <w:pPr>
        <w:spacing w:after="160" w:line="259" w:lineRule="auto"/>
        <w:rPr>
          <w:rStyle w:val="fontstyle01"/>
          <w:rFonts w:ascii="Times New Roman" w:hAnsi="Times New Roman"/>
          <w:sz w:val="24"/>
          <w:szCs w:val="24"/>
        </w:rPr>
      </w:pPr>
      <w:r>
        <w:rPr>
          <w:rStyle w:val="fontstyle01"/>
          <w:rFonts w:ascii="Times New Roman" w:hAnsi="Times New Roman"/>
          <w:sz w:val="24"/>
          <w:szCs w:val="24"/>
        </w:rPr>
        <w:t xml:space="preserve">Positive ion mode ESI-MS data </w:t>
      </w:r>
    </w:p>
    <w:p w14:paraId="1415A6D1" w14:textId="77777777" w:rsidR="004544F4" w:rsidRDefault="004544F4" w:rsidP="004544F4">
      <w:pPr>
        <w:spacing w:after="160" w:line="259" w:lineRule="auto"/>
        <w:rPr>
          <w:rStyle w:val="fontstyle01"/>
          <w:rFonts w:ascii="Times New Roman" w:hAnsi="Times New Roman"/>
          <w:b/>
          <w:bCs/>
          <w:sz w:val="24"/>
          <w:szCs w:val="24"/>
        </w:rPr>
      </w:pPr>
    </w:p>
    <w:p w14:paraId="1DAD6443" w14:textId="77777777" w:rsidR="004544F4" w:rsidRDefault="004544F4" w:rsidP="004544F4">
      <w:pPr>
        <w:spacing w:after="160" w:line="259" w:lineRule="auto"/>
        <w:rPr>
          <w:rStyle w:val="fontstyle01"/>
          <w:rFonts w:ascii="Times New Roman" w:hAnsi="Times New Roman"/>
          <w:sz w:val="24"/>
          <w:szCs w:val="24"/>
        </w:rPr>
      </w:pPr>
      <w:r w:rsidRPr="00A3101B">
        <w:rPr>
          <w:rStyle w:val="fontstyle01"/>
          <w:rFonts w:ascii="Times New Roman" w:hAnsi="Times New Roman"/>
          <w:b/>
          <w:bCs/>
          <w:sz w:val="24"/>
          <w:szCs w:val="24"/>
        </w:rPr>
        <w:t>MC-LR TP1</w:t>
      </w:r>
      <w:r>
        <w:rPr>
          <w:rStyle w:val="fontstyle01"/>
          <w:rFonts w:ascii="Times New Roman" w:hAnsi="Times New Roman"/>
          <w:sz w:val="24"/>
          <w:szCs w:val="24"/>
        </w:rPr>
        <w:t xml:space="preserve">: </w:t>
      </w:r>
      <w:proofErr w:type="spellStart"/>
      <w:r>
        <w:rPr>
          <w:rStyle w:val="fontstyle01"/>
          <w:rFonts w:ascii="Times New Roman" w:hAnsi="Times New Roman"/>
          <w:sz w:val="24"/>
          <w:szCs w:val="24"/>
        </w:rPr>
        <w:t>M</w:t>
      </w:r>
      <w:r w:rsidRPr="007E4BF6">
        <w:rPr>
          <w:rStyle w:val="fontstyle01"/>
          <w:rFonts w:ascii="Times New Roman" w:hAnsi="Times New Roman"/>
          <w:sz w:val="24"/>
          <w:szCs w:val="24"/>
        </w:rPr>
        <w:t>onochloro</w:t>
      </w:r>
      <w:proofErr w:type="spellEnd"/>
      <w:r w:rsidRPr="007E4BF6">
        <w:rPr>
          <w:rStyle w:val="fontstyle01"/>
          <w:rFonts w:ascii="Times New Roman" w:hAnsi="Times New Roman"/>
          <w:sz w:val="24"/>
          <w:szCs w:val="24"/>
        </w:rPr>
        <w:t>-hydroxy-MC-</w:t>
      </w:r>
      <w:r>
        <w:rPr>
          <w:rStyle w:val="fontstyle01"/>
          <w:rFonts w:ascii="Times New Roman" w:hAnsi="Times New Roman"/>
          <w:sz w:val="24"/>
          <w:szCs w:val="24"/>
        </w:rPr>
        <w:t>LR</w:t>
      </w:r>
    </w:p>
    <w:p w14:paraId="1FEC2AFE" w14:textId="77777777" w:rsidR="004544F4" w:rsidRPr="00E1219D" w:rsidRDefault="004544F4" w:rsidP="004544F4">
      <w:pPr>
        <w:spacing w:after="160" w:line="259" w:lineRule="auto"/>
        <w:rPr>
          <w:color w:val="000000"/>
        </w:rPr>
      </w:pPr>
      <w:r w:rsidRPr="00E81247">
        <w:rPr>
          <w:rStyle w:val="fontstyle01"/>
          <w:rFonts w:ascii="Times New Roman" w:hAnsi="Times New Roman"/>
          <w:sz w:val="24"/>
          <w:szCs w:val="24"/>
        </w:rPr>
        <w:t>C</w:t>
      </w:r>
      <w:r w:rsidRPr="00E81247">
        <w:rPr>
          <w:rStyle w:val="fontstyle01"/>
          <w:rFonts w:ascii="Times New Roman" w:hAnsi="Times New Roman"/>
          <w:sz w:val="24"/>
          <w:szCs w:val="24"/>
          <w:vertAlign w:val="subscript"/>
        </w:rPr>
        <w:t>49</w:t>
      </w:r>
      <w:r w:rsidRPr="00E81247">
        <w:rPr>
          <w:rStyle w:val="fontstyle01"/>
          <w:rFonts w:ascii="Times New Roman" w:hAnsi="Times New Roman"/>
          <w:sz w:val="24"/>
          <w:szCs w:val="24"/>
        </w:rPr>
        <w:t>H</w:t>
      </w:r>
      <w:r w:rsidRPr="00E81247">
        <w:rPr>
          <w:rStyle w:val="fontstyle01"/>
          <w:rFonts w:ascii="Times New Roman" w:hAnsi="Times New Roman"/>
          <w:sz w:val="24"/>
          <w:szCs w:val="24"/>
          <w:vertAlign w:val="subscript"/>
        </w:rPr>
        <w:t>7</w:t>
      </w:r>
      <w:r>
        <w:rPr>
          <w:rStyle w:val="fontstyle01"/>
          <w:rFonts w:ascii="Times New Roman" w:hAnsi="Times New Roman"/>
          <w:sz w:val="24"/>
          <w:szCs w:val="24"/>
          <w:vertAlign w:val="subscript"/>
        </w:rPr>
        <w:t>6</w:t>
      </w:r>
      <w:r w:rsidRPr="00E81247">
        <w:rPr>
          <w:rStyle w:val="fontstyle01"/>
          <w:rFonts w:ascii="Times New Roman" w:hAnsi="Times New Roman"/>
          <w:sz w:val="24"/>
          <w:szCs w:val="24"/>
        </w:rPr>
        <w:t>N</w:t>
      </w:r>
      <w:r w:rsidRPr="00E81247">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3</w:t>
      </w:r>
      <w:proofErr w:type="gramStart"/>
      <w:r w:rsidRPr="00E1219D">
        <w:rPr>
          <w:rStyle w:val="fontstyle01"/>
          <w:rFonts w:ascii="Times New Roman" w:hAnsi="Times New Roman"/>
          <w:sz w:val="24"/>
          <w:szCs w:val="24"/>
        </w:rPr>
        <w:t>Cl</w:t>
      </w:r>
      <w:r>
        <w:rPr>
          <w:rStyle w:val="fontstyle01"/>
          <w:rFonts w:ascii="Times New Roman" w:hAnsi="Times New Roman"/>
          <w:sz w:val="24"/>
          <w:szCs w:val="24"/>
        </w:rPr>
        <w:t xml:space="preserve"> </w:t>
      </w:r>
      <w:r w:rsidRPr="00E81247">
        <w:rPr>
          <w:rStyle w:val="fontstyle01"/>
          <w:rFonts w:ascii="Times New Roman" w:hAnsi="Times New Roman"/>
          <w:sz w:val="24"/>
          <w:szCs w:val="24"/>
        </w:rPr>
        <w:t xml:space="preserve"> [</w:t>
      </w:r>
      <w:proofErr w:type="gramEnd"/>
      <w:r w:rsidRPr="00E81247">
        <w:rPr>
          <w:rStyle w:val="fontstyle01"/>
          <w:rFonts w:ascii="Times New Roman" w:hAnsi="Times New Roman"/>
          <w:sz w:val="24"/>
          <w:szCs w:val="24"/>
        </w:rPr>
        <w:t>MC-LR</w:t>
      </w:r>
      <w:r w:rsidRPr="00FB7A55">
        <w:t xml:space="preserve"> </w:t>
      </w:r>
      <w:r w:rsidRPr="00FB7A55">
        <w:rPr>
          <w:rStyle w:val="fontstyle01"/>
          <w:rFonts w:ascii="Times New Roman" w:hAnsi="Times New Roman"/>
          <w:sz w:val="24"/>
          <w:szCs w:val="24"/>
        </w:rPr>
        <w:t>+</w:t>
      </w:r>
      <w:proofErr w:type="spellStart"/>
      <w:r w:rsidRPr="00FB7A55">
        <w:rPr>
          <w:rStyle w:val="fontstyle01"/>
          <w:rFonts w:ascii="Times New Roman" w:hAnsi="Times New Roman"/>
          <w:sz w:val="24"/>
          <w:szCs w:val="24"/>
        </w:rPr>
        <w:t>HO+Cl</w:t>
      </w:r>
      <w:proofErr w:type="spellEnd"/>
      <w:r w:rsidRPr="00FB7A55">
        <w:rPr>
          <w:rStyle w:val="fontstyle01"/>
          <w:rFonts w:ascii="Times New Roman" w:hAnsi="Times New Roman"/>
          <w:sz w:val="24"/>
          <w:szCs w:val="24"/>
        </w:rPr>
        <w:t xml:space="preserve"> +H</w:t>
      </w:r>
      <w:r w:rsidRPr="00E81247">
        <w:rPr>
          <w:rStyle w:val="fontstyle01"/>
          <w:rFonts w:ascii="Times New Roman" w:hAnsi="Times New Roman"/>
          <w:sz w:val="24"/>
          <w:szCs w:val="24"/>
        </w:rPr>
        <w:t>]</w:t>
      </w:r>
      <w:r w:rsidRPr="00E81247">
        <w:rPr>
          <w:rStyle w:val="fontstyle01"/>
          <w:rFonts w:ascii="Times New Roman" w:hAnsi="Times New Roman"/>
          <w:sz w:val="24"/>
          <w:szCs w:val="24"/>
          <w:vertAlign w:val="superscript"/>
        </w:rPr>
        <w:t>+1</w:t>
      </w:r>
      <w:r w:rsidRPr="00E81247">
        <w:rPr>
          <w:rStyle w:val="fontstyle01"/>
          <w:rFonts w:ascii="Times New Roman" w:hAnsi="Times New Roman"/>
          <w:sz w:val="24"/>
          <w:szCs w:val="24"/>
        </w:rPr>
        <w:tab/>
      </w:r>
      <w:proofErr w:type="spellStart"/>
      <w:r>
        <w:rPr>
          <w:rStyle w:val="fontstyle01"/>
          <w:rFonts w:ascii="Times New Roman" w:hAnsi="Times New Roman"/>
          <w:sz w:val="24"/>
          <w:szCs w:val="24"/>
        </w:rPr>
        <w:t>theo.</w:t>
      </w:r>
      <w:proofErr w:type="spellEnd"/>
      <w:r>
        <w:rPr>
          <w:rStyle w:val="fontstyle01"/>
          <w:rFonts w:ascii="Times New Roman" w:hAnsi="Times New Roman"/>
          <w:sz w:val="24"/>
          <w:szCs w:val="24"/>
        </w:rPr>
        <w:t xml:space="preserve"> </w:t>
      </w:r>
      <w:r w:rsidRPr="00F20C5C">
        <w:rPr>
          <w:rStyle w:val="fontstyle01"/>
          <w:rFonts w:ascii="Times New Roman" w:hAnsi="Times New Roman"/>
          <w:i/>
          <w:iCs/>
          <w:sz w:val="24"/>
          <w:szCs w:val="24"/>
        </w:rPr>
        <w:t>m/z</w:t>
      </w:r>
      <w:r>
        <w:rPr>
          <w:rStyle w:val="fontstyle01"/>
          <w:rFonts w:ascii="Times New Roman" w:hAnsi="Times New Roman"/>
          <w:sz w:val="24"/>
          <w:szCs w:val="24"/>
        </w:rPr>
        <w:t>:1047.</w:t>
      </w:r>
      <w:commentRangeStart w:id="15"/>
      <w:r>
        <w:rPr>
          <w:rStyle w:val="fontstyle01"/>
          <w:rFonts w:ascii="Times New Roman" w:hAnsi="Times New Roman"/>
          <w:sz w:val="24"/>
          <w:szCs w:val="24"/>
        </w:rPr>
        <w:t>5276</w:t>
      </w:r>
      <w:commentRangeEnd w:id="15"/>
      <w:r w:rsidR="00EC0E40">
        <w:rPr>
          <w:rStyle w:val="CommentReference"/>
        </w:rPr>
        <w:commentReference w:id="15"/>
      </w:r>
    </w:p>
    <w:p w14:paraId="423A2525" w14:textId="77777777" w:rsidR="004544F4" w:rsidRDefault="004544F4" w:rsidP="004544F4">
      <w:pPr>
        <w:spacing w:after="160" w:line="259" w:lineRule="auto"/>
        <w:rPr>
          <w:b/>
        </w:rPr>
      </w:pPr>
      <w:r>
        <w:rPr>
          <w:noProof/>
          <w:lang w:eastAsia="en-US" w:bidi="ar-SA"/>
        </w:rPr>
        <mc:AlternateContent>
          <mc:Choice Requires="wps">
            <w:drawing>
              <wp:anchor distT="0" distB="0" distL="114300" distR="114300" simplePos="0" relativeHeight="251720192" behindDoc="0" locked="0" layoutInCell="1" allowOverlap="1" wp14:anchorId="19BBF4F6" wp14:editId="42E24975">
                <wp:simplePos x="0" y="0"/>
                <wp:positionH relativeFrom="column">
                  <wp:posOffset>3404968</wp:posOffset>
                </wp:positionH>
                <wp:positionV relativeFrom="paragraph">
                  <wp:posOffset>1698625</wp:posOffset>
                </wp:positionV>
                <wp:extent cx="1834662" cy="463062"/>
                <wp:effectExtent l="0" t="0" r="13335" b="13335"/>
                <wp:wrapNone/>
                <wp:docPr id="1912682738" name="Text Box 1"/>
                <wp:cNvGraphicFramePr/>
                <a:graphic xmlns:a="http://schemas.openxmlformats.org/drawingml/2006/main">
                  <a:graphicData uri="http://schemas.microsoft.com/office/word/2010/wordprocessingShape">
                    <wps:wsp>
                      <wps:cNvSpPr txBox="1"/>
                      <wps:spPr>
                        <a:xfrm>
                          <a:off x="0" y="0"/>
                          <a:ext cx="1834662" cy="463062"/>
                        </a:xfrm>
                        <a:prstGeom prst="rect">
                          <a:avLst/>
                        </a:prstGeom>
                        <a:solidFill>
                          <a:schemeClr val="lt1"/>
                        </a:solidFill>
                        <a:ln w="6350">
                          <a:solidFill>
                            <a:prstClr val="black"/>
                          </a:solidFill>
                        </a:ln>
                      </wps:spPr>
                      <wps:txbx>
                        <w:txbxContent>
                          <w:p w14:paraId="2E6AAE63" w14:textId="77777777" w:rsidR="00CB6F9A" w:rsidRDefault="00CB6F9A" w:rsidP="004544F4">
                            <w:r w:rsidRPr="00E81247">
                              <w:rPr>
                                <w:rStyle w:val="fontstyle01"/>
                                <w:rFonts w:ascii="Times New Roman" w:hAnsi="Times New Roman"/>
                                <w:sz w:val="24"/>
                                <w:szCs w:val="24"/>
                              </w:rPr>
                              <w:t>C</w:t>
                            </w:r>
                            <w:r w:rsidRPr="00E81247">
                              <w:rPr>
                                <w:rStyle w:val="fontstyle01"/>
                                <w:rFonts w:ascii="Times New Roman" w:hAnsi="Times New Roman"/>
                                <w:sz w:val="24"/>
                                <w:szCs w:val="24"/>
                                <w:vertAlign w:val="subscript"/>
                              </w:rPr>
                              <w:t>49</w:t>
                            </w:r>
                            <w:r w:rsidRPr="00E81247">
                              <w:rPr>
                                <w:rStyle w:val="fontstyle01"/>
                                <w:rFonts w:ascii="Times New Roman" w:hAnsi="Times New Roman"/>
                                <w:sz w:val="24"/>
                                <w:szCs w:val="24"/>
                              </w:rPr>
                              <w:t>H</w:t>
                            </w:r>
                            <w:r w:rsidRPr="00E81247">
                              <w:rPr>
                                <w:rStyle w:val="fontstyle01"/>
                                <w:rFonts w:ascii="Times New Roman" w:hAnsi="Times New Roman"/>
                                <w:sz w:val="24"/>
                                <w:szCs w:val="24"/>
                                <w:vertAlign w:val="subscript"/>
                              </w:rPr>
                              <w:t>7</w:t>
                            </w:r>
                            <w:r>
                              <w:rPr>
                                <w:rStyle w:val="fontstyle01"/>
                                <w:rFonts w:ascii="Times New Roman" w:hAnsi="Times New Roman"/>
                                <w:sz w:val="24"/>
                                <w:szCs w:val="24"/>
                                <w:vertAlign w:val="subscript"/>
                              </w:rPr>
                              <w:t>6</w:t>
                            </w:r>
                            <w:r w:rsidRPr="00E81247">
                              <w:rPr>
                                <w:rStyle w:val="fontstyle01"/>
                                <w:rFonts w:ascii="Times New Roman" w:hAnsi="Times New Roman"/>
                                <w:sz w:val="24"/>
                                <w:szCs w:val="24"/>
                              </w:rPr>
                              <w:t>N</w:t>
                            </w:r>
                            <w:r w:rsidRPr="00E81247">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3</w:t>
                            </w:r>
                            <w:r w:rsidRPr="00E1219D">
                              <w:rPr>
                                <w:rStyle w:val="fontstyle01"/>
                                <w:rFonts w:ascii="Times New Roman" w:hAnsi="Times New Roman"/>
                                <w:sz w:val="24"/>
                                <w:szCs w:val="24"/>
                              </w:rPr>
                              <w:t>Cl</w:t>
                            </w:r>
                            <w:r>
                              <w:t xml:space="preserve"> </w:t>
                            </w:r>
                          </w:p>
                          <w:p w14:paraId="4DB0CD74" w14:textId="77777777" w:rsidR="00CB6F9A" w:rsidRDefault="00CB6F9A" w:rsidP="004544F4">
                            <w:r>
                              <w:t>delta mass -1.33 ppm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BF4F6" id="Text Box 1" o:spid="_x0000_s1038" type="#_x0000_t202" style="position:absolute;margin-left:268.1pt;margin-top:133.75pt;width:144.45pt;height:36.4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" fillcolor="white [3201]" strokeweight=".5pt">
                <v:textbox>
                  <w:txbxContent>
                    <w:p w14:paraId="2E6AAE63" w14:textId="77777777" w:rsidR="00CB6F9A" w:rsidRDefault="00CB6F9A" w:rsidP="004544F4">
                      <w:r w:rsidRPr="00E81247">
                        <w:rPr>
                          <w:rStyle w:val="fontstyle01"/>
                          <w:rFonts w:ascii="Times New Roman" w:hAnsi="Times New Roman"/>
                          <w:sz w:val="24"/>
                          <w:szCs w:val="24"/>
                        </w:rPr>
                        <w:t>C</w:t>
                      </w:r>
                      <w:r w:rsidRPr="00E81247">
                        <w:rPr>
                          <w:rStyle w:val="fontstyle01"/>
                          <w:rFonts w:ascii="Times New Roman" w:hAnsi="Times New Roman"/>
                          <w:sz w:val="24"/>
                          <w:szCs w:val="24"/>
                          <w:vertAlign w:val="subscript"/>
                        </w:rPr>
                        <w:t>49</w:t>
                      </w:r>
                      <w:r w:rsidRPr="00E81247">
                        <w:rPr>
                          <w:rStyle w:val="fontstyle01"/>
                          <w:rFonts w:ascii="Times New Roman" w:hAnsi="Times New Roman"/>
                          <w:sz w:val="24"/>
                          <w:szCs w:val="24"/>
                        </w:rPr>
                        <w:t>H</w:t>
                      </w:r>
                      <w:r w:rsidRPr="00E81247">
                        <w:rPr>
                          <w:rStyle w:val="fontstyle01"/>
                          <w:rFonts w:ascii="Times New Roman" w:hAnsi="Times New Roman"/>
                          <w:sz w:val="24"/>
                          <w:szCs w:val="24"/>
                          <w:vertAlign w:val="subscript"/>
                        </w:rPr>
                        <w:t>7</w:t>
                      </w:r>
                      <w:r>
                        <w:rPr>
                          <w:rStyle w:val="fontstyle01"/>
                          <w:rFonts w:ascii="Times New Roman" w:hAnsi="Times New Roman"/>
                          <w:sz w:val="24"/>
                          <w:szCs w:val="24"/>
                          <w:vertAlign w:val="subscript"/>
                        </w:rPr>
                        <w:t>6</w:t>
                      </w:r>
                      <w:r w:rsidRPr="00E81247">
                        <w:rPr>
                          <w:rStyle w:val="fontstyle01"/>
                          <w:rFonts w:ascii="Times New Roman" w:hAnsi="Times New Roman"/>
                          <w:sz w:val="24"/>
                          <w:szCs w:val="24"/>
                        </w:rPr>
                        <w:t>N</w:t>
                      </w:r>
                      <w:r w:rsidRPr="00E81247">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3</w:t>
                      </w:r>
                      <w:r w:rsidRPr="00E1219D">
                        <w:rPr>
                          <w:rStyle w:val="fontstyle01"/>
                          <w:rFonts w:ascii="Times New Roman" w:hAnsi="Times New Roman"/>
                          <w:sz w:val="24"/>
                          <w:szCs w:val="24"/>
                        </w:rPr>
                        <w:t>Cl</w:t>
                      </w:r>
                      <w:r>
                        <w:t xml:space="preserve"> </w:t>
                      </w:r>
                    </w:p>
                    <w:p w14:paraId="4DB0CD74" w14:textId="77777777" w:rsidR="00CB6F9A" w:rsidRDefault="00CB6F9A" w:rsidP="004544F4">
                      <w:r>
                        <w:t>delta mass -1.33 ppm</w:t>
                      </w:r>
                    </w:p>
                  </w:txbxContent>
                </v:textbox>
              </v:shape>
            </w:pict>
          </mc:Fallback>
        </mc:AlternateContent>
      </w:r>
      <w:r>
        <w:rPr>
          <w:noProof/>
          <w:lang w:eastAsia="en-US" w:bidi="ar-SA"/>
        </w:rPr>
        <w:drawing>
          <wp:inline distT="0" distB="0" distL="0" distR="0" wp14:anchorId="5E1C536B" wp14:editId="7FB928CD">
            <wp:extent cx="6231061" cy="3228035"/>
            <wp:effectExtent l="0" t="0" r="0" b="0"/>
            <wp:docPr id="14" name="Picture 4" descr="Chart&#10;&#10;Description automatically generated">
              <a:extLst xmlns:a="http://schemas.openxmlformats.org/drawingml/2006/main">
                <a:ext uri="{FF2B5EF4-FFF2-40B4-BE49-F238E27FC236}">
                  <a16:creationId xmlns:a16="http://schemas.microsoft.com/office/drawing/2014/main" id="{2B1D2FB8-3B30-087E-F4B5-732C229B1E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Chart&#10;&#10;Description automatically generated">
                      <a:extLst>
                        <a:ext uri="{FF2B5EF4-FFF2-40B4-BE49-F238E27FC236}">
                          <a16:creationId xmlns:a16="http://schemas.microsoft.com/office/drawing/2014/main" id="{2B1D2FB8-3B30-087E-F4B5-732C229B1EFD}"/>
                        </a:ext>
                      </a:extLst>
                    </pic:cNvPr>
                    <pic:cNvPicPr>
                      <a:picLocks noChangeAspect="1"/>
                    </pic:cNvPicPr>
                  </pic:nvPicPr>
                  <pic:blipFill>
                    <a:blip r:embed="rId30"/>
                    <a:stretch>
                      <a:fillRect/>
                    </a:stretch>
                  </pic:blipFill>
                  <pic:spPr>
                    <a:xfrm>
                      <a:off x="0" y="0"/>
                      <a:ext cx="6281489" cy="3254160"/>
                    </a:xfrm>
                    <a:prstGeom prst="rect">
                      <a:avLst/>
                    </a:prstGeom>
                  </pic:spPr>
                </pic:pic>
              </a:graphicData>
            </a:graphic>
          </wp:inline>
        </w:drawing>
      </w:r>
    </w:p>
    <w:p w14:paraId="4BAFD23C" w14:textId="77777777" w:rsidR="004544F4" w:rsidRDefault="004544F4" w:rsidP="004544F4">
      <w:pPr>
        <w:spacing w:after="160" w:line="259" w:lineRule="auto"/>
        <w:rPr>
          <w:rStyle w:val="fontstyle01"/>
          <w:rFonts w:ascii="Times New Roman" w:hAnsi="Times New Roman"/>
          <w:b/>
          <w:bCs/>
          <w:sz w:val="24"/>
          <w:szCs w:val="24"/>
        </w:rPr>
      </w:pPr>
      <w:r>
        <w:rPr>
          <w:rStyle w:val="fontstyle01"/>
          <w:rFonts w:ascii="Times New Roman" w:hAnsi="Times New Roman"/>
          <w:b/>
          <w:bCs/>
          <w:sz w:val="24"/>
          <w:szCs w:val="24"/>
        </w:rPr>
        <w:br w:type="page"/>
      </w:r>
    </w:p>
    <w:p w14:paraId="332120D0" w14:textId="77777777" w:rsidR="004544F4" w:rsidRDefault="004544F4" w:rsidP="004544F4">
      <w:pPr>
        <w:spacing w:after="160" w:line="259" w:lineRule="auto"/>
        <w:rPr>
          <w:rStyle w:val="fontstyle01"/>
          <w:rFonts w:ascii="Times New Roman" w:hAnsi="Times New Roman"/>
          <w:sz w:val="24"/>
          <w:szCs w:val="24"/>
        </w:rPr>
      </w:pPr>
      <w:r w:rsidRPr="00A3101B">
        <w:rPr>
          <w:rStyle w:val="fontstyle01"/>
          <w:rFonts w:ascii="Times New Roman" w:hAnsi="Times New Roman"/>
          <w:b/>
          <w:bCs/>
          <w:sz w:val="24"/>
          <w:szCs w:val="24"/>
        </w:rPr>
        <w:lastRenderedPageBreak/>
        <w:t>MC-LR TP</w:t>
      </w:r>
      <w:r>
        <w:rPr>
          <w:rStyle w:val="fontstyle01"/>
          <w:rFonts w:ascii="Times New Roman" w:hAnsi="Times New Roman"/>
          <w:b/>
          <w:bCs/>
          <w:sz w:val="24"/>
          <w:szCs w:val="24"/>
        </w:rPr>
        <w:t>2</w:t>
      </w:r>
      <w:r>
        <w:rPr>
          <w:rStyle w:val="fontstyle01"/>
          <w:rFonts w:ascii="Times New Roman" w:hAnsi="Times New Roman"/>
          <w:sz w:val="24"/>
          <w:szCs w:val="24"/>
        </w:rPr>
        <w:t>: di</w:t>
      </w:r>
      <w:r w:rsidRPr="007E4BF6">
        <w:rPr>
          <w:rStyle w:val="fontstyle01"/>
          <w:rFonts w:ascii="Times New Roman" w:hAnsi="Times New Roman"/>
          <w:sz w:val="24"/>
          <w:szCs w:val="24"/>
        </w:rPr>
        <w:t>hydroxy-MC-</w:t>
      </w:r>
      <w:r>
        <w:rPr>
          <w:rStyle w:val="fontstyle01"/>
          <w:rFonts w:ascii="Times New Roman" w:hAnsi="Times New Roman"/>
          <w:sz w:val="24"/>
          <w:szCs w:val="24"/>
        </w:rPr>
        <w:t>LR</w:t>
      </w:r>
    </w:p>
    <w:p w14:paraId="18F49D50" w14:textId="77777777" w:rsidR="004544F4" w:rsidRDefault="004544F4" w:rsidP="004544F4">
      <w:pPr>
        <w:spacing w:after="160" w:line="259" w:lineRule="auto"/>
        <w:rPr>
          <w:rStyle w:val="fontstyle01"/>
          <w:rFonts w:ascii="Times New Roman" w:hAnsi="Times New Roman"/>
          <w:sz w:val="24"/>
          <w:szCs w:val="24"/>
        </w:rPr>
      </w:pPr>
      <w:r w:rsidRPr="00E81247">
        <w:rPr>
          <w:rStyle w:val="fontstyle01"/>
          <w:rFonts w:ascii="Times New Roman" w:hAnsi="Times New Roman"/>
          <w:sz w:val="24"/>
          <w:szCs w:val="24"/>
        </w:rPr>
        <w:t>C</w:t>
      </w:r>
      <w:r w:rsidRPr="00E81247">
        <w:rPr>
          <w:rStyle w:val="fontstyle01"/>
          <w:rFonts w:ascii="Times New Roman" w:hAnsi="Times New Roman"/>
          <w:sz w:val="24"/>
          <w:szCs w:val="24"/>
          <w:vertAlign w:val="subscript"/>
        </w:rPr>
        <w:t>49</w:t>
      </w:r>
      <w:r w:rsidRPr="00E81247">
        <w:rPr>
          <w:rStyle w:val="fontstyle01"/>
          <w:rFonts w:ascii="Times New Roman" w:hAnsi="Times New Roman"/>
          <w:sz w:val="24"/>
          <w:szCs w:val="24"/>
        </w:rPr>
        <w:t>H</w:t>
      </w:r>
      <w:r w:rsidRPr="00E81247">
        <w:rPr>
          <w:rStyle w:val="fontstyle01"/>
          <w:rFonts w:ascii="Times New Roman" w:hAnsi="Times New Roman"/>
          <w:sz w:val="24"/>
          <w:szCs w:val="24"/>
          <w:vertAlign w:val="subscript"/>
        </w:rPr>
        <w:t>7</w:t>
      </w:r>
      <w:r>
        <w:rPr>
          <w:rStyle w:val="fontstyle01"/>
          <w:rFonts w:ascii="Times New Roman" w:hAnsi="Times New Roman"/>
          <w:sz w:val="24"/>
          <w:szCs w:val="24"/>
          <w:vertAlign w:val="subscript"/>
        </w:rPr>
        <w:t>7</w:t>
      </w:r>
      <w:r w:rsidRPr="00E81247">
        <w:rPr>
          <w:rStyle w:val="fontstyle01"/>
          <w:rFonts w:ascii="Times New Roman" w:hAnsi="Times New Roman"/>
          <w:sz w:val="24"/>
          <w:szCs w:val="24"/>
        </w:rPr>
        <w:t>N</w:t>
      </w:r>
      <w:r w:rsidRPr="00E81247">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4</w:t>
      </w:r>
      <w:proofErr w:type="gramStart"/>
      <w:r>
        <w:rPr>
          <w:rStyle w:val="fontstyle01"/>
          <w:rFonts w:ascii="Times New Roman" w:hAnsi="Times New Roman"/>
          <w:sz w:val="24"/>
          <w:szCs w:val="24"/>
        </w:rPr>
        <w:t xml:space="preserve"> </w:t>
      </w:r>
      <w:r w:rsidRPr="00E81247">
        <w:rPr>
          <w:rStyle w:val="fontstyle01"/>
          <w:rFonts w:ascii="Times New Roman" w:hAnsi="Times New Roman"/>
          <w:sz w:val="24"/>
          <w:szCs w:val="24"/>
        </w:rPr>
        <w:t xml:space="preserve"> </w:t>
      </w:r>
      <w:r>
        <w:rPr>
          <w:rStyle w:val="fontstyle01"/>
          <w:rFonts w:ascii="Times New Roman" w:hAnsi="Times New Roman"/>
          <w:sz w:val="24"/>
          <w:szCs w:val="24"/>
        </w:rPr>
        <w:t xml:space="preserve"> </w:t>
      </w:r>
      <w:r w:rsidRPr="00E81247">
        <w:rPr>
          <w:rStyle w:val="fontstyle01"/>
          <w:rFonts w:ascii="Times New Roman" w:hAnsi="Times New Roman"/>
          <w:sz w:val="24"/>
          <w:szCs w:val="24"/>
        </w:rPr>
        <w:t>[</w:t>
      </w:r>
      <w:proofErr w:type="gramEnd"/>
      <w:r w:rsidRPr="00E81247">
        <w:rPr>
          <w:rStyle w:val="fontstyle01"/>
          <w:rFonts w:ascii="Times New Roman" w:hAnsi="Times New Roman"/>
          <w:sz w:val="24"/>
          <w:szCs w:val="24"/>
        </w:rPr>
        <w:t>MC-LR</w:t>
      </w:r>
      <w:r w:rsidRPr="00FB7A55">
        <w:t xml:space="preserve"> </w:t>
      </w:r>
      <w:r w:rsidRPr="00FB7A55">
        <w:rPr>
          <w:rStyle w:val="fontstyle01"/>
          <w:rFonts w:ascii="Times New Roman" w:hAnsi="Times New Roman"/>
          <w:sz w:val="24"/>
          <w:szCs w:val="24"/>
        </w:rPr>
        <w:t>+</w:t>
      </w:r>
      <w:r>
        <w:rPr>
          <w:rStyle w:val="fontstyle01"/>
          <w:rFonts w:ascii="Times New Roman" w:hAnsi="Times New Roman"/>
          <w:sz w:val="24"/>
          <w:szCs w:val="24"/>
        </w:rPr>
        <w:t>2</w:t>
      </w:r>
      <w:r w:rsidRPr="00FB7A55">
        <w:rPr>
          <w:rStyle w:val="fontstyle01"/>
          <w:rFonts w:ascii="Times New Roman" w:hAnsi="Times New Roman"/>
          <w:sz w:val="24"/>
          <w:szCs w:val="24"/>
        </w:rPr>
        <w:t>O</w:t>
      </w:r>
      <w:r>
        <w:rPr>
          <w:rStyle w:val="fontstyle01"/>
          <w:rFonts w:ascii="Times New Roman" w:hAnsi="Times New Roman"/>
          <w:sz w:val="24"/>
          <w:szCs w:val="24"/>
        </w:rPr>
        <w:t>H</w:t>
      </w:r>
      <w:r w:rsidRPr="00FB7A55">
        <w:rPr>
          <w:rStyle w:val="fontstyle01"/>
          <w:rFonts w:ascii="Times New Roman" w:hAnsi="Times New Roman"/>
          <w:sz w:val="24"/>
          <w:szCs w:val="24"/>
        </w:rPr>
        <w:t>+H</w:t>
      </w:r>
      <w:r w:rsidRPr="00E81247">
        <w:rPr>
          <w:rStyle w:val="fontstyle01"/>
          <w:rFonts w:ascii="Times New Roman" w:hAnsi="Times New Roman"/>
          <w:sz w:val="24"/>
          <w:szCs w:val="24"/>
        </w:rPr>
        <w:t>]</w:t>
      </w:r>
      <w:r w:rsidRPr="00E81247">
        <w:rPr>
          <w:rStyle w:val="fontstyle01"/>
          <w:rFonts w:ascii="Times New Roman" w:hAnsi="Times New Roman"/>
          <w:sz w:val="24"/>
          <w:szCs w:val="24"/>
          <w:vertAlign w:val="superscript"/>
        </w:rPr>
        <w:t>+1</w:t>
      </w:r>
      <w:r w:rsidRPr="00E81247">
        <w:rPr>
          <w:rStyle w:val="fontstyle01"/>
          <w:rFonts w:ascii="Times New Roman" w:hAnsi="Times New Roman"/>
          <w:sz w:val="24"/>
          <w:szCs w:val="24"/>
        </w:rPr>
        <w:tab/>
      </w:r>
      <w:r>
        <w:rPr>
          <w:rStyle w:val="fontstyle01"/>
          <w:rFonts w:ascii="Times New Roman" w:hAnsi="Times New Roman"/>
          <w:sz w:val="24"/>
          <w:szCs w:val="24"/>
        </w:rPr>
        <w:t xml:space="preserve">     </w:t>
      </w:r>
      <w:proofErr w:type="spellStart"/>
      <w:r>
        <w:rPr>
          <w:rStyle w:val="fontstyle01"/>
          <w:rFonts w:ascii="Times New Roman" w:hAnsi="Times New Roman"/>
          <w:sz w:val="24"/>
          <w:szCs w:val="24"/>
        </w:rPr>
        <w:t>theo.</w:t>
      </w:r>
      <w:proofErr w:type="spellEnd"/>
      <w:r>
        <w:rPr>
          <w:rStyle w:val="fontstyle01"/>
          <w:rFonts w:ascii="Times New Roman" w:hAnsi="Times New Roman"/>
          <w:sz w:val="24"/>
          <w:szCs w:val="24"/>
        </w:rPr>
        <w:t xml:space="preserve"> </w:t>
      </w:r>
      <w:r w:rsidRPr="00F20C5C">
        <w:rPr>
          <w:rStyle w:val="fontstyle01"/>
          <w:rFonts w:ascii="Times New Roman" w:hAnsi="Times New Roman"/>
          <w:i/>
          <w:iCs/>
          <w:sz w:val="24"/>
          <w:szCs w:val="24"/>
        </w:rPr>
        <w:t>m/z</w:t>
      </w:r>
      <w:r>
        <w:rPr>
          <w:rStyle w:val="fontstyle01"/>
          <w:rFonts w:ascii="Times New Roman" w:hAnsi="Times New Roman"/>
          <w:sz w:val="24"/>
          <w:szCs w:val="24"/>
        </w:rPr>
        <w:t xml:space="preserve">    </w:t>
      </w:r>
      <w:r w:rsidRPr="00751CD3">
        <w:rPr>
          <w:rStyle w:val="fontstyle01"/>
          <w:rFonts w:ascii="Times New Roman" w:hAnsi="Times New Roman"/>
          <w:sz w:val="24"/>
          <w:szCs w:val="24"/>
        </w:rPr>
        <w:t>1029.5615</w:t>
      </w:r>
    </w:p>
    <w:p w14:paraId="7B43C00E" w14:textId="77777777" w:rsidR="004544F4" w:rsidRPr="00E1219D" w:rsidRDefault="004544F4" w:rsidP="004544F4">
      <w:pPr>
        <w:spacing w:after="160" w:line="259" w:lineRule="auto"/>
        <w:rPr>
          <w:color w:val="000000"/>
        </w:rPr>
      </w:pPr>
      <w:r>
        <w:rPr>
          <w:noProof/>
          <w:lang w:eastAsia="en-US" w:bidi="ar-SA"/>
        </w:rPr>
        <mc:AlternateContent>
          <mc:Choice Requires="wps">
            <w:drawing>
              <wp:anchor distT="0" distB="0" distL="114300" distR="114300" simplePos="0" relativeHeight="251721216" behindDoc="0" locked="0" layoutInCell="1" allowOverlap="1" wp14:anchorId="7D5F471E" wp14:editId="442344FC">
                <wp:simplePos x="0" y="0"/>
                <wp:positionH relativeFrom="column">
                  <wp:posOffset>3017716</wp:posOffset>
                </wp:positionH>
                <wp:positionV relativeFrom="paragraph">
                  <wp:posOffset>1460891</wp:posOffset>
                </wp:positionV>
                <wp:extent cx="1834662" cy="463062"/>
                <wp:effectExtent l="0" t="0" r="13335" b="13335"/>
                <wp:wrapNone/>
                <wp:docPr id="195671148" name="Text Box 1"/>
                <wp:cNvGraphicFramePr/>
                <a:graphic xmlns:a="http://schemas.openxmlformats.org/drawingml/2006/main">
                  <a:graphicData uri="http://schemas.microsoft.com/office/word/2010/wordprocessingShape">
                    <wps:wsp>
                      <wps:cNvSpPr txBox="1"/>
                      <wps:spPr>
                        <a:xfrm>
                          <a:off x="0" y="0"/>
                          <a:ext cx="1834662" cy="463062"/>
                        </a:xfrm>
                        <a:prstGeom prst="rect">
                          <a:avLst/>
                        </a:prstGeom>
                        <a:solidFill>
                          <a:schemeClr val="lt1"/>
                        </a:solidFill>
                        <a:ln w="6350">
                          <a:solidFill>
                            <a:prstClr val="black"/>
                          </a:solidFill>
                        </a:ln>
                      </wps:spPr>
                      <wps:txbx>
                        <w:txbxContent>
                          <w:p w14:paraId="12C6AB8B" w14:textId="77777777" w:rsidR="00CB6F9A" w:rsidRDefault="00CB6F9A" w:rsidP="004544F4">
                            <w:r w:rsidRPr="00E81247">
                              <w:rPr>
                                <w:rStyle w:val="fontstyle01"/>
                                <w:rFonts w:ascii="Times New Roman" w:hAnsi="Times New Roman"/>
                                <w:sz w:val="24"/>
                                <w:szCs w:val="24"/>
                              </w:rPr>
                              <w:t>C</w:t>
                            </w:r>
                            <w:r w:rsidRPr="00E81247">
                              <w:rPr>
                                <w:rStyle w:val="fontstyle01"/>
                                <w:rFonts w:ascii="Times New Roman" w:hAnsi="Times New Roman"/>
                                <w:sz w:val="24"/>
                                <w:szCs w:val="24"/>
                                <w:vertAlign w:val="subscript"/>
                              </w:rPr>
                              <w:t>49</w:t>
                            </w:r>
                            <w:r w:rsidRPr="00E81247">
                              <w:rPr>
                                <w:rStyle w:val="fontstyle01"/>
                                <w:rFonts w:ascii="Times New Roman" w:hAnsi="Times New Roman"/>
                                <w:sz w:val="24"/>
                                <w:szCs w:val="24"/>
                              </w:rPr>
                              <w:t>H</w:t>
                            </w:r>
                            <w:r w:rsidRPr="00E81247">
                              <w:rPr>
                                <w:rStyle w:val="fontstyle01"/>
                                <w:rFonts w:ascii="Times New Roman" w:hAnsi="Times New Roman"/>
                                <w:sz w:val="24"/>
                                <w:szCs w:val="24"/>
                                <w:vertAlign w:val="subscript"/>
                              </w:rPr>
                              <w:t>7</w:t>
                            </w:r>
                            <w:r>
                              <w:rPr>
                                <w:rStyle w:val="fontstyle01"/>
                                <w:rFonts w:ascii="Times New Roman" w:hAnsi="Times New Roman"/>
                                <w:sz w:val="24"/>
                                <w:szCs w:val="24"/>
                                <w:vertAlign w:val="subscript"/>
                              </w:rPr>
                              <w:t>7</w:t>
                            </w:r>
                            <w:r w:rsidRPr="00E81247">
                              <w:rPr>
                                <w:rStyle w:val="fontstyle01"/>
                                <w:rFonts w:ascii="Times New Roman" w:hAnsi="Times New Roman"/>
                                <w:sz w:val="24"/>
                                <w:szCs w:val="24"/>
                              </w:rPr>
                              <w:t>N</w:t>
                            </w:r>
                            <w:r w:rsidRPr="00E81247">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4</w:t>
                            </w:r>
                            <w:r>
                              <w:t xml:space="preserve"> </w:t>
                            </w:r>
                          </w:p>
                          <w:p w14:paraId="6AAFA326" w14:textId="77777777" w:rsidR="00CB6F9A" w:rsidRDefault="00CB6F9A" w:rsidP="004544F4">
                            <w:r>
                              <w:t>delta mass 1.78 ppm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F471E" id="_x0000_s1039" type="#_x0000_t202" style="position:absolute;margin-left:237.6pt;margin-top:115.05pt;width:144.45pt;height:36.4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" fillcolor="white [3201]" strokeweight=".5pt">
                <v:textbox>
                  <w:txbxContent>
                    <w:p w14:paraId="12C6AB8B" w14:textId="77777777" w:rsidR="00CB6F9A" w:rsidRDefault="00CB6F9A" w:rsidP="004544F4">
                      <w:r w:rsidRPr="00E81247">
                        <w:rPr>
                          <w:rStyle w:val="fontstyle01"/>
                          <w:rFonts w:ascii="Times New Roman" w:hAnsi="Times New Roman"/>
                          <w:sz w:val="24"/>
                          <w:szCs w:val="24"/>
                        </w:rPr>
                        <w:t>C</w:t>
                      </w:r>
                      <w:r w:rsidRPr="00E81247">
                        <w:rPr>
                          <w:rStyle w:val="fontstyle01"/>
                          <w:rFonts w:ascii="Times New Roman" w:hAnsi="Times New Roman"/>
                          <w:sz w:val="24"/>
                          <w:szCs w:val="24"/>
                          <w:vertAlign w:val="subscript"/>
                        </w:rPr>
                        <w:t>49</w:t>
                      </w:r>
                      <w:r w:rsidRPr="00E81247">
                        <w:rPr>
                          <w:rStyle w:val="fontstyle01"/>
                          <w:rFonts w:ascii="Times New Roman" w:hAnsi="Times New Roman"/>
                          <w:sz w:val="24"/>
                          <w:szCs w:val="24"/>
                        </w:rPr>
                        <w:t>H</w:t>
                      </w:r>
                      <w:r w:rsidRPr="00E81247">
                        <w:rPr>
                          <w:rStyle w:val="fontstyle01"/>
                          <w:rFonts w:ascii="Times New Roman" w:hAnsi="Times New Roman"/>
                          <w:sz w:val="24"/>
                          <w:szCs w:val="24"/>
                          <w:vertAlign w:val="subscript"/>
                        </w:rPr>
                        <w:t>7</w:t>
                      </w:r>
                      <w:r>
                        <w:rPr>
                          <w:rStyle w:val="fontstyle01"/>
                          <w:rFonts w:ascii="Times New Roman" w:hAnsi="Times New Roman"/>
                          <w:sz w:val="24"/>
                          <w:szCs w:val="24"/>
                          <w:vertAlign w:val="subscript"/>
                        </w:rPr>
                        <w:t>7</w:t>
                      </w:r>
                      <w:r w:rsidRPr="00E81247">
                        <w:rPr>
                          <w:rStyle w:val="fontstyle01"/>
                          <w:rFonts w:ascii="Times New Roman" w:hAnsi="Times New Roman"/>
                          <w:sz w:val="24"/>
                          <w:szCs w:val="24"/>
                        </w:rPr>
                        <w:t>N</w:t>
                      </w:r>
                      <w:r w:rsidRPr="00E81247">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4</w:t>
                      </w:r>
                      <w:r>
                        <w:t xml:space="preserve"> </w:t>
                      </w:r>
                    </w:p>
                    <w:p w14:paraId="6AAFA326" w14:textId="77777777" w:rsidR="00CB6F9A" w:rsidRDefault="00CB6F9A" w:rsidP="004544F4">
                      <w:r>
                        <w:t>delta mass 1.78 ppm</w:t>
                      </w:r>
                    </w:p>
                  </w:txbxContent>
                </v:textbox>
              </v:shape>
            </w:pict>
          </mc:Fallback>
        </mc:AlternateContent>
      </w:r>
      <w:r>
        <w:rPr>
          <w:noProof/>
          <w:lang w:eastAsia="en-US" w:bidi="ar-SA"/>
        </w:rPr>
        <w:drawing>
          <wp:inline distT="0" distB="0" distL="0" distR="0" wp14:anchorId="461B8040" wp14:editId="2813E22E">
            <wp:extent cx="5943600" cy="2648585"/>
            <wp:effectExtent l="0" t="0" r="0" b="0"/>
            <wp:docPr id="1055670144" name="Picture 1055670144" descr="A picture containing text, diagram, line, screenshot&#10;&#10;Description automatically generated">
              <a:extLst xmlns:a="http://schemas.openxmlformats.org/drawingml/2006/main">
                <a:ext uri="{FF2B5EF4-FFF2-40B4-BE49-F238E27FC236}">
                  <a16:creationId xmlns:a16="http://schemas.microsoft.com/office/drawing/2014/main" id="{6D206286-717C-4C6F-9BBF-0C5970465F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670144" name="Picture 1055670144" descr="A picture containing text, diagram, line, screenshot&#10;&#10;Description automatically generated">
                      <a:extLst>
                        <a:ext uri="{FF2B5EF4-FFF2-40B4-BE49-F238E27FC236}">
                          <a16:creationId xmlns:a16="http://schemas.microsoft.com/office/drawing/2014/main" id="{6D206286-717C-4C6F-9BBF-0C5970465F73}"/>
                        </a:ext>
                      </a:extLst>
                    </pic:cNvPr>
                    <pic:cNvPicPr>
                      <a:picLocks noChangeAspect="1"/>
                    </pic:cNvPicPr>
                  </pic:nvPicPr>
                  <pic:blipFill>
                    <a:blip r:embed="rId31"/>
                    <a:stretch>
                      <a:fillRect/>
                    </a:stretch>
                  </pic:blipFill>
                  <pic:spPr>
                    <a:xfrm>
                      <a:off x="0" y="0"/>
                      <a:ext cx="5943600" cy="2648585"/>
                    </a:xfrm>
                    <a:prstGeom prst="rect">
                      <a:avLst/>
                    </a:prstGeom>
                  </pic:spPr>
                </pic:pic>
              </a:graphicData>
            </a:graphic>
          </wp:inline>
        </w:drawing>
      </w:r>
    </w:p>
    <w:p w14:paraId="712BC98D" w14:textId="77777777" w:rsidR="004544F4" w:rsidRDefault="004544F4" w:rsidP="004544F4">
      <w:pPr>
        <w:spacing w:after="160" w:line="259" w:lineRule="auto"/>
        <w:rPr>
          <w:rStyle w:val="fontstyle01"/>
          <w:rFonts w:ascii="Times New Roman" w:hAnsi="Times New Roman"/>
          <w:sz w:val="24"/>
          <w:szCs w:val="24"/>
        </w:rPr>
      </w:pPr>
      <w:r w:rsidRPr="00A3101B">
        <w:rPr>
          <w:rStyle w:val="fontstyle01"/>
          <w:rFonts w:ascii="Times New Roman" w:hAnsi="Times New Roman"/>
          <w:b/>
          <w:bCs/>
          <w:sz w:val="24"/>
          <w:szCs w:val="24"/>
        </w:rPr>
        <w:t>MC-LR TP</w:t>
      </w:r>
      <w:r>
        <w:rPr>
          <w:rStyle w:val="fontstyle01"/>
          <w:rFonts w:ascii="Times New Roman" w:hAnsi="Times New Roman"/>
          <w:b/>
          <w:bCs/>
          <w:sz w:val="24"/>
          <w:szCs w:val="24"/>
        </w:rPr>
        <w:t>3</w:t>
      </w:r>
      <w:r>
        <w:rPr>
          <w:rStyle w:val="fontstyle01"/>
          <w:rFonts w:ascii="Times New Roman" w:hAnsi="Times New Roman"/>
          <w:sz w:val="24"/>
          <w:szCs w:val="24"/>
        </w:rPr>
        <w:t xml:space="preserve">: </w:t>
      </w:r>
      <w:proofErr w:type="spellStart"/>
      <w:r>
        <w:rPr>
          <w:rStyle w:val="fontstyle01"/>
          <w:rFonts w:ascii="Times New Roman" w:hAnsi="Times New Roman"/>
          <w:sz w:val="24"/>
          <w:szCs w:val="24"/>
        </w:rPr>
        <w:t>monochloro</w:t>
      </w:r>
      <w:proofErr w:type="spellEnd"/>
      <w:r w:rsidRPr="007E4BF6">
        <w:rPr>
          <w:rStyle w:val="fontstyle01"/>
          <w:rFonts w:ascii="Times New Roman" w:hAnsi="Times New Roman"/>
          <w:sz w:val="24"/>
          <w:szCs w:val="24"/>
        </w:rPr>
        <w:t>-MC-</w:t>
      </w:r>
      <w:r>
        <w:rPr>
          <w:rStyle w:val="fontstyle01"/>
          <w:rFonts w:ascii="Times New Roman" w:hAnsi="Times New Roman"/>
          <w:sz w:val="24"/>
          <w:szCs w:val="24"/>
        </w:rPr>
        <w:t>LR</w:t>
      </w:r>
    </w:p>
    <w:p w14:paraId="37E018CA" w14:textId="77777777" w:rsidR="004544F4" w:rsidRDefault="004544F4" w:rsidP="004544F4">
      <w:pPr>
        <w:spacing w:after="160" w:line="259" w:lineRule="auto"/>
        <w:rPr>
          <w:rStyle w:val="fontstyle01"/>
          <w:rFonts w:ascii="Times New Roman" w:hAnsi="Times New Roman"/>
          <w:sz w:val="24"/>
          <w:szCs w:val="24"/>
        </w:rPr>
      </w:pPr>
      <w:r>
        <w:rPr>
          <w:noProof/>
          <w:lang w:eastAsia="en-US" w:bidi="ar-SA"/>
        </w:rPr>
        <mc:AlternateContent>
          <mc:Choice Requires="wps">
            <w:drawing>
              <wp:anchor distT="0" distB="0" distL="114300" distR="114300" simplePos="0" relativeHeight="251722240" behindDoc="0" locked="0" layoutInCell="1" allowOverlap="1" wp14:anchorId="1DD8CAC4" wp14:editId="76479387">
                <wp:simplePos x="0" y="0"/>
                <wp:positionH relativeFrom="column">
                  <wp:posOffset>2459795</wp:posOffset>
                </wp:positionH>
                <wp:positionV relativeFrom="paragraph">
                  <wp:posOffset>2630073</wp:posOffset>
                </wp:positionV>
                <wp:extent cx="1834662" cy="463062"/>
                <wp:effectExtent l="0" t="0" r="13335" b="13335"/>
                <wp:wrapNone/>
                <wp:docPr id="1579439046" name="Text Box 1"/>
                <wp:cNvGraphicFramePr/>
                <a:graphic xmlns:a="http://schemas.openxmlformats.org/drawingml/2006/main">
                  <a:graphicData uri="http://schemas.microsoft.com/office/word/2010/wordprocessingShape">
                    <wps:wsp>
                      <wps:cNvSpPr txBox="1"/>
                      <wps:spPr>
                        <a:xfrm>
                          <a:off x="0" y="0"/>
                          <a:ext cx="1834662" cy="463062"/>
                        </a:xfrm>
                        <a:prstGeom prst="rect">
                          <a:avLst/>
                        </a:prstGeom>
                        <a:solidFill>
                          <a:schemeClr val="lt1"/>
                        </a:solidFill>
                        <a:ln w="6350">
                          <a:solidFill>
                            <a:prstClr val="black"/>
                          </a:solidFill>
                        </a:ln>
                      </wps:spPr>
                      <wps:txbx>
                        <w:txbxContent>
                          <w:p w14:paraId="6F12D6B9" w14:textId="77777777" w:rsidR="00CB6F9A" w:rsidRDefault="00CB6F9A" w:rsidP="004544F4">
                            <w:r w:rsidRPr="00E81247">
                              <w:rPr>
                                <w:rStyle w:val="fontstyle01"/>
                                <w:rFonts w:ascii="Times New Roman" w:hAnsi="Times New Roman"/>
                                <w:sz w:val="24"/>
                                <w:szCs w:val="24"/>
                              </w:rPr>
                              <w:t>C</w:t>
                            </w:r>
                            <w:r w:rsidRPr="00E81247">
                              <w:rPr>
                                <w:rStyle w:val="fontstyle01"/>
                                <w:rFonts w:ascii="Times New Roman" w:hAnsi="Times New Roman"/>
                                <w:sz w:val="24"/>
                                <w:szCs w:val="24"/>
                                <w:vertAlign w:val="subscript"/>
                              </w:rPr>
                              <w:t>49</w:t>
                            </w:r>
                            <w:r w:rsidRPr="00E81247">
                              <w:rPr>
                                <w:rStyle w:val="fontstyle01"/>
                                <w:rFonts w:ascii="Times New Roman" w:hAnsi="Times New Roman"/>
                                <w:sz w:val="24"/>
                                <w:szCs w:val="24"/>
                              </w:rPr>
                              <w:t>H</w:t>
                            </w:r>
                            <w:r w:rsidRPr="00E81247">
                              <w:rPr>
                                <w:rStyle w:val="fontstyle01"/>
                                <w:rFonts w:ascii="Times New Roman" w:hAnsi="Times New Roman"/>
                                <w:sz w:val="24"/>
                                <w:szCs w:val="24"/>
                                <w:vertAlign w:val="subscript"/>
                              </w:rPr>
                              <w:t>7</w:t>
                            </w:r>
                            <w:r>
                              <w:rPr>
                                <w:rStyle w:val="fontstyle01"/>
                                <w:rFonts w:ascii="Times New Roman" w:hAnsi="Times New Roman"/>
                                <w:sz w:val="24"/>
                                <w:szCs w:val="24"/>
                                <w:vertAlign w:val="subscript"/>
                              </w:rPr>
                              <w:t>4</w:t>
                            </w:r>
                            <w:r w:rsidRPr="00E81247">
                              <w:rPr>
                                <w:rStyle w:val="fontstyle01"/>
                                <w:rFonts w:ascii="Times New Roman" w:hAnsi="Times New Roman"/>
                                <w:sz w:val="24"/>
                                <w:szCs w:val="24"/>
                              </w:rPr>
                              <w:t>N</w:t>
                            </w:r>
                            <w:r w:rsidRPr="00E81247">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2</w:t>
                            </w:r>
                            <w:r w:rsidRPr="00882DC2">
                              <w:rPr>
                                <w:rStyle w:val="fontstyle01"/>
                                <w:rFonts w:ascii="Times New Roman" w:hAnsi="Times New Roman"/>
                                <w:sz w:val="24"/>
                                <w:szCs w:val="24"/>
                              </w:rPr>
                              <w:t>Cl</w:t>
                            </w:r>
                            <w:r>
                              <w:rPr>
                                <w:rStyle w:val="fontstyle01"/>
                                <w:rFonts w:ascii="Times New Roman" w:hAnsi="Times New Roman"/>
                                <w:sz w:val="24"/>
                                <w:szCs w:val="24"/>
                              </w:rPr>
                              <w:t xml:space="preserve"> </w:t>
                            </w:r>
                            <w:r>
                              <w:t xml:space="preserve"> </w:t>
                            </w:r>
                          </w:p>
                          <w:p w14:paraId="40C462F4" w14:textId="77777777" w:rsidR="00CB6F9A" w:rsidRDefault="00CB6F9A" w:rsidP="004544F4">
                            <w:r>
                              <w:t>delta mass 1.54 ppm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8CAC4" id="_x0000_s1040" type="#_x0000_t202" style="position:absolute;margin-left:193.7pt;margin-top:207.1pt;width:144.45pt;height:36.4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" fillcolor="white [3201]" strokeweight=".5pt">
                <v:textbox>
                  <w:txbxContent>
                    <w:p w14:paraId="6F12D6B9" w14:textId="77777777" w:rsidR="00CB6F9A" w:rsidRDefault="00CB6F9A" w:rsidP="004544F4">
                      <w:r w:rsidRPr="00E81247">
                        <w:rPr>
                          <w:rStyle w:val="fontstyle01"/>
                          <w:rFonts w:ascii="Times New Roman" w:hAnsi="Times New Roman"/>
                          <w:sz w:val="24"/>
                          <w:szCs w:val="24"/>
                        </w:rPr>
                        <w:t>C</w:t>
                      </w:r>
                      <w:r w:rsidRPr="00E81247">
                        <w:rPr>
                          <w:rStyle w:val="fontstyle01"/>
                          <w:rFonts w:ascii="Times New Roman" w:hAnsi="Times New Roman"/>
                          <w:sz w:val="24"/>
                          <w:szCs w:val="24"/>
                          <w:vertAlign w:val="subscript"/>
                        </w:rPr>
                        <w:t>49</w:t>
                      </w:r>
                      <w:r w:rsidRPr="00E81247">
                        <w:rPr>
                          <w:rStyle w:val="fontstyle01"/>
                          <w:rFonts w:ascii="Times New Roman" w:hAnsi="Times New Roman"/>
                          <w:sz w:val="24"/>
                          <w:szCs w:val="24"/>
                        </w:rPr>
                        <w:t>H</w:t>
                      </w:r>
                      <w:r w:rsidRPr="00E81247">
                        <w:rPr>
                          <w:rStyle w:val="fontstyle01"/>
                          <w:rFonts w:ascii="Times New Roman" w:hAnsi="Times New Roman"/>
                          <w:sz w:val="24"/>
                          <w:szCs w:val="24"/>
                          <w:vertAlign w:val="subscript"/>
                        </w:rPr>
                        <w:t>7</w:t>
                      </w:r>
                      <w:r>
                        <w:rPr>
                          <w:rStyle w:val="fontstyle01"/>
                          <w:rFonts w:ascii="Times New Roman" w:hAnsi="Times New Roman"/>
                          <w:sz w:val="24"/>
                          <w:szCs w:val="24"/>
                          <w:vertAlign w:val="subscript"/>
                        </w:rPr>
                        <w:t>4</w:t>
                      </w:r>
                      <w:r w:rsidRPr="00E81247">
                        <w:rPr>
                          <w:rStyle w:val="fontstyle01"/>
                          <w:rFonts w:ascii="Times New Roman" w:hAnsi="Times New Roman"/>
                          <w:sz w:val="24"/>
                          <w:szCs w:val="24"/>
                        </w:rPr>
                        <w:t>N</w:t>
                      </w:r>
                      <w:r w:rsidRPr="00E81247">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2</w:t>
                      </w:r>
                      <w:r w:rsidRPr="00882DC2">
                        <w:rPr>
                          <w:rStyle w:val="fontstyle01"/>
                          <w:rFonts w:ascii="Times New Roman" w:hAnsi="Times New Roman"/>
                          <w:sz w:val="24"/>
                          <w:szCs w:val="24"/>
                        </w:rPr>
                        <w:t>Cl</w:t>
                      </w:r>
                      <w:r>
                        <w:rPr>
                          <w:rStyle w:val="fontstyle01"/>
                          <w:rFonts w:ascii="Times New Roman" w:hAnsi="Times New Roman"/>
                          <w:sz w:val="24"/>
                          <w:szCs w:val="24"/>
                        </w:rPr>
                        <w:t xml:space="preserve"> </w:t>
                      </w:r>
                      <w:r>
                        <w:t xml:space="preserve"> </w:t>
                      </w:r>
                    </w:p>
                    <w:p w14:paraId="40C462F4" w14:textId="77777777" w:rsidR="00CB6F9A" w:rsidRDefault="00CB6F9A" w:rsidP="004544F4">
                      <w:r>
                        <w:t>delta mass 1.54 ppm</w:t>
                      </w:r>
                    </w:p>
                  </w:txbxContent>
                </v:textbox>
              </v:shape>
            </w:pict>
          </mc:Fallback>
        </mc:AlternateContent>
      </w:r>
      <w:r w:rsidRPr="00E81247">
        <w:rPr>
          <w:rStyle w:val="fontstyle01"/>
          <w:rFonts w:ascii="Times New Roman" w:hAnsi="Times New Roman"/>
          <w:sz w:val="24"/>
          <w:szCs w:val="24"/>
        </w:rPr>
        <w:t>C</w:t>
      </w:r>
      <w:r w:rsidRPr="00E81247">
        <w:rPr>
          <w:rStyle w:val="fontstyle01"/>
          <w:rFonts w:ascii="Times New Roman" w:hAnsi="Times New Roman"/>
          <w:sz w:val="24"/>
          <w:szCs w:val="24"/>
          <w:vertAlign w:val="subscript"/>
        </w:rPr>
        <w:t>49</w:t>
      </w:r>
      <w:r w:rsidRPr="00E81247">
        <w:rPr>
          <w:rStyle w:val="fontstyle01"/>
          <w:rFonts w:ascii="Times New Roman" w:hAnsi="Times New Roman"/>
          <w:sz w:val="24"/>
          <w:szCs w:val="24"/>
        </w:rPr>
        <w:t>H</w:t>
      </w:r>
      <w:r w:rsidRPr="00E81247">
        <w:rPr>
          <w:rStyle w:val="fontstyle01"/>
          <w:rFonts w:ascii="Times New Roman" w:hAnsi="Times New Roman"/>
          <w:sz w:val="24"/>
          <w:szCs w:val="24"/>
          <w:vertAlign w:val="subscript"/>
        </w:rPr>
        <w:t>7</w:t>
      </w:r>
      <w:r>
        <w:rPr>
          <w:rStyle w:val="fontstyle01"/>
          <w:rFonts w:ascii="Times New Roman" w:hAnsi="Times New Roman"/>
          <w:sz w:val="24"/>
          <w:szCs w:val="24"/>
          <w:vertAlign w:val="subscript"/>
        </w:rPr>
        <w:t>4</w:t>
      </w:r>
      <w:r w:rsidRPr="00E81247">
        <w:rPr>
          <w:rStyle w:val="fontstyle01"/>
          <w:rFonts w:ascii="Times New Roman" w:hAnsi="Times New Roman"/>
          <w:sz w:val="24"/>
          <w:szCs w:val="24"/>
        </w:rPr>
        <w:t>N</w:t>
      </w:r>
      <w:r w:rsidRPr="00E81247">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2</w:t>
      </w:r>
      <w:r w:rsidRPr="00882DC2">
        <w:rPr>
          <w:rStyle w:val="fontstyle01"/>
          <w:rFonts w:ascii="Times New Roman" w:hAnsi="Times New Roman"/>
          <w:sz w:val="24"/>
          <w:szCs w:val="24"/>
        </w:rPr>
        <w:t>Cl</w:t>
      </w:r>
      <w:proofErr w:type="gramStart"/>
      <w:r>
        <w:rPr>
          <w:rStyle w:val="fontstyle01"/>
          <w:rFonts w:ascii="Times New Roman" w:hAnsi="Times New Roman"/>
          <w:sz w:val="24"/>
          <w:szCs w:val="24"/>
        </w:rPr>
        <w:t xml:space="preserve"> </w:t>
      </w:r>
      <w:r w:rsidRPr="00E81247">
        <w:rPr>
          <w:rStyle w:val="fontstyle01"/>
          <w:rFonts w:ascii="Times New Roman" w:hAnsi="Times New Roman"/>
          <w:sz w:val="24"/>
          <w:szCs w:val="24"/>
        </w:rPr>
        <w:t xml:space="preserve"> </w:t>
      </w:r>
      <w:r>
        <w:rPr>
          <w:rStyle w:val="fontstyle01"/>
          <w:rFonts w:ascii="Times New Roman" w:hAnsi="Times New Roman"/>
          <w:sz w:val="24"/>
          <w:szCs w:val="24"/>
        </w:rPr>
        <w:t xml:space="preserve"> </w:t>
      </w:r>
      <w:r w:rsidRPr="00E81247">
        <w:rPr>
          <w:rStyle w:val="fontstyle01"/>
          <w:rFonts w:ascii="Times New Roman" w:hAnsi="Times New Roman"/>
          <w:sz w:val="24"/>
          <w:szCs w:val="24"/>
        </w:rPr>
        <w:t>[</w:t>
      </w:r>
      <w:proofErr w:type="gramEnd"/>
      <w:r w:rsidRPr="00E81247">
        <w:rPr>
          <w:rStyle w:val="fontstyle01"/>
          <w:rFonts w:ascii="Times New Roman" w:hAnsi="Times New Roman"/>
          <w:sz w:val="24"/>
          <w:szCs w:val="24"/>
        </w:rPr>
        <w:t>MC-LR</w:t>
      </w:r>
      <w:r w:rsidRPr="00FB7A55">
        <w:t xml:space="preserve"> </w:t>
      </w:r>
      <w:r w:rsidRPr="009B1716">
        <w:rPr>
          <w:rStyle w:val="fontstyle01"/>
          <w:rFonts w:ascii="Times New Roman" w:hAnsi="Times New Roman"/>
          <w:sz w:val="24"/>
          <w:szCs w:val="24"/>
        </w:rPr>
        <w:t>+Cl</w:t>
      </w:r>
      <w:r>
        <w:rPr>
          <w:rStyle w:val="fontstyle01"/>
          <w:rFonts w:ascii="Times New Roman" w:hAnsi="Times New Roman"/>
          <w:sz w:val="24"/>
          <w:szCs w:val="24"/>
        </w:rPr>
        <w:t>–</w:t>
      </w:r>
      <w:r w:rsidRPr="009B1716">
        <w:rPr>
          <w:rStyle w:val="fontstyle01"/>
          <w:rFonts w:ascii="Times New Roman" w:hAnsi="Times New Roman"/>
          <w:sz w:val="24"/>
          <w:szCs w:val="24"/>
        </w:rPr>
        <w:t>H</w:t>
      </w:r>
      <w:r w:rsidRPr="00FB7A55">
        <w:rPr>
          <w:rStyle w:val="fontstyle01"/>
          <w:rFonts w:ascii="Times New Roman" w:hAnsi="Times New Roman"/>
          <w:sz w:val="24"/>
          <w:szCs w:val="24"/>
        </w:rPr>
        <w:t>+H</w:t>
      </w:r>
      <w:r w:rsidRPr="00E81247">
        <w:rPr>
          <w:rStyle w:val="fontstyle01"/>
          <w:rFonts w:ascii="Times New Roman" w:hAnsi="Times New Roman"/>
          <w:sz w:val="24"/>
          <w:szCs w:val="24"/>
        </w:rPr>
        <w:t>]</w:t>
      </w:r>
      <w:r w:rsidRPr="00E81247">
        <w:rPr>
          <w:rStyle w:val="fontstyle01"/>
          <w:rFonts w:ascii="Times New Roman" w:hAnsi="Times New Roman"/>
          <w:sz w:val="24"/>
          <w:szCs w:val="24"/>
          <w:vertAlign w:val="superscript"/>
        </w:rPr>
        <w:t>+1</w:t>
      </w:r>
      <w:r w:rsidRPr="00E81247">
        <w:rPr>
          <w:rStyle w:val="fontstyle01"/>
          <w:rFonts w:ascii="Times New Roman" w:hAnsi="Times New Roman"/>
          <w:sz w:val="24"/>
          <w:szCs w:val="24"/>
        </w:rPr>
        <w:tab/>
      </w:r>
      <w:proofErr w:type="spellStart"/>
      <w:r>
        <w:rPr>
          <w:rStyle w:val="fontstyle01"/>
          <w:rFonts w:ascii="Times New Roman" w:hAnsi="Times New Roman"/>
          <w:sz w:val="24"/>
          <w:szCs w:val="24"/>
        </w:rPr>
        <w:t>theo.</w:t>
      </w:r>
      <w:proofErr w:type="spellEnd"/>
      <w:r>
        <w:rPr>
          <w:rStyle w:val="fontstyle01"/>
          <w:rFonts w:ascii="Times New Roman" w:hAnsi="Times New Roman"/>
          <w:sz w:val="24"/>
          <w:szCs w:val="24"/>
        </w:rPr>
        <w:t xml:space="preserve"> </w:t>
      </w:r>
      <w:r w:rsidRPr="00F20C5C">
        <w:rPr>
          <w:rStyle w:val="fontstyle01"/>
          <w:rFonts w:ascii="Times New Roman" w:hAnsi="Times New Roman"/>
          <w:i/>
          <w:iCs/>
          <w:sz w:val="24"/>
          <w:szCs w:val="24"/>
        </w:rPr>
        <w:t>m/z</w:t>
      </w:r>
      <w:r>
        <w:rPr>
          <w:rStyle w:val="fontstyle01"/>
          <w:rFonts w:ascii="Times New Roman" w:hAnsi="Times New Roman"/>
          <w:sz w:val="24"/>
          <w:szCs w:val="24"/>
        </w:rPr>
        <w:t xml:space="preserve">      </w:t>
      </w:r>
      <w:r w:rsidRPr="00CD6FBE">
        <w:rPr>
          <w:rStyle w:val="fontstyle01"/>
          <w:rFonts w:ascii="Times New Roman" w:hAnsi="Times New Roman"/>
          <w:sz w:val="24"/>
          <w:szCs w:val="24"/>
        </w:rPr>
        <w:t>1029.5171</w:t>
      </w:r>
      <w:r>
        <w:rPr>
          <w:noProof/>
          <w:lang w:eastAsia="en-US" w:bidi="ar-SA"/>
        </w:rPr>
        <w:drawing>
          <wp:inline distT="0" distB="0" distL="0" distR="0" wp14:anchorId="6C8D90B2" wp14:editId="0DF4F90C">
            <wp:extent cx="4296508" cy="3909131"/>
            <wp:effectExtent l="0" t="0" r="8890" b="0"/>
            <wp:docPr id="216911987" name="Picture 216911987" descr="A screenshot of a computer&#10;&#10;Description automatically generated">
              <a:extLst xmlns:a="http://schemas.openxmlformats.org/drawingml/2006/main">
                <a:ext uri="{FF2B5EF4-FFF2-40B4-BE49-F238E27FC236}">
                  <a16:creationId xmlns:a16="http://schemas.microsoft.com/office/drawing/2014/main" id="{645FDA7F-D512-428A-8C1B-F606432BB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911987" name="Picture 216911987" descr="A screenshot of a computer&#10;&#10;Description automatically generated">
                      <a:extLst>
                        <a:ext uri="{FF2B5EF4-FFF2-40B4-BE49-F238E27FC236}">
                          <a16:creationId xmlns:a16="http://schemas.microsoft.com/office/drawing/2014/main" id="{645FDA7F-D512-428A-8C1B-F606432BBA85}"/>
                        </a:ext>
                      </a:extLst>
                    </pic:cNvPr>
                    <pic:cNvPicPr>
                      <a:picLocks noChangeAspect="1"/>
                    </pic:cNvPicPr>
                  </pic:nvPicPr>
                  <pic:blipFill>
                    <a:blip r:embed="rId32"/>
                    <a:stretch>
                      <a:fillRect/>
                    </a:stretch>
                  </pic:blipFill>
                  <pic:spPr>
                    <a:xfrm>
                      <a:off x="0" y="0"/>
                      <a:ext cx="4319344" cy="3929908"/>
                    </a:xfrm>
                    <a:prstGeom prst="rect">
                      <a:avLst/>
                    </a:prstGeom>
                  </pic:spPr>
                </pic:pic>
              </a:graphicData>
            </a:graphic>
          </wp:inline>
        </w:drawing>
      </w:r>
    </w:p>
    <w:p w14:paraId="2B23CCE2" w14:textId="77777777" w:rsidR="004544F4" w:rsidRDefault="004544F4" w:rsidP="004544F4">
      <w:pPr>
        <w:spacing w:after="160" w:line="259" w:lineRule="auto"/>
        <w:rPr>
          <w:rStyle w:val="fontstyle01"/>
          <w:rFonts w:ascii="Times New Roman" w:hAnsi="Times New Roman"/>
          <w:b/>
          <w:bCs/>
          <w:sz w:val="24"/>
          <w:szCs w:val="24"/>
        </w:rPr>
      </w:pPr>
    </w:p>
    <w:p w14:paraId="1777C93B" w14:textId="77777777" w:rsidR="004544F4" w:rsidRDefault="004544F4" w:rsidP="004544F4">
      <w:pPr>
        <w:spacing w:line="259" w:lineRule="auto"/>
        <w:rPr>
          <w:rStyle w:val="fontstyle01"/>
          <w:rFonts w:ascii="Times New Roman" w:hAnsi="Times New Roman"/>
          <w:sz w:val="24"/>
          <w:szCs w:val="24"/>
        </w:rPr>
      </w:pPr>
      <w:r w:rsidRPr="00A3101B">
        <w:rPr>
          <w:rStyle w:val="fontstyle01"/>
          <w:rFonts w:ascii="Times New Roman" w:hAnsi="Times New Roman"/>
          <w:b/>
          <w:bCs/>
          <w:sz w:val="24"/>
          <w:szCs w:val="24"/>
        </w:rPr>
        <w:lastRenderedPageBreak/>
        <w:t>MC-LR TP</w:t>
      </w:r>
      <w:r>
        <w:rPr>
          <w:rStyle w:val="fontstyle01"/>
          <w:rFonts w:ascii="Times New Roman" w:hAnsi="Times New Roman"/>
          <w:b/>
          <w:bCs/>
          <w:sz w:val="24"/>
          <w:szCs w:val="24"/>
        </w:rPr>
        <w:t>4</w:t>
      </w:r>
      <w:r>
        <w:rPr>
          <w:rStyle w:val="fontstyle01"/>
          <w:rFonts w:ascii="Times New Roman" w:hAnsi="Times New Roman"/>
          <w:sz w:val="24"/>
          <w:szCs w:val="24"/>
        </w:rPr>
        <w:t>: monohydroxy</w:t>
      </w:r>
      <w:r w:rsidRPr="007E4BF6">
        <w:rPr>
          <w:rStyle w:val="fontstyle01"/>
          <w:rFonts w:ascii="Times New Roman" w:hAnsi="Times New Roman"/>
          <w:sz w:val="24"/>
          <w:szCs w:val="24"/>
        </w:rPr>
        <w:t>-MC-</w:t>
      </w:r>
      <w:r>
        <w:rPr>
          <w:rStyle w:val="fontstyle01"/>
          <w:rFonts w:ascii="Times New Roman" w:hAnsi="Times New Roman"/>
          <w:sz w:val="24"/>
          <w:szCs w:val="24"/>
        </w:rPr>
        <w:t>LR</w:t>
      </w:r>
    </w:p>
    <w:p w14:paraId="696F88B7" w14:textId="77777777" w:rsidR="004544F4" w:rsidRDefault="004544F4" w:rsidP="004544F4">
      <w:pPr>
        <w:spacing w:line="259" w:lineRule="auto"/>
        <w:rPr>
          <w:rStyle w:val="fontstyle01"/>
          <w:rFonts w:ascii="Times New Roman" w:hAnsi="Times New Roman"/>
          <w:sz w:val="24"/>
          <w:szCs w:val="24"/>
        </w:rPr>
      </w:pPr>
      <w:r>
        <w:rPr>
          <w:noProof/>
          <w:lang w:eastAsia="en-US" w:bidi="ar-SA"/>
        </w:rPr>
        <mc:AlternateContent>
          <mc:Choice Requires="wps">
            <w:drawing>
              <wp:anchor distT="0" distB="0" distL="114300" distR="114300" simplePos="0" relativeHeight="251752960" behindDoc="0" locked="0" layoutInCell="1" allowOverlap="1" wp14:anchorId="0A0308EB" wp14:editId="308343E5">
                <wp:simplePos x="0" y="0"/>
                <wp:positionH relativeFrom="column">
                  <wp:posOffset>2459795</wp:posOffset>
                </wp:positionH>
                <wp:positionV relativeFrom="paragraph">
                  <wp:posOffset>2630073</wp:posOffset>
                </wp:positionV>
                <wp:extent cx="1834662" cy="463062"/>
                <wp:effectExtent l="0" t="0" r="13335" b="13335"/>
                <wp:wrapNone/>
                <wp:docPr id="1617835884" name="Text Box 1"/>
                <wp:cNvGraphicFramePr/>
                <a:graphic xmlns:a="http://schemas.openxmlformats.org/drawingml/2006/main">
                  <a:graphicData uri="http://schemas.microsoft.com/office/word/2010/wordprocessingShape">
                    <wps:wsp>
                      <wps:cNvSpPr txBox="1"/>
                      <wps:spPr>
                        <a:xfrm>
                          <a:off x="0" y="0"/>
                          <a:ext cx="1834662" cy="463062"/>
                        </a:xfrm>
                        <a:prstGeom prst="rect">
                          <a:avLst/>
                        </a:prstGeom>
                        <a:solidFill>
                          <a:schemeClr val="lt1"/>
                        </a:solidFill>
                        <a:ln w="6350">
                          <a:solidFill>
                            <a:prstClr val="black"/>
                          </a:solidFill>
                        </a:ln>
                      </wps:spPr>
                      <wps:txbx>
                        <w:txbxContent>
                          <w:p w14:paraId="49150C46" w14:textId="77777777" w:rsidR="00CB6F9A" w:rsidRDefault="00CB6F9A" w:rsidP="004544F4">
                            <w:r w:rsidRPr="00E81247">
                              <w:rPr>
                                <w:rStyle w:val="fontstyle01"/>
                                <w:rFonts w:ascii="Times New Roman" w:hAnsi="Times New Roman"/>
                                <w:sz w:val="24"/>
                                <w:szCs w:val="24"/>
                              </w:rPr>
                              <w:t>C</w:t>
                            </w:r>
                            <w:r w:rsidRPr="00E81247">
                              <w:rPr>
                                <w:rStyle w:val="fontstyle01"/>
                                <w:rFonts w:ascii="Times New Roman" w:hAnsi="Times New Roman"/>
                                <w:sz w:val="24"/>
                                <w:szCs w:val="24"/>
                                <w:vertAlign w:val="subscript"/>
                              </w:rPr>
                              <w:t>49</w:t>
                            </w:r>
                            <w:r w:rsidRPr="00E81247">
                              <w:rPr>
                                <w:rStyle w:val="fontstyle01"/>
                                <w:rFonts w:ascii="Times New Roman" w:hAnsi="Times New Roman"/>
                                <w:sz w:val="24"/>
                                <w:szCs w:val="24"/>
                              </w:rPr>
                              <w:t>H</w:t>
                            </w:r>
                            <w:r w:rsidRPr="00E81247">
                              <w:rPr>
                                <w:rStyle w:val="fontstyle01"/>
                                <w:rFonts w:ascii="Times New Roman" w:hAnsi="Times New Roman"/>
                                <w:sz w:val="24"/>
                                <w:szCs w:val="24"/>
                                <w:vertAlign w:val="subscript"/>
                              </w:rPr>
                              <w:t>7</w:t>
                            </w:r>
                            <w:r>
                              <w:rPr>
                                <w:rStyle w:val="fontstyle01"/>
                                <w:rFonts w:ascii="Times New Roman" w:hAnsi="Times New Roman"/>
                                <w:sz w:val="24"/>
                                <w:szCs w:val="24"/>
                                <w:vertAlign w:val="subscript"/>
                              </w:rPr>
                              <w:t>3</w:t>
                            </w:r>
                            <w:r w:rsidRPr="00E81247">
                              <w:rPr>
                                <w:rStyle w:val="fontstyle01"/>
                                <w:rFonts w:ascii="Times New Roman" w:hAnsi="Times New Roman"/>
                                <w:sz w:val="24"/>
                                <w:szCs w:val="24"/>
                              </w:rPr>
                              <w:t>N</w:t>
                            </w:r>
                            <w:r w:rsidRPr="00E81247">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3</w:t>
                            </w:r>
                            <w:r>
                              <w:t xml:space="preserve"> </w:t>
                            </w:r>
                          </w:p>
                          <w:p w14:paraId="4784A6E8" w14:textId="77777777" w:rsidR="00CB6F9A" w:rsidRDefault="00CB6F9A" w:rsidP="004544F4">
                            <w:r>
                              <w:t>delta mass 1.54 ppm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308EB" id="_x0000_s1041" type="#_x0000_t202" style="position:absolute;margin-left:193.7pt;margin-top:207.1pt;width:144.45pt;height:36.4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" fillcolor="white [3201]" strokeweight=".5pt">
                <v:textbox>
                  <w:txbxContent>
                    <w:p w14:paraId="49150C46" w14:textId="77777777" w:rsidR="00CB6F9A" w:rsidRDefault="00CB6F9A" w:rsidP="004544F4">
                      <w:r w:rsidRPr="00E81247">
                        <w:rPr>
                          <w:rStyle w:val="fontstyle01"/>
                          <w:rFonts w:ascii="Times New Roman" w:hAnsi="Times New Roman"/>
                          <w:sz w:val="24"/>
                          <w:szCs w:val="24"/>
                        </w:rPr>
                        <w:t>C</w:t>
                      </w:r>
                      <w:r w:rsidRPr="00E81247">
                        <w:rPr>
                          <w:rStyle w:val="fontstyle01"/>
                          <w:rFonts w:ascii="Times New Roman" w:hAnsi="Times New Roman"/>
                          <w:sz w:val="24"/>
                          <w:szCs w:val="24"/>
                          <w:vertAlign w:val="subscript"/>
                        </w:rPr>
                        <w:t>49</w:t>
                      </w:r>
                      <w:r w:rsidRPr="00E81247">
                        <w:rPr>
                          <w:rStyle w:val="fontstyle01"/>
                          <w:rFonts w:ascii="Times New Roman" w:hAnsi="Times New Roman"/>
                          <w:sz w:val="24"/>
                          <w:szCs w:val="24"/>
                        </w:rPr>
                        <w:t>H</w:t>
                      </w:r>
                      <w:r w:rsidRPr="00E81247">
                        <w:rPr>
                          <w:rStyle w:val="fontstyle01"/>
                          <w:rFonts w:ascii="Times New Roman" w:hAnsi="Times New Roman"/>
                          <w:sz w:val="24"/>
                          <w:szCs w:val="24"/>
                          <w:vertAlign w:val="subscript"/>
                        </w:rPr>
                        <w:t>7</w:t>
                      </w:r>
                      <w:r>
                        <w:rPr>
                          <w:rStyle w:val="fontstyle01"/>
                          <w:rFonts w:ascii="Times New Roman" w:hAnsi="Times New Roman"/>
                          <w:sz w:val="24"/>
                          <w:szCs w:val="24"/>
                          <w:vertAlign w:val="subscript"/>
                        </w:rPr>
                        <w:t>3</w:t>
                      </w:r>
                      <w:r w:rsidRPr="00E81247">
                        <w:rPr>
                          <w:rStyle w:val="fontstyle01"/>
                          <w:rFonts w:ascii="Times New Roman" w:hAnsi="Times New Roman"/>
                          <w:sz w:val="24"/>
                          <w:szCs w:val="24"/>
                        </w:rPr>
                        <w:t>N</w:t>
                      </w:r>
                      <w:r w:rsidRPr="00E81247">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3</w:t>
                      </w:r>
                      <w:r>
                        <w:t xml:space="preserve"> </w:t>
                      </w:r>
                    </w:p>
                    <w:p w14:paraId="4784A6E8" w14:textId="77777777" w:rsidR="00CB6F9A" w:rsidRDefault="00CB6F9A" w:rsidP="004544F4">
                      <w:r>
                        <w:t>delta mass 1.54 ppm</w:t>
                      </w:r>
                    </w:p>
                  </w:txbxContent>
                </v:textbox>
              </v:shape>
            </w:pict>
          </mc:Fallback>
        </mc:AlternateContent>
      </w:r>
      <w:r w:rsidRPr="00E81247">
        <w:rPr>
          <w:rStyle w:val="fontstyle01"/>
          <w:rFonts w:ascii="Times New Roman" w:hAnsi="Times New Roman"/>
          <w:sz w:val="24"/>
          <w:szCs w:val="24"/>
        </w:rPr>
        <w:t>C</w:t>
      </w:r>
      <w:r w:rsidRPr="00E81247">
        <w:rPr>
          <w:rStyle w:val="fontstyle01"/>
          <w:rFonts w:ascii="Times New Roman" w:hAnsi="Times New Roman"/>
          <w:sz w:val="24"/>
          <w:szCs w:val="24"/>
          <w:vertAlign w:val="subscript"/>
        </w:rPr>
        <w:t>49</w:t>
      </w:r>
      <w:r w:rsidRPr="00E81247">
        <w:rPr>
          <w:rStyle w:val="fontstyle01"/>
          <w:rFonts w:ascii="Times New Roman" w:hAnsi="Times New Roman"/>
          <w:sz w:val="24"/>
          <w:szCs w:val="24"/>
        </w:rPr>
        <w:t>H</w:t>
      </w:r>
      <w:r w:rsidRPr="00E81247">
        <w:rPr>
          <w:rStyle w:val="fontstyle01"/>
          <w:rFonts w:ascii="Times New Roman" w:hAnsi="Times New Roman"/>
          <w:sz w:val="24"/>
          <w:szCs w:val="24"/>
          <w:vertAlign w:val="subscript"/>
        </w:rPr>
        <w:t>7</w:t>
      </w:r>
      <w:r>
        <w:rPr>
          <w:rStyle w:val="fontstyle01"/>
          <w:rFonts w:ascii="Times New Roman" w:hAnsi="Times New Roman"/>
          <w:sz w:val="24"/>
          <w:szCs w:val="24"/>
          <w:vertAlign w:val="subscript"/>
        </w:rPr>
        <w:t>3</w:t>
      </w:r>
      <w:r w:rsidRPr="00E81247">
        <w:rPr>
          <w:rStyle w:val="fontstyle01"/>
          <w:rFonts w:ascii="Times New Roman" w:hAnsi="Times New Roman"/>
          <w:sz w:val="24"/>
          <w:szCs w:val="24"/>
        </w:rPr>
        <w:t>N</w:t>
      </w:r>
      <w:r w:rsidRPr="00E81247">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3</w:t>
      </w:r>
      <w:proofErr w:type="gramStart"/>
      <w:r>
        <w:rPr>
          <w:rStyle w:val="fontstyle01"/>
          <w:rFonts w:ascii="Times New Roman" w:hAnsi="Times New Roman"/>
          <w:sz w:val="24"/>
          <w:szCs w:val="24"/>
        </w:rPr>
        <w:t xml:space="preserve"> </w:t>
      </w:r>
      <w:r w:rsidRPr="00E81247">
        <w:rPr>
          <w:rStyle w:val="fontstyle01"/>
          <w:rFonts w:ascii="Times New Roman" w:hAnsi="Times New Roman"/>
          <w:sz w:val="24"/>
          <w:szCs w:val="24"/>
        </w:rPr>
        <w:t xml:space="preserve"> </w:t>
      </w:r>
      <w:r>
        <w:rPr>
          <w:rStyle w:val="fontstyle01"/>
          <w:rFonts w:ascii="Times New Roman" w:hAnsi="Times New Roman"/>
          <w:sz w:val="24"/>
          <w:szCs w:val="24"/>
        </w:rPr>
        <w:t xml:space="preserve"> </w:t>
      </w:r>
      <w:r w:rsidRPr="00E81247">
        <w:rPr>
          <w:rStyle w:val="fontstyle01"/>
          <w:rFonts w:ascii="Times New Roman" w:hAnsi="Times New Roman"/>
          <w:sz w:val="24"/>
          <w:szCs w:val="24"/>
        </w:rPr>
        <w:t>[</w:t>
      </w:r>
      <w:proofErr w:type="gramEnd"/>
      <w:r w:rsidRPr="00E81247">
        <w:rPr>
          <w:rStyle w:val="fontstyle01"/>
          <w:rFonts w:ascii="Times New Roman" w:hAnsi="Times New Roman"/>
          <w:sz w:val="24"/>
          <w:szCs w:val="24"/>
        </w:rPr>
        <w:t>MC-LR</w:t>
      </w:r>
      <w:r w:rsidRPr="00FB7A55">
        <w:t xml:space="preserve"> </w:t>
      </w:r>
      <w:r w:rsidRPr="009B1716">
        <w:rPr>
          <w:rStyle w:val="fontstyle01"/>
          <w:rFonts w:ascii="Times New Roman" w:hAnsi="Times New Roman"/>
          <w:sz w:val="24"/>
          <w:szCs w:val="24"/>
        </w:rPr>
        <w:t>+</w:t>
      </w:r>
      <w:r>
        <w:rPr>
          <w:rStyle w:val="fontstyle01"/>
          <w:rFonts w:ascii="Times New Roman" w:hAnsi="Times New Roman"/>
          <w:sz w:val="24"/>
          <w:szCs w:val="24"/>
        </w:rPr>
        <w:t>OH–</w:t>
      </w:r>
      <w:r w:rsidRPr="009B1716">
        <w:rPr>
          <w:rStyle w:val="fontstyle01"/>
          <w:rFonts w:ascii="Times New Roman" w:hAnsi="Times New Roman"/>
          <w:sz w:val="24"/>
          <w:szCs w:val="24"/>
        </w:rPr>
        <w:t>H</w:t>
      </w:r>
      <w:r>
        <w:rPr>
          <w:rStyle w:val="fontstyle01"/>
          <w:rFonts w:ascii="Times New Roman" w:hAnsi="Times New Roman"/>
          <w:sz w:val="24"/>
          <w:szCs w:val="24"/>
        </w:rPr>
        <w:t>–</w:t>
      </w:r>
      <w:r w:rsidRPr="00FB7A55">
        <w:rPr>
          <w:rStyle w:val="fontstyle01"/>
          <w:rFonts w:ascii="Times New Roman" w:hAnsi="Times New Roman"/>
          <w:sz w:val="24"/>
          <w:szCs w:val="24"/>
        </w:rPr>
        <w:t>H</w:t>
      </w:r>
      <w:r w:rsidRPr="00E81247">
        <w:rPr>
          <w:rStyle w:val="fontstyle01"/>
          <w:rFonts w:ascii="Times New Roman" w:hAnsi="Times New Roman"/>
          <w:sz w:val="24"/>
          <w:szCs w:val="24"/>
        </w:rPr>
        <w:t>]</w:t>
      </w:r>
      <w:r w:rsidRPr="008B0306">
        <w:rPr>
          <w:rStyle w:val="fontstyle01"/>
          <w:rFonts w:ascii="Times New Roman" w:hAnsi="Times New Roman"/>
          <w:sz w:val="24"/>
          <w:szCs w:val="24"/>
          <w:vertAlign w:val="superscript"/>
        </w:rPr>
        <w:t>–</w:t>
      </w:r>
      <w:r w:rsidRPr="00E81247">
        <w:rPr>
          <w:rStyle w:val="fontstyle01"/>
          <w:rFonts w:ascii="Times New Roman" w:hAnsi="Times New Roman"/>
          <w:sz w:val="24"/>
          <w:szCs w:val="24"/>
          <w:vertAlign w:val="superscript"/>
        </w:rPr>
        <w:t>1</w:t>
      </w:r>
      <w:r w:rsidRPr="00E81247">
        <w:rPr>
          <w:rStyle w:val="fontstyle01"/>
          <w:rFonts w:ascii="Times New Roman" w:hAnsi="Times New Roman"/>
          <w:sz w:val="24"/>
          <w:szCs w:val="24"/>
        </w:rPr>
        <w:tab/>
      </w:r>
      <w:proofErr w:type="spellStart"/>
      <w:r>
        <w:rPr>
          <w:rStyle w:val="fontstyle01"/>
          <w:rFonts w:ascii="Times New Roman" w:hAnsi="Times New Roman"/>
          <w:sz w:val="24"/>
          <w:szCs w:val="24"/>
        </w:rPr>
        <w:t>theo.</w:t>
      </w:r>
      <w:proofErr w:type="spellEnd"/>
      <w:r>
        <w:rPr>
          <w:rStyle w:val="fontstyle01"/>
          <w:rFonts w:ascii="Times New Roman" w:hAnsi="Times New Roman"/>
          <w:sz w:val="24"/>
          <w:szCs w:val="24"/>
        </w:rPr>
        <w:t xml:space="preserve"> </w:t>
      </w:r>
      <w:r w:rsidRPr="00F20C5C">
        <w:rPr>
          <w:rStyle w:val="fontstyle01"/>
          <w:rFonts w:ascii="Times New Roman" w:hAnsi="Times New Roman"/>
          <w:i/>
          <w:iCs/>
          <w:sz w:val="24"/>
          <w:szCs w:val="24"/>
        </w:rPr>
        <w:t>m/z</w:t>
      </w:r>
      <w:r>
        <w:rPr>
          <w:rStyle w:val="fontstyle01"/>
          <w:rFonts w:ascii="Times New Roman" w:hAnsi="Times New Roman"/>
          <w:sz w:val="24"/>
          <w:szCs w:val="24"/>
        </w:rPr>
        <w:t xml:space="preserve">      </w:t>
      </w:r>
      <w:r w:rsidRPr="00CD6FBE">
        <w:rPr>
          <w:rStyle w:val="fontstyle01"/>
          <w:rFonts w:ascii="Times New Roman" w:hAnsi="Times New Roman"/>
          <w:sz w:val="24"/>
          <w:szCs w:val="24"/>
        </w:rPr>
        <w:t>10</w:t>
      </w:r>
      <w:r>
        <w:rPr>
          <w:rStyle w:val="fontstyle01"/>
          <w:rFonts w:ascii="Times New Roman" w:hAnsi="Times New Roman"/>
          <w:sz w:val="24"/>
          <w:szCs w:val="24"/>
        </w:rPr>
        <w:t>0</w:t>
      </w:r>
      <w:r w:rsidRPr="00CD6FBE">
        <w:rPr>
          <w:rStyle w:val="fontstyle01"/>
          <w:rFonts w:ascii="Times New Roman" w:hAnsi="Times New Roman"/>
          <w:sz w:val="24"/>
          <w:szCs w:val="24"/>
        </w:rPr>
        <w:t>9.5</w:t>
      </w:r>
      <w:r>
        <w:rPr>
          <w:rStyle w:val="fontstyle01"/>
          <w:rFonts w:ascii="Times New Roman" w:hAnsi="Times New Roman"/>
          <w:sz w:val="24"/>
          <w:szCs w:val="24"/>
        </w:rPr>
        <w:t>353</w:t>
      </w:r>
    </w:p>
    <w:p w14:paraId="76DCBBBB" w14:textId="77777777" w:rsidR="004544F4" w:rsidRPr="00336219" w:rsidRDefault="004544F4" w:rsidP="004544F4">
      <w:pPr>
        <w:spacing w:line="259" w:lineRule="auto"/>
        <w:rPr>
          <w:color w:val="000000"/>
        </w:rPr>
      </w:pPr>
      <w:r>
        <w:rPr>
          <w:noProof/>
          <w:lang w:eastAsia="en-US" w:bidi="ar-SA"/>
        </w:rPr>
        <w:drawing>
          <wp:inline distT="0" distB="0" distL="0" distR="0" wp14:anchorId="2C49A199" wp14:editId="1FC92A20">
            <wp:extent cx="4639733" cy="3684524"/>
            <wp:effectExtent l="0" t="0" r="8890" b="0"/>
            <wp:docPr id="411907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07260" name=""/>
                    <pic:cNvPicPr/>
                  </pic:nvPicPr>
                  <pic:blipFill>
                    <a:blip r:embed="rId33"/>
                    <a:stretch>
                      <a:fillRect/>
                    </a:stretch>
                  </pic:blipFill>
                  <pic:spPr>
                    <a:xfrm>
                      <a:off x="0" y="0"/>
                      <a:ext cx="4653274" cy="3695277"/>
                    </a:xfrm>
                    <a:prstGeom prst="rect">
                      <a:avLst/>
                    </a:prstGeom>
                  </pic:spPr>
                </pic:pic>
              </a:graphicData>
            </a:graphic>
          </wp:inline>
        </w:drawing>
      </w:r>
    </w:p>
    <w:p w14:paraId="0D1ADA51" w14:textId="77777777" w:rsidR="004544F4" w:rsidRDefault="004544F4" w:rsidP="004544F4">
      <w:pPr>
        <w:spacing w:line="259" w:lineRule="auto"/>
        <w:rPr>
          <w:rStyle w:val="fontstyle01"/>
          <w:rFonts w:ascii="Times New Roman" w:hAnsi="Times New Roman"/>
          <w:sz w:val="24"/>
          <w:szCs w:val="24"/>
        </w:rPr>
      </w:pPr>
      <w:r w:rsidRPr="00A3101B">
        <w:rPr>
          <w:rStyle w:val="fontstyle01"/>
          <w:rFonts w:ascii="Times New Roman" w:hAnsi="Times New Roman"/>
          <w:b/>
          <w:bCs/>
          <w:sz w:val="24"/>
          <w:szCs w:val="24"/>
        </w:rPr>
        <w:t>MC-LR TP</w:t>
      </w:r>
      <w:r>
        <w:rPr>
          <w:rStyle w:val="fontstyle01"/>
          <w:rFonts w:ascii="Times New Roman" w:hAnsi="Times New Roman"/>
          <w:b/>
          <w:bCs/>
          <w:sz w:val="24"/>
          <w:szCs w:val="24"/>
        </w:rPr>
        <w:t>5</w:t>
      </w:r>
      <w:r>
        <w:rPr>
          <w:rStyle w:val="fontstyle01"/>
          <w:rFonts w:ascii="Times New Roman" w:hAnsi="Times New Roman"/>
          <w:sz w:val="24"/>
          <w:szCs w:val="24"/>
        </w:rPr>
        <w:t>: trichloro</w:t>
      </w:r>
      <w:r w:rsidRPr="007E4BF6">
        <w:rPr>
          <w:rStyle w:val="fontstyle01"/>
          <w:rFonts w:ascii="Times New Roman" w:hAnsi="Times New Roman"/>
          <w:sz w:val="24"/>
          <w:szCs w:val="24"/>
        </w:rPr>
        <w:t>-MC-</w:t>
      </w:r>
      <w:r>
        <w:rPr>
          <w:rStyle w:val="fontstyle01"/>
          <w:rFonts w:ascii="Times New Roman" w:hAnsi="Times New Roman"/>
          <w:sz w:val="24"/>
          <w:szCs w:val="24"/>
        </w:rPr>
        <w:t>LR</w:t>
      </w:r>
    </w:p>
    <w:p w14:paraId="5A35FFC2" w14:textId="4739D6B9" w:rsidR="004544F4" w:rsidRDefault="004544F4" w:rsidP="004544F4">
      <w:pPr>
        <w:rPr>
          <w:noProof/>
        </w:rPr>
      </w:pPr>
      <w:r>
        <w:rPr>
          <w:noProof/>
          <w:lang w:eastAsia="en-US" w:bidi="ar-SA"/>
        </w:rPr>
        <mc:AlternateContent>
          <mc:Choice Requires="wps">
            <w:drawing>
              <wp:anchor distT="0" distB="0" distL="114300" distR="114300" simplePos="0" relativeHeight="251723264" behindDoc="0" locked="0" layoutInCell="1" allowOverlap="1" wp14:anchorId="0361C24E" wp14:editId="3C163F21">
                <wp:simplePos x="0" y="0"/>
                <wp:positionH relativeFrom="column">
                  <wp:posOffset>3414005</wp:posOffset>
                </wp:positionH>
                <wp:positionV relativeFrom="paragraph">
                  <wp:posOffset>2336018</wp:posOffset>
                </wp:positionV>
                <wp:extent cx="1834662" cy="463062"/>
                <wp:effectExtent l="0" t="0" r="13335" b="13335"/>
                <wp:wrapNone/>
                <wp:docPr id="2001826006" name="Text Box 1"/>
                <wp:cNvGraphicFramePr/>
                <a:graphic xmlns:a="http://schemas.openxmlformats.org/drawingml/2006/main">
                  <a:graphicData uri="http://schemas.microsoft.com/office/word/2010/wordprocessingShape">
                    <wps:wsp>
                      <wps:cNvSpPr txBox="1"/>
                      <wps:spPr>
                        <a:xfrm>
                          <a:off x="0" y="0"/>
                          <a:ext cx="1834662" cy="463062"/>
                        </a:xfrm>
                        <a:prstGeom prst="rect">
                          <a:avLst/>
                        </a:prstGeom>
                        <a:solidFill>
                          <a:schemeClr val="lt1"/>
                        </a:solidFill>
                        <a:ln w="6350">
                          <a:solidFill>
                            <a:prstClr val="black"/>
                          </a:solidFill>
                        </a:ln>
                      </wps:spPr>
                      <wps:txbx>
                        <w:txbxContent>
                          <w:p w14:paraId="4703E514" w14:textId="77777777" w:rsidR="00CB6F9A" w:rsidRDefault="00CB6F9A" w:rsidP="004544F4">
                            <w:r w:rsidRPr="00E81247">
                              <w:rPr>
                                <w:rStyle w:val="fontstyle01"/>
                                <w:rFonts w:ascii="Times New Roman" w:hAnsi="Times New Roman"/>
                                <w:sz w:val="24"/>
                                <w:szCs w:val="24"/>
                              </w:rPr>
                              <w:t>C</w:t>
                            </w:r>
                            <w:r w:rsidRPr="00E81247">
                              <w:rPr>
                                <w:rStyle w:val="fontstyle01"/>
                                <w:rFonts w:ascii="Times New Roman" w:hAnsi="Times New Roman"/>
                                <w:sz w:val="24"/>
                                <w:szCs w:val="24"/>
                                <w:vertAlign w:val="subscript"/>
                              </w:rPr>
                              <w:t>49</w:t>
                            </w:r>
                            <w:r w:rsidRPr="00E81247">
                              <w:rPr>
                                <w:rStyle w:val="fontstyle01"/>
                                <w:rFonts w:ascii="Times New Roman" w:hAnsi="Times New Roman"/>
                                <w:sz w:val="24"/>
                                <w:szCs w:val="24"/>
                              </w:rPr>
                              <w:t>H</w:t>
                            </w:r>
                            <w:r w:rsidRPr="00E81247">
                              <w:rPr>
                                <w:rStyle w:val="fontstyle01"/>
                                <w:rFonts w:ascii="Times New Roman" w:hAnsi="Times New Roman"/>
                                <w:sz w:val="24"/>
                                <w:szCs w:val="24"/>
                                <w:vertAlign w:val="subscript"/>
                              </w:rPr>
                              <w:t>7</w:t>
                            </w:r>
                            <w:r>
                              <w:rPr>
                                <w:rStyle w:val="fontstyle01"/>
                                <w:rFonts w:ascii="Times New Roman" w:hAnsi="Times New Roman"/>
                                <w:sz w:val="24"/>
                                <w:szCs w:val="24"/>
                                <w:vertAlign w:val="subscript"/>
                              </w:rPr>
                              <w:t>5</w:t>
                            </w:r>
                            <w:r w:rsidRPr="00E81247">
                              <w:rPr>
                                <w:rStyle w:val="fontstyle01"/>
                                <w:rFonts w:ascii="Times New Roman" w:hAnsi="Times New Roman"/>
                                <w:sz w:val="24"/>
                                <w:szCs w:val="24"/>
                              </w:rPr>
                              <w:t>N</w:t>
                            </w:r>
                            <w:r w:rsidRPr="00E81247">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2</w:t>
                            </w:r>
                            <w:r w:rsidRPr="00882DC2">
                              <w:rPr>
                                <w:rStyle w:val="fontstyle01"/>
                                <w:rFonts w:ascii="Times New Roman" w:hAnsi="Times New Roman"/>
                                <w:sz w:val="24"/>
                                <w:szCs w:val="24"/>
                              </w:rPr>
                              <w:t>Cl</w:t>
                            </w:r>
                            <w:r w:rsidRPr="00B855A2">
                              <w:rPr>
                                <w:rStyle w:val="fontstyle01"/>
                                <w:rFonts w:ascii="Times New Roman" w:hAnsi="Times New Roman"/>
                                <w:sz w:val="24"/>
                                <w:szCs w:val="24"/>
                                <w:vertAlign w:val="subscript"/>
                              </w:rPr>
                              <w:t xml:space="preserve">3 </w:t>
                            </w:r>
                            <w:r>
                              <w:t xml:space="preserve"> </w:t>
                            </w:r>
                          </w:p>
                          <w:p w14:paraId="7B77FF16" w14:textId="77777777" w:rsidR="00CB6F9A" w:rsidRDefault="00CB6F9A" w:rsidP="004544F4">
                            <w:r>
                              <w:t>delta mass 0.98 ppm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1C24E" id="_x0000_s1042" type="#_x0000_t202" style="position:absolute;margin-left:268.8pt;margin-top:183.95pt;width:144.45pt;height:36.4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" fillcolor="white [3201]" strokeweight=".5pt">
                <v:textbox>
                  <w:txbxContent>
                    <w:p w14:paraId="4703E514" w14:textId="77777777" w:rsidR="00CB6F9A" w:rsidRDefault="00CB6F9A" w:rsidP="004544F4">
                      <w:r w:rsidRPr="00E81247">
                        <w:rPr>
                          <w:rStyle w:val="fontstyle01"/>
                          <w:rFonts w:ascii="Times New Roman" w:hAnsi="Times New Roman"/>
                          <w:sz w:val="24"/>
                          <w:szCs w:val="24"/>
                        </w:rPr>
                        <w:t>C</w:t>
                      </w:r>
                      <w:r w:rsidRPr="00E81247">
                        <w:rPr>
                          <w:rStyle w:val="fontstyle01"/>
                          <w:rFonts w:ascii="Times New Roman" w:hAnsi="Times New Roman"/>
                          <w:sz w:val="24"/>
                          <w:szCs w:val="24"/>
                          <w:vertAlign w:val="subscript"/>
                        </w:rPr>
                        <w:t>49</w:t>
                      </w:r>
                      <w:r w:rsidRPr="00E81247">
                        <w:rPr>
                          <w:rStyle w:val="fontstyle01"/>
                          <w:rFonts w:ascii="Times New Roman" w:hAnsi="Times New Roman"/>
                          <w:sz w:val="24"/>
                          <w:szCs w:val="24"/>
                        </w:rPr>
                        <w:t>H</w:t>
                      </w:r>
                      <w:r w:rsidRPr="00E81247">
                        <w:rPr>
                          <w:rStyle w:val="fontstyle01"/>
                          <w:rFonts w:ascii="Times New Roman" w:hAnsi="Times New Roman"/>
                          <w:sz w:val="24"/>
                          <w:szCs w:val="24"/>
                          <w:vertAlign w:val="subscript"/>
                        </w:rPr>
                        <w:t>7</w:t>
                      </w:r>
                      <w:r>
                        <w:rPr>
                          <w:rStyle w:val="fontstyle01"/>
                          <w:rFonts w:ascii="Times New Roman" w:hAnsi="Times New Roman"/>
                          <w:sz w:val="24"/>
                          <w:szCs w:val="24"/>
                          <w:vertAlign w:val="subscript"/>
                        </w:rPr>
                        <w:t>5</w:t>
                      </w:r>
                      <w:r w:rsidRPr="00E81247">
                        <w:rPr>
                          <w:rStyle w:val="fontstyle01"/>
                          <w:rFonts w:ascii="Times New Roman" w:hAnsi="Times New Roman"/>
                          <w:sz w:val="24"/>
                          <w:szCs w:val="24"/>
                        </w:rPr>
                        <w:t>N</w:t>
                      </w:r>
                      <w:r w:rsidRPr="00E81247">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2</w:t>
                      </w:r>
                      <w:r w:rsidRPr="00882DC2">
                        <w:rPr>
                          <w:rStyle w:val="fontstyle01"/>
                          <w:rFonts w:ascii="Times New Roman" w:hAnsi="Times New Roman"/>
                          <w:sz w:val="24"/>
                          <w:szCs w:val="24"/>
                        </w:rPr>
                        <w:t>Cl</w:t>
                      </w:r>
                      <w:r w:rsidRPr="00B855A2">
                        <w:rPr>
                          <w:rStyle w:val="fontstyle01"/>
                          <w:rFonts w:ascii="Times New Roman" w:hAnsi="Times New Roman"/>
                          <w:sz w:val="24"/>
                          <w:szCs w:val="24"/>
                          <w:vertAlign w:val="subscript"/>
                        </w:rPr>
                        <w:t xml:space="preserve">3 </w:t>
                      </w:r>
                      <w:r>
                        <w:t xml:space="preserve"> </w:t>
                      </w:r>
                    </w:p>
                    <w:p w14:paraId="7B77FF16" w14:textId="77777777" w:rsidR="00CB6F9A" w:rsidRDefault="00CB6F9A" w:rsidP="004544F4">
                      <w:r>
                        <w:t>delta mass 0.98 ppm</w:t>
                      </w:r>
                    </w:p>
                  </w:txbxContent>
                </v:textbox>
              </v:shape>
            </w:pict>
          </mc:Fallback>
        </mc:AlternateContent>
      </w:r>
      <w:r w:rsidRPr="00E81247">
        <w:rPr>
          <w:rStyle w:val="fontstyle01"/>
          <w:rFonts w:ascii="Times New Roman" w:hAnsi="Times New Roman"/>
          <w:sz w:val="24"/>
          <w:szCs w:val="24"/>
        </w:rPr>
        <w:t>C</w:t>
      </w:r>
      <w:r w:rsidRPr="00E81247">
        <w:rPr>
          <w:rStyle w:val="fontstyle01"/>
          <w:rFonts w:ascii="Times New Roman" w:hAnsi="Times New Roman"/>
          <w:sz w:val="24"/>
          <w:szCs w:val="24"/>
          <w:vertAlign w:val="subscript"/>
        </w:rPr>
        <w:t>49</w:t>
      </w:r>
      <w:r w:rsidRPr="00E81247">
        <w:rPr>
          <w:rStyle w:val="fontstyle01"/>
          <w:rFonts w:ascii="Times New Roman" w:hAnsi="Times New Roman"/>
          <w:sz w:val="24"/>
          <w:szCs w:val="24"/>
        </w:rPr>
        <w:t>H</w:t>
      </w:r>
      <w:r w:rsidRPr="00E81247">
        <w:rPr>
          <w:rStyle w:val="fontstyle01"/>
          <w:rFonts w:ascii="Times New Roman" w:hAnsi="Times New Roman"/>
          <w:sz w:val="24"/>
          <w:szCs w:val="24"/>
          <w:vertAlign w:val="subscript"/>
        </w:rPr>
        <w:t>7</w:t>
      </w:r>
      <w:r>
        <w:rPr>
          <w:rStyle w:val="fontstyle01"/>
          <w:rFonts w:ascii="Times New Roman" w:hAnsi="Times New Roman"/>
          <w:sz w:val="24"/>
          <w:szCs w:val="24"/>
          <w:vertAlign w:val="subscript"/>
        </w:rPr>
        <w:t>5</w:t>
      </w:r>
      <w:r w:rsidRPr="00E81247">
        <w:rPr>
          <w:rStyle w:val="fontstyle01"/>
          <w:rFonts w:ascii="Times New Roman" w:hAnsi="Times New Roman"/>
          <w:sz w:val="24"/>
          <w:szCs w:val="24"/>
        </w:rPr>
        <w:t>N</w:t>
      </w:r>
      <w:r w:rsidRPr="00E81247">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2</w:t>
      </w:r>
      <w:r w:rsidRPr="00882DC2">
        <w:rPr>
          <w:rStyle w:val="fontstyle01"/>
          <w:rFonts w:ascii="Times New Roman" w:hAnsi="Times New Roman"/>
          <w:sz w:val="24"/>
          <w:szCs w:val="24"/>
        </w:rPr>
        <w:t>Cl</w:t>
      </w:r>
      <w:proofErr w:type="gramStart"/>
      <w:r w:rsidRPr="00873412">
        <w:rPr>
          <w:rStyle w:val="fontstyle01"/>
          <w:rFonts w:ascii="Times New Roman" w:hAnsi="Times New Roman"/>
          <w:sz w:val="24"/>
          <w:szCs w:val="24"/>
          <w:vertAlign w:val="subscript"/>
        </w:rPr>
        <w:t>3</w:t>
      </w:r>
      <w:r>
        <w:rPr>
          <w:rStyle w:val="fontstyle01"/>
          <w:rFonts w:ascii="Times New Roman" w:hAnsi="Times New Roman"/>
          <w:sz w:val="24"/>
          <w:szCs w:val="24"/>
        </w:rPr>
        <w:t xml:space="preserve">  </w:t>
      </w:r>
      <w:r w:rsidRPr="003723B9">
        <w:rPr>
          <w:rStyle w:val="fontstyle01"/>
          <w:rFonts w:ascii="Times New Roman" w:hAnsi="Times New Roman"/>
          <w:sz w:val="24"/>
          <w:szCs w:val="24"/>
        </w:rPr>
        <w:t>[</w:t>
      </w:r>
      <w:proofErr w:type="gramEnd"/>
      <w:r w:rsidRPr="003723B9">
        <w:rPr>
          <w:rStyle w:val="fontstyle01"/>
          <w:rFonts w:ascii="Times New Roman" w:hAnsi="Times New Roman"/>
          <w:sz w:val="24"/>
          <w:szCs w:val="24"/>
        </w:rPr>
        <w:t>MC-LR+3Cl-3H+2H</w:t>
      </w:r>
      <w:r w:rsidRPr="00E81247">
        <w:rPr>
          <w:rStyle w:val="fontstyle01"/>
          <w:rFonts w:ascii="Times New Roman" w:hAnsi="Times New Roman"/>
          <w:sz w:val="24"/>
          <w:szCs w:val="24"/>
        </w:rPr>
        <w:t>]</w:t>
      </w:r>
      <w:r w:rsidRPr="00E81247">
        <w:rPr>
          <w:rStyle w:val="fontstyle01"/>
          <w:rFonts w:ascii="Times New Roman" w:hAnsi="Times New Roman"/>
          <w:sz w:val="24"/>
          <w:szCs w:val="24"/>
          <w:vertAlign w:val="superscript"/>
        </w:rPr>
        <w:t>+</w:t>
      </w:r>
      <w:r>
        <w:rPr>
          <w:rStyle w:val="fontstyle01"/>
          <w:rFonts w:ascii="Times New Roman" w:hAnsi="Times New Roman"/>
          <w:sz w:val="24"/>
          <w:szCs w:val="24"/>
          <w:vertAlign w:val="superscript"/>
        </w:rPr>
        <w:t>2</w:t>
      </w:r>
      <w:r w:rsidRPr="00E81247">
        <w:rPr>
          <w:rStyle w:val="fontstyle01"/>
          <w:rFonts w:ascii="Times New Roman" w:hAnsi="Times New Roman"/>
          <w:sz w:val="24"/>
          <w:szCs w:val="24"/>
        </w:rPr>
        <w:tab/>
      </w:r>
      <w:proofErr w:type="spellStart"/>
      <w:r>
        <w:rPr>
          <w:rStyle w:val="fontstyle01"/>
          <w:rFonts w:ascii="Times New Roman" w:hAnsi="Times New Roman"/>
          <w:sz w:val="24"/>
          <w:szCs w:val="24"/>
        </w:rPr>
        <w:t>theo.</w:t>
      </w:r>
      <w:proofErr w:type="spellEnd"/>
      <w:r>
        <w:rPr>
          <w:rStyle w:val="fontstyle01"/>
          <w:rFonts w:ascii="Times New Roman" w:hAnsi="Times New Roman"/>
          <w:sz w:val="24"/>
          <w:szCs w:val="24"/>
        </w:rPr>
        <w:t xml:space="preserve"> </w:t>
      </w:r>
      <w:r w:rsidRPr="00F20C5C">
        <w:rPr>
          <w:rStyle w:val="fontstyle01"/>
          <w:rFonts w:ascii="Times New Roman" w:hAnsi="Times New Roman"/>
          <w:i/>
          <w:iCs/>
          <w:sz w:val="24"/>
          <w:szCs w:val="24"/>
        </w:rPr>
        <w:t>m/z</w:t>
      </w:r>
      <w:r>
        <w:rPr>
          <w:rStyle w:val="fontstyle01"/>
          <w:rFonts w:ascii="Times New Roman" w:hAnsi="Times New Roman"/>
          <w:sz w:val="24"/>
          <w:szCs w:val="24"/>
        </w:rPr>
        <w:t xml:space="preserve">      550.2389</w:t>
      </w:r>
      <w:r w:rsidRPr="00B855A2">
        <w:rPr>
          <w:noProof/>
        </w:rPr>
        <w:t xml:space="preserve"> </w:t>
      </w:r>
      <w:r>
        <w:rPr>
          <w:noProof/>
          <w:lang w:eastAsia="en-US" w:bidi="ar-SA"/>
        </w:rPr>
        <w:drawing>
          <wp:inline distT="0" distB="0" distL="0" distR="0" wp14:anchorId="21F1FA8A" wp14:editId="5B25545A">
            <wp:extent cx="5586046" cy="3496737"/>
            <wp:effectExtent l="0" t="0" r="0" b="8890"/>
            <wp:docPr id="265303224" name="Picture 265303224" descr="A screenshot of a computer&#10;&#10;Description automatically generated">
              <a:extLst xmlns:a="http://schemas.openxmlformats.org/drawingml/2006/main">
                <a:ext uri="{FF2B5EF4-FFF2-40B4-BE49-F238E27FC236}">
                  <a16:creationId xmlns:a16="http://schemas.microsoft.com/office/drawing/2014/main" id="{71EAA58B-CB9C-4383-95CE-D99C90EE3F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303224" name="Picture 265303224" descr="A screenshot of a computer&#10;&#10;Description automatically generated">
                      <a:extLst>
                        <a:ext uri="{FF2B5EF4-FFF2-40B4-BE49-F238E27FC236}">
                          <a16:creationId xmlns:a16="http://schemas.microsoft.com/office/drawing/2014/main" id="{71EAA58B-CB9C-4383-95CE-D99C90EE3F4B}"/>
                        </a:ext>
                      </a:extLst>
                    </pic:cNvPr>
                    <pic:cNvPicPr>
                      <a:picLocks noChangeAspect="1"/>
                    </pic:cNvPicPr>
                  </pic:nvPicPr>
                  <pic:blipFill rotWithShape="1">
                    <a:blip r:embed="rId34"/>
                    <a:srcRect t="4406"/>
                    <a:stretch/>
                  </pic:blipFill>
                  <pic:spPr bwMode="auto">
                    <a:xfrm>
                      <a:off x="0" y="0"/>
                      <a:ext cx="5593864" cy="3501631"/>
                    </a:xfrm>
                    <a:prstGeom prst="rect">
                      <a:avLst/>
                    </a:prstGeom>
                    <a:ln>
                      <a:noFill/>
                    </a:ln>
                    <a:extLst>
                      <a:ext uri="{53640926-AAD7-44D8-BBD7-CCE9431645EC}">
                        <a14:shadowObscured xmlns:a14="http://schemas.microsoft.com/office/drawing/2010/main"/>
                      </a:ext>
                    </a:extLst>
                  </pic:spPr>
                </pic:pic>
              </a:graphicData>
            </a:graphic>
          </wp:inline>
        </w:drawing>
      </w:r>
    </w:p>
    <w:p w14:paraId="10EF5BB0" w14:textId="25A25444" w:rsidR="00187CF3" w:rsidRDefault="00187CF3" w:rsidP="004544F4">
      <w:pPr>
        <w:rPr>
          <w:noProof/>
        </w:rPr>
      </w:pPr>
    </w:p>
    <w:p w14:paraId="180C0B84" w14:textId="481C81A1" w:rsidR="008948BF" w:rsidRDefault="003A3064" w:rsidP="004544F4">
      <w:pPr>
        <w:rPr>
          <w:rStyle w:val="fontstyle01"/>
          <w:rFonts w:ascii="Times New Roman" w:hAnsi="Times New Roman"/>
          <w:sz w:val="24"/>
          <w:szCs w:val="24"/>
        </w:rPr>
      </w:pPr>
      <w:r>
        <w:rPr>
          <w:rStyle w:val="fontstyle01"/>
          <w:rFonts w:ascii="Times New Roman" w:hAnsi="Times New Roman"/>
          <w:b/>
          <w:sz w:val="24"/>
          <w:szCs w:val="24"/>
        </w:rPr>
        <w:lastRenderedPageBreak/>
        <w:t xml:space="preserve">MC-LR TP6: </w:t>
      </w:r>
      <w:r>
        <w:rPr>
          <w:rStyle w:val="fontstyle01"/>
          <w:rFonts w:ascii="Times New Roman" w:hAnsi="Times New Roman"/>
          <w:sz w:val="24"/>
          <w:szCs w:val="24"/>
        </w:rPr>
        <w:t xml:space="preserve">unknown </w:t>
      </w:r>
      <w:r w:rsidR="008948BF">
        <w:rPr>
          <w:rStyle w:val="fontstyle01"/>
          <w:rFonts w:ascii="Times New Roman" w:hAnsi="Times New Roman"/>
          <w:sz w:val="24"/>
          <w:szCs w:val="24"/>
        </w:rPr>
        <w:t>TP structure- MC-LR</w:t>
      </w:r>
    </w:p>
    <w:p w14:paraId="44F30649" w14:textId="414B0FA6" w:rsidR="008948BF" w:rsidRDefault="008948BF" w:rsidP="004544F4">
      <w:pPr>
        <w:rPr>
          <w:rStyle w:val="fontstyle01"/>
          <w:rFonts w:ascii="Times New Roman" w:hAnsi="Times New Roman"/>
          <w:sz w:val="24"/>
          <w:szCs w:val="24"/>
        </w:rPr>
      </w:pPr>
      <w:r>
        <w:rPr>
          <w:rStyle w:val="fontstyle01"/>
          <w:rFonts w:ascii="Times New Roman" w:hAnsi="Times New Roman"/>
          <w:sz w:val="24"/>
          <w:szCs w:val="24"/>
        </w:rPr>
        <w:t>C</w:t>
      </w:r>
      <w:r w:rsidRPr="007234F4">
        <w:rPr>
          <w:rStyle w:val="fontstyle01"/>
          <w:rFonts w:ascii="Times New Roman" w:hAnsi="Times New Roman"/>
          <w:sz w:val="24"/>
          <w:szCs w:val="24"/>
          <w:vertAlign w:val="subscript"/>
        </w:rPr>
        <w:t>44</w:t>
      </w:r>
      <w:r>
        <w:rPr>
          <w:rStyle w:val="fontstyle01"/>
          <w:rFonts w:ascii="Times New Roman" w:hAnsi="Times New Roman"/>
          <w:sz w:val="24"/>
          <w:szCs w:val="24"/>
        </w:rPr>
        <w:t>H</w:t>
      </w:r>
      <w:r w:rsidRPr="007234F4">
        <w:rPr>
          <w:rStyle w:val="fontstyle01"/>
          <w:rFonts w:ascii="Times New Roman" w:hAnsi="Times New Roman"/>
          <w:sz w:val="24"/>
          <w:szCs w:val="24"/>
          <w:vertAlign w:val="subscript"/>
        </w:rPr>
        <w:t>77</w:t>
      </w:r>
      <w:r>
        <w:rPr>
          <w:rStyle w:val="fontstyle01"/>
          <w:rFonts w:ascii="Times New Roman" w:hAnsi="Times New Roman"/>
          <w:sz w:val="24"/>
          <w:szCs w:val="24"/>
        </w:rPr>
        <w:t>N</w:t>
      </w:r>
      <w:r w:rsidRPr="007234F4">
        <w:rPr>
          <w:rStyle w:val="fontstyle01"/>
          <w:rFonts w:ascii="Times New Roman" w:hAnsi="Times New Roman"/>
          <w:sz w:val="24"/>
          <w:szCs w:val="24"/>
          <w:vertAlign w:val="subscript"/>
        </w:rPr>
        <w:t>6</w:t>
      </w:r>
      <w:r>
        <w:rPr>
          <w:rStyle w:val="fontstyle01"/>
          <w:rFonts w:ascii="Times New Roman" w:hAnsi="Times New Roman"/>
          <w:sz w:val="24"/>
          <w:szCs w:val="24"/>
        </w:rPr>
        <w:t>O</w:t>
      </w:r>
      <w:r w:rsidRPr="007234F4">
        <w:rPr>
          <w:rStyle w:val="fontstyle01"/>
          <w:rFonts w:ascii="Times New Roman" w:hAnsi="Times New Roman"/>
          <w:sz w:val="24"/>
          <w:szCs w:val="24"/>
          <w:vertAlign w:val="subscript"/>
        </w:rPr>
        <w:t>6</w:t>
      </w:r>
      <w:r>
        <w:rPr>
          <w:rStyle w:val="fontstyle01"/>
          <w:rFonts w:ascii="Times New Roman" w:hAnsi="Times New Roman"/>
          <w:sz w:val="24"/>
          <w:szCs w:val="24"/>
        </w:rPr>
        <w:t xml:space="preserve">Cl </w:t>
      </w:r>
      <w:r>
        <w:rPr>
          <w:rStyle w:val="fontstyle01"/>
          <w:rFonts w:ascii="Times New Roman" w:hAnsi="Times New Roman"/>
          <w:sz w:val="24"/>
          <w:szCs w:val="24"/>
        </w:rPr>
        <w:tab/>
      </w:r>
      <w:r>
        <w:rPr>
          <w:rStyle w:val="fontstyle01"/>
          <w:rFonts w:ascii="Times New Roman" w:hAnsi="Times New Roman"/>
          <w:sz w:val="24"/>
          <w:szCs w:val="24"/>
        </w:rPr>
        <w:tab/>
      </w:r>
      <w:proofErr w:type="spellStart"/>
      <w:r>
        <w:rPr>
          <w:rStyle w:val="fontstyle01"/>
          <w:rFonts w:ascii="Times New Roman" w:hAnsi="Times New Roman"/>
          <w:sz w:val="24"/>
          <w:szCs w:val="24"/>
        </w:rPr>
        <w:t>theo</w:t>
      </w:r>
      <w:proofErr w:type="spellEnd"/>
      <w:r>
        <w:rPr>
          <w:rStyle w:val="fontstyle01"/>
          <w:rFonts w:ascii="Times New Roman" w:hAnsi="Times New Roman"/>
          <w:sz w:val="24"/>
          <w:szCs w:val="24"/>
        </w:rPr>
        <w:t xml:space="preserve"> m/z </w:t>
      </w:r>
      <w:r>
        <w:rPr>
          <w:rStyle w:val="fontstyle01"/>
          <w:rFonts w:ascii="Times New Roman" w:hAnsi="Times New Roman"/>
          <w:sz w:val="24"/>
          <w:szCs w:val="24"/>
        </w:rPr>
        <w:tab/>
        <w:t>821.5671</w:t>
      </w:r>
    </w:p>
    <w:p w14:paraId="2B1104BD" w14:textId="46EF89A5" w:rsidR="008948BF" w:rsidRDefault="008948BF" w:rsidP="004544F4">
      <w:pPr>
        <w:rPr>
          <w:rStyle w:val="fontstyle01"/>
          <w:rFonts w:ascii="Times New Roman" w:hAnsi="Times New Roman"/>
          <w:sz w:val="24"/>
          <w:szCs w:val="24"/>
        </w:rPr>
      </w:pPr>
    </w:p>
    <w:p w14:paraId="64408BD1" w14:textId="52406C63" w:rsidR="008948BF" w:rsidRDefault="008948BF" w:rsidP="008948BF">
      <w:pPr>
        <w:keepNext/>
        <w:rPr>
          <w:sz w:val="22"/>
          <w:szCs w:val="22"/>
          <w:lang w:bidi="ar-SA"/>
        </w:rPr>
      </w:pPr>
      <w:r w:rsidRPr="008948BF">
        <w:rPr>
          <w:noProof/>
          <w:lang w:eastAsia="en-US" w:bidi="ar-SA"/>
        </w:rPr>
        <mc:AlternateContent>
          <mc:Choice Requires="wps">
            <w:drawing>
              <wp:anchor distT="0" distB="0" distL="114300" distR="114300" simplePos="0" relativeHeight="251763200" behindDoc="0" locked="0" layoutInCell="1" allowOverlap="1" wp14:anchorId="0DDB096A" wp14:editId="6D0B9736">
                <wp:simplePos x="0" y="0"/>
                <wp:positionH relativeFrom="column">
                  <wp:posOffset>1000125</wp:posOffset>
                </wp:positionH>
                <wp:positionV relativeFrom="paragraph">
                  <wp:posOffset>702945</wp:posOffset>
                </wp:positionV>
                <wp:extent cx="1834662" cy="463062"/>
                <wp:effectExtent l="0" t="0" r="13335" b="13335"/>
                <wp:wrapNone/>
                <wp:docPr id="18" name="Text Box 1"/>
                <wp:cNvGraphicFramePr/>
                <a:graphic xmlns:a="http://schemas.openxmlformats.org/drawingml/2006/main">
                  <a:graphicData uri="http://schemas.microsoft.com/office/word/2010/wordprocessingShape">
                    <wps:wsp>
                      <wps:cNvSpPr txBox="1"/>
                      <wps:spPr>
                        <a:xfrm>
                          <a:off x="0" y="0"/>
                          <a:ext cx="1834662" cy="463062"/>
                        </a:xfrm>
                        <a:prstGeom prst="rect">
                          <a:avLst/>
                        </a:prstGeom>
                        <a:solidFill>
                          <a:sysClr val="window" lastClr="FFFFFF"/>
                        </a:solidFill>
                        <a:ln w="6350">
                          <a:solidFill>
                            <a:prstClr val="black"/>
                          </a:solidFill>
                        </a:ln>
                      </wps:spPr>
                      <wps:txbx>
                        <w:txbxContent>
                          <w:p w14:paraId="1DA59287" w14:textId="77777777" w:rsidR="008948BF" w:rsidRDefault="008948BF" w:rsidP="008948BF">
                            <w:pPr>
                              <w:rPr>
                                <w:rStyle w:val="fontstyle01"/>
                                <w:rFonts w:ascii="Times New Roman" w:hAnsi="Times New Roman"/>
                                <w:sz w:val="24"/>
                                <w:szCs w:val="24"/>
                              </w:rPr>
                            </w:pPr>
                            <w:r>
                              <w:rPr>
                                <w:rStyle w:val="fontstyle01"/>
                                <w:rFonts w:ascii="Times New Roman" w:hAnsi="Times New Roman"/>
                                <w:sz w:val="24"/>
                                <w:szCs w:val="24"/>
                              </w:rPr>
                              <w:t>C</w:t>
                            </w:r>
                            <w:r w:rsidRPr="005C749D">
                              <w:rPr>
                                <w:rStyle w:val="fontstyle01"/>
                                <w:rFonts w:ascii="Times New Roman" w:hAnsi="Times New Roman"/>
                                <w:sz w:val="24"/>
                                <w:szCs w:val="24"/>
                                <w:vertAlign w:val="subscript"/>
                              </w:rPr>
                              <w:t>44</w:t>
                            </w:r>
                            <w:r>
                              <w:rPr>
                                <w:rStyle w:val="fontstyle01"/>
                                <w:rFonts w:ascii="Times New Roman" w:hAnsi="Times New Roman"/>
                                <w:sz w:val="24"/>
                                <w:szCs w:val="24"/>
                              </w:rPr>
                              <w:t>H</w:t>
                            </w:r>
                            <w:r w:rsidRPr="005C749D">
                              <w:rPr>
                                <w:rStyle w:val="fontstyle01"/>
                                <w:rFonts w:ascii="Times New Roman" w:hAnsi="Times New Roman"/>
                                <w:sz w:val="24"/>
                                <w:szCs w:val="24"/>
                                <w:vertAlign w:val="subscript"/>
                              </w:rPr>
                              <w:t>77</w:t>
                            </w:r>
                            <w:r>
                              <w:rPr>
                                <w:rStyle w:val="fontstyle01"/>
                                <w:rFonts w:ascii="Times New Roman" w:hAnsi="Times New Roman"/>
                                <w:sz w:val="24"/>
                                <w:szCs w:val="24"/>
                              </w:rPr>
                              <w:t>N</w:t>
                            </w:r>
                            <w:r w:rsidRPr="005C749D">
                              <w:rPr>
                                <w:rStyle w:val="fontstyle01"/>
                                <w:rFonts w:ascii="Times New Roman" w:hAnsi="Times New Roman"/>
                                <w:sz w:val="24"/>
                                <w:szCs w:val="24"/>
                                <w:vertAlign w:val="subscript"/>
                              </w:rPr>
                              <w:t>6</w:t>
                            </w:r>
                            <w:r>
                              <w:rPr>
                                <w:rStyle w:val="fontstyle01"/>
                                <w:rFonts w:ascii="Times New Roman" w:hAnsi="Times New Roman"/>
                                <w:sz w:val="24"/>
                                <w:szCs w:val="24"/>
                              </w:rPr>
                              <w:t>O</w:t>
                            </w:r>
                            <w:r w:rsidRPr="005C749D">
                              <w:rPr>
                                <w:rStyle w:val="fontstyle01"/>
                                <w:rFonts w:ascii="Times New Roman" w:hAnsi="Times New Roman"/>
                                <w:sz w:val="24"/>
                                <w:szCs w:val="24"/>
                                <w:vertAlign w:val="subscript"/>
                              </w:rPr>
                              <w:t>6</w:t>
                            </w:r>
                            <w:r>
                              <w:rPr>
                                <w:rStyle w:val="fontstyle01"/>
                                <w:rFonts w:ascii="Times New Roman" w:hAnsi="Times New Roman"/>
                                <w:sz w:val="24"/>
                                <w:szCs w:val="24"/>
                              </w:rPr>
                              <w:t xml:space="preserve">Cl </w:t>
                            </w:r>
                          </w:p>
                          <w:p w14:paraId="08F3A815" w14:textId="2D00D21E" w:rsidR="008948BF" w:rsidRDefault="008948BF" w:rsidP="008948BF">
                            <w:r>
                              <w:t>delta mass 1.20 ppm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B096A" id="_x0000_s1043" type="#_x0000_t202" style="position:absolute;margin-left:78.75pt;margin-top:55.35pt;width:144.45pt;height:36.4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" fillcolor="window" strokeweight=".5pt">
                <v:textbox>
                  <w:txbxContent>
                    <w:p w14:paraId="1DA59287" w14:textId="77777777" w:rsidR="008948BF" w:rsidRDefault="008948BF" w:rsidP="008948BF">
                      <w:pPr>
                        <w:rPr>
                          <w:rStyle w:val="fontstyle01"/>
                          <w:rFonts w:ascii="Times New Roman" w:hAnsi="Times New Roman"/>
                          <w:sz w:val="24"/>
                          <w:szCs w:val="24"/>
                        </w:rPr>
                      </w:pPr>
                      <w:r>
                        <w:rPr>
                          <w:rStyle w:val="fontstyle01"/>
                          <w:rFonts w:ascii="Times New Roman" w:hAnsi="Times New Roman"/>
                          <w:sz w:val="24"/>
                          <w:szCs w:val="24"/>
                        </w:rPr>
                        <w:t>C</w:t>
                      </w:r>
                      <w:r w:rsidRPr="005C749D">
                        <w:rPr>
                          <w:rStyle w:val="fontstyle01"/>
                          <w:rFonts w:ascii="Times New Roman" w:hAnsi="Times New Roman"/>
                          <w:sz w:val="24"/>
                          <w:szCs w:val="24"/>
                          <w:vertAlign w:val="subscript"/>
                        </w:rPr>
                        <w:t>44</w:t>
                      </w:r>
                      <w:r>
                        <w:rPr>
                          <w:rStyle w:val="fontstyle01"/>
                          <w:rFonts w:ascii="Times New Roman" w:hAnsi="Times New Roman"/>
                          <w:sz w:val="24"/>
                          <w:szCs w:val="24"/>
                        </w:rPr>
                        <w:t>H</w:t>
                      </w:r>
                      <w:r w:rsidRPr="005C749D">
                        <w:rPr>
                          <w:rStyle w:val="fontstyle01"/>
                          <w:rFonts w:ascii="Times New Roman" w:hAnsi="Times New Roman"/>
                          <w:sz w:val="24"/>
                          <w:szCs w:val="24"/>
                          <w:vertAlign w:val="subscript"/>
                        </w:rPr>
                        <w:t>77</w:t>
                      </w:r>
                      <w:r>
                        <w:rPr>
                          <w:rStyle w:val="fontstyle01"/>
                          <w:rFonts w:ascii="Times New Roman" w:hAnsi="Times New Roman"/>
                          <w:sz w:val="24"/>
                          <w:szCs w:val="24"/>
                        </w:rPr>
                        <w:t>N</w:t>
                      </w:r>
                      <w:r w:rsidRPr="005C749D">
                        <w:rPr>
                          <w:rStyle w:val="fontstyle01"/>
                          <w:rFonts w:ascii="Times New Roman" w:hAnsi="Times New Roman"/>
                          <w:sz w:val="24"/>
                          <w:szCs w:val="24"/>
                          <w:vertAlign w:val="subscript"/>
                        </w:rPr>
                        <w:t>6</w:t>
                      </w:r>
                      <w:r>
                        <w:rPr>
                          <w:rStyle w:val="fontstyle01"/>
                          <w:rFonts w:ascii="Times New Roman" w:hAnsi="Times New Roman"/>
                          <w:sz w:val="24"/>
                          <w:szCs w:val="24"/>
                        </w:rPr>
                        <w:t>O</w:t>
                      </w:r>
                      <w:r w:rsidRPr="005C749D">
                        <w:rPr>
                          <w:rStyle w:val="fontstyle01"/>
                          <w:rFonts w:ascii="Times New Roman" w:hAnsi="Times New Roman"/>
                          <w:sz w:val="24"/>
                          <w:szCs w:val="24"/>
                          <w:vertAlign w:val="subscript"/>
                        </w:rPr>
                        <w:t>6</w:t>
                      </w:r>
                      <w:r>
                        <w:rPr>
                          <w:rStyle w:val="fontstyle01"/>
                          <w:rFonts w:ascii="Times New Roman" w:hAnsi="Times New Roman"/>
                          <w:sz w:val="24"/>
                          <w:szCs w:val="24"/>
                        </w:rPr>
                        <w:t xml:space="preserve">Cl </w:t>
                      </w:r>
                    </w:p>
                    <w:p w14:paraId="08F3A815" w14:textId="2D00D21E" w:rsidR="008948BF" w:rsidRDefault="008948BF" w:rsidP="008948BF">
                      <w:r>
                        <w:t>delta mass 1.20 ppm</w:t>
                      </w:r>
                    </w:p>
                  </w:txbxContent>
                </v:textbox>
              </v:shape>
            </w:pict>
          </mc:Fallback>
        </mc:AlternateContent>
      </w:r>
      <w:r>
        <w:rPr>
          <w:noProof/>
          <w:lang w:eastAsia="en-US" w:bidi="ar-SA"/>
        </w:rPr>
        <w:drawing>
          <wp:anchor distT="0" distB="0" distL="114300" distR="114300" simplePos="0" relativeHeight="251761152" behindDoc="0" locked="0" layoutInCell="1" allowOverlap="1" wp14:anchorId="49B53101" wp14:editId="6356E824">
            <wp:simplePos x="0" y="0"/>
            <wp:positionH relativeFrom="margin">
              <wp:align>right</wp:align>
            </wp:positionH>
            <wp:positionV relativeFrom="paragraph">
              <wp:posOffset>160020</wp:posOffset>
            </wp:positionV>
            <wp:extent cx="2054225" cy="1489710"/>
            <wp:effectExtent l="0" t="0" r="3175" b="0"/>
            <wp:wrapNone/>
            <wp:docPr id="2050" name="Picture 2" descr="Image preview"/>
            <wp:cNvGraphicFramePr/>
            <a:graphic xmlns:a="http://schemas.openxmlformats.org/drawingml/2006/main">
              <a:graphicData uri="http://schemas.openxmlformats.org/drawingml/2006/picture">
                <pic:pic xmlns:pic="http://schemas.openxmlformats.org/drawingml/2006/picture">
                  <pic:nvPicPr>
                    <pic:cNvPr id="2050" name="Picture 2" descr="Image preview"/>
                    <pic:cNvPicPr/>
                  </pic:nvPicPr>
                  <pic:blipFill rotWithShape="1">
                    <a:blip r:embed="rId35">
                      <a:extLst>
                        <a:ext uri="{28A0092B-C50C-407E-A947-70E740481C1C}">
                          <a14:useLocalDpi xmlns:a14="http://schemas.microsoft.com/office/drawing/2010/main" val="0"/>
                        </a:ext>
                      </a:extLst>
                    </a:blip>
                    <a:srcRect t="40644" r="61739"/>
                    <a:stretch/>
                  </pic:blipFill>
                  <pic:spPr bwMode="auto">
                    <a:xfrm>
                      <a:off x="0" y="0"/>
                      <a:ext cx="2054225" cy="1489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US" w:bidi="ar-SA"/>
        </w:rPr>
        <w:drawing>
          <wp:inline distT="0" distB="0" distL="0" distR="0" wp14:anchorId="2C5F6F60" wp14:editId="149084EA">
            <wp:extent cx="6229350" cy="29813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29350" cy="2981325"/>
                    </a:xfrm>
                    <a:prstGeom prst="rect">
                      <a:avLst/>
                    </a:prstGeom>
                    <a:noFill/>
                    <a:ln>
                      <a:noFill/>
                    </a:ln>
                  </pic:spPr>
                </pic:pic>
              </a:graphicData>
            </a:graphic>
          </wp:inline>
        </w:drawing>
      </w:r>
    </w:p>
    <w:p w14:paraId="6E80679D" w14:textId="77777777" w:rsidR="008948BF" w:rsidRPr="003A3064" w:rsidRDefault="008948BF" w:rsidP="004544F4">
      <w:pPr>
        <w:rPr>
          <w:rStyle w:val="fontstyle01"/>
          <w:rFonts w:ascii="Times New Roman" w:hAnsi="Times New Roman"/>
          <w:sz w:val="24"/>
          <w:szCs w:val="24"/>
        </w:rPr>
      </w:pPr>
    </w:p>
    <w:p w14:paraId="289E9E96" w14:textId="77777777" w:rsidR="004544F4" w:rsidRDefault="004544F4" w:rsidP="004544F4">
      <w:pPr>
        <w:spacing w:after="160" w:line="259" w:lineRule="auto"/>
        <w:rPr>
          <w:rStyle w:val="fontstyle01"/>
          <w:rFonts w:ascii="Times New Roman" w:hAnsi="Times New Roman"/>
          <w:b/>
          <w:bCs/>
          <w:i/>
          <w:iCs/>
          <w:sz w:val="24"/>
          <w:szCs w:val="24"/>
        </w:rPr>
      </w:pPr>
    </w:p>
    <w:p w14:paraId="6836A75F" w14:textId="77777777" w:rsidR="004544F4" w:rsidRPr="008F732A" w:rsidRDefault="004544F4" w:rsidP="002363D5">
      <w:pPr>
        <w:pStyle w:val="Heading2"/>
        <w:spacing w:after="120" w:line="480" w:lineRule="auto"/>
        <w:rPr>
          <w:rStyle w:val="fontstyle01"/>
          <w:rFonts w:ascii="Times New Roman" w:hAnsi="Times New Roman"/>
          <w:b/>
          <w:bCs/>
          <w:i/>
          <w:iCs/>
          <w:sz w:val="24"/>
          <w:szCs w:val="24"/>
        </w:rPr>
      </w:pPr>
      <w:r w:rsidRPr="00336219">
        <w:rPr>
          <w:rStyle w:val="fontstyle01"/>
          <w:rFonts w:ascii="Times New Roman" w:hAnsi="Times New Roman"/>
          <w:b/>
          <w:bCs/>
          <w:i/>
          <w:iCs/>
          <w:sz w:val="24"/>
          <w:szCs w:val="24"/>
        </w:rPr>
        <w:t>TPs of MC-</w:t>
      </w:r>
      <w:r>
        <w:rPr>
          <w:rStyle w:val="fontstyle01"/>
          <w:rFonts w:ascii="Times New Roman" w:hAnsi="Times New Roman"/>
          <w:b/>
          <w:bCs/>
          <w:i/>
          <w:iCs/>
          <w:sz w:val="24"/>
          <w:szCs w:val="24"/>
        </w:rPr>
        <w:t>R</w:t>
      </w:r>
      <w:r w:rsidRPr="00336219">
        <w:rPr>
          <w:rStyle w:val="fontstyle01"/>
          <w:rFonts w:ascii="Times New Roman" w:hAnsi="Times New Roman"/>
          <w:b/>
          <w:bCs/>
          <w:i/>
          <w:iCs/>
          <w:sz w:val="24"/>
          <w:szCs w:val="24"/>
        </w:rPr>
        <w:t>R</w:t>
      </w:r>
    </w:p>
    <w:p w14:paraId="13BFE146" w14:textId="77777777" w:rsidR="004544F4" w:rsidRPr="00E81247" w:rsidRDefault="004544F4" w:rsidP="004544F4">
      <w:pPr>
        <w:spacing w:after="160" w:line="259" w:lineRule="auto"/>
        <w:rPr>
          <w:rStyle w:val="fontstyle01"/>
          <w:rFonts w:ascii="Times New Roman" w:hAnsi="Times New Roman"/>
          <w:sz w:val="24"/>
          <w:szCs w:val="24"/>
        </w:rPr>
      </w:pPr>
      <w:r w:rsidRPr="00E81247">
        <w:rPr>
          <w:rStyle w:val="fontstyle01"/>
          <w:rFonts w:ascii="Times New Roman" w:hAnsi="Times New Roman"/>
          <w:sz w:val="24"/>
          <w:szCs w:val="24"/>
        </w:rPr>
        <w:t>C</w:t>
      </w:r>
      <w:r w:rsidRPr="00E81247">
        <w:rPr>
          <w:rStyle w:val="fontstyle01"/>
          <w:rFonts w:ascii="Times New Roman" w:hAnsi="Times New Roman"/>
          <w:sz w:val="24"/>
          <w:szCs w:val="24"/>
          <w:vertAlign w:val="subscript"/>
        </w:rPr>
        <w:t>49</w:t>
      </w:r>
      <w:r w:rsidRPr="00E81247">
        <w:rPr>
          <w:rStyle w:val="fontstyle01"/>
          <w:rFonts w:ascii="Times New Roman" w:hAnsi="Times New Roman"/>
          <w:sz w:val="24"/>
          <w:szCs w:val="24"/>
        </w:rPr>
        <w:t>H</w:t>
      </w:r>
      <w:r w:rsidRPr="00E81247">
        <w:rPr>
          <w:rStyle w:val="fontstyle01"/>
          <w:rFonts w:ascii="Times New Roman" w:hAnsi="Times New Roman"/>
          <w:sz w:val="24"/>
          <w:szCs w:val="24"/>
          <w:vertAlign w:val="subscript"/>
        </w:rPr>
        <w:t>7</w:t>
      </w:r>
      <w:r>
        <w:rPr>
          <w:rStyle w:val="fontstyle01"/>
          <w:rFonts w:ascii="Times New Roman" w:hAnsi="Times New Roman"/>
          <w:sz w:val="24"/>
          <w:szCs w:val="24"/>
          <w:vertAlign w:val="subscript"/>
        </w:rPr>
        <w:t>5</w:t>
      </w:r>
      <w:r w:rsidRPr="00E81247">
        <w:rPr>
          <w:rStyle w:val="fontstyle01"/>
          <w:rFonts w:ascii="Times New Roman" w:hAnsi="Times New Roman"/>
          <w:sz w:val="24"/>
          <w:szCs w:val="24"/>
        </w:rPr>
        <w:t>N</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3</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12</w:t>
      </w:r>
      <w:r w:rsidRPr="00E81247">
        <w:rPr>
          <w:rStyle w:val="fontstyle01"/>
          <w:rFonts w:ascii="Times New Roman" w:hAnsi="Times New Roman"/>
          <w:sz w:val="24"/>
          <w:szCs w:val="24"/>
        </w:rPr>
        <w:tab/>
      </w:r>
      <w:r>
        <w:rPr>
          <w:rStyle w:val="fontstyle01"/>
          <w:rFonts w:ascii="Times New Roman" w:hAnsi="Times New Roman"/>
          <w:sz w:val="24"/>
          <w:szCs w:val="24"/>
        </w:rPr>
        <w:t xml:space="preserve">     M</w:t>
      </w:r>
      <w:r w:rsidRPr="00D0523A">
        <w:rPr>
          <w:rStyle w:val="fontstyle01"/>
          <w:rFonts w:ascii="Times New Roman" w:hAnsi="Times New Roman"/>
          <w:sz w:val="24"/>
          <w:szCs w:val="24"/>
        </w:rPr>
        <w:t>C-</w:t>
      </w:r>
      <w:r>
        <w:rPr>
          <w:rStyle w:val="fontstyle01"/>
          <w:rFonts w:ascii="Times New Roman" w:hAnsi="Times New Roman"/>
          <w:sz w:val="24"/>
          <w:szCs w:val="24"/>
        </w:rPr>
        <w:t>R</w:t>
      </w:r>
      <w:r w:rsidRPr="00D0523A">
        <w:rPr>
          <w:rStyle w:val="fontstyle01"/>
          <w:rFonts w:ascii="Times New Roman" w:hAnsi="Times New Roman"/>
          <w:sz w:val="24"/>
          <w:szCs w:val="24"/>
        </w:rPr>
        <w:t>R</w:t>
      </w:r>
      <w:r w:rsidRPr="00E81247">
        <w:rPr>
          <w:rStyle w:val="fontstyle01"/>
          <w:rFonts w:ascii="Times New Roman" w:hAnsi="Times New Roman"/>
          <w:sz w:val="24"/>
          <w:szCs w:val="24"/>
        </w:rPr>
        <w:tab/>
      </w:r>
      <w:r>
        <w:rPr>
          <w:rStyle w:val="fontstyle01"/>
          <w:rFonts w:ascii="Times New Roman" w:hAnsi="Times New Roman"/>
          <w:sz w:val="24"/>
          <w:szCs w:val="24"/>
        </w:rPr>
        <w:t xml:space="preserve">                                    </w:t>
      </w:r>
      <w:r w:rsidRPr="00F20C5C">
        <w:rPr>
          <w:rStyle w:val="fontstyle01"/>
          <w:rFonts w:ascii="Times New Roman" w:hAnsi="Times New Roman"/>
          <w:i/>
          <w:iCs/>
          <w:sz w:val="24"/>
          <w:szCs w:val="24"/>
        </w:rPr>
        <w:t>m/z</w:t>
      </w:r>
      <w:r>
        <w:rPr>
          <w:rStyle w:val="fontstyle01"/>
          <w:rFonts w:ascii="Times New Roman" w:hAnsi="Times New Roman"/>
          <w:sz w:val="24"/>
          <w:szCs w:val="24"/>
        </w:rPr>
        <w:t xml:space="preserve">     </w:t>
      </w:r>
      <w:r w:rsidRPr="00036FDD">
        <w:rPr>
          <w:rStyle w:val="fontstyle01"/>
          <w:rFonts w:ascii="Times New Roman" w:hAnsi="Times New Roman"/>
          <w:sz w:val="24"/>
          <w:szCs w:val="24"/>
        </w:rPr>
        <w:t>1037.5658</w:t>
      </w:r>
    </w:p>
    <w:p w14:paraId="4331F446" w14:textId="77777777" w:rsidR="004544F4" w:rsidRDefault="004544F4" w:rsidP="004544F4">
      <w:pPr>
        <w:spacing w:after="160" w:line="259" w:lineRule="auto"/>
        <w:rPr>
          <w:rStyle w:val="fontstyle01"/>
          <w:rFonts w:ascii="Times New Roman" w:hAnsi="Times New Roman"/>
          <w:sz w:val="24"/>
          <w:szCs w:val="24"/>
        </w:rPr>
      </w:pPr>
      <w:r w:rsidRPr="00E81247">
        <w:rPr>
          <w:rStyle w:val="fontstyle01"/>
          <w:rFonts w:ascii="Times New Roman" w:hAnsi="Times New Roman"/>
          <w:sz w:val="24"/>
          <w:szCs w:val="24"/>
        </w:rPr>
        <w:t>C</w:t>
      </w:r>
      <w:r w:rsidRPr="00E81247">
        <w:rPr>
          <w:rStyle w:val="fontstyle01"/>
          <w:rFonts w:ascii="Times New Roman" w:hAnsi="Times New Roman"/>
          <w:sz w:val="24"/>
          <w:szCs w:val="24"/>
          <w:vertAlign w:val="subscript"/>
        </w:rPr>
        <w:t>49</w:t>
      </w:r>
      <w:r w:rsidRPr="00E81247">
        <w:rPr>
          <w:rStyle w:val="fontstyle01"/>
          <w:rFonts w:ascii="Times New Roman" w:hAnsi="Times New Roman"/>
          <w:sz w:val="24"/>
          <w:szCs w:val="24"/>
        </w:rPr>
        <w:t>H</w:t>
      </w:r>
      <w:r w:rsidRPr="00E81247">
        <w:rPr>
          <w:rStyle w:val="fontstyle01"/>
          <w:rFonts w:ascii="Times New Roman" w:hAnsi="Times New Roman"/>
          <w:sz w:val="24"/>
          <w:szCs w:val="24"/>
          <w:vertAlign w:val="subscript"/>
        </w:rPr>
        <w:t>7</w:t>
      </w:r>
      <w:r>
        <w:rPr>
          <w:rStyle w:val="fontstyle01"/>
          <w:rFonts w:ascii="Times New Roman" w:hAnsi="Times New Roman"/>
          <w:sz w:val="24"/>
          <w:szCs w:val="24"/>
          <w:vertAlign w:val="subscript"/>
        </w:rPr>
        <w:t>7</w:t>
      </w:r>
      <w:r w:rsidRPr="00E81247">
        <w:rPr>
          <w:rStyle w:val="fontstyle01"/>
          <w:rFonts w:ascii="Times New Roman" w:hAnsi="Times New Roman"/>
          <w:sz w:val="24"/>
          <w:szCs w:val="24"/>
        </w:rPr>
        <w:t>N</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3</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12</w:t>
      </w:r>
      <w:r w:rsidRPr="00E81247">
        <w:rPr>
          <w:rStyle w:val="fontstyle01"/>
          <w:rFonts w:ascii="Times New Roman" w:hAnsi="Times New Roman"/>
          <w:sz w:val="24"/>
          <w:szCs w:val="24"/>
        </w:rPr>
        <w:tab/>
      </w:r>
      <w:r>
        <w:rPr>
          <w:rStyle w:val="fontstyle01"/>
          <w:rFonts w:ascii="Times New Roman" w:hAnsi="Times New Roman"/>
          <w:sz w:val="24"/>
          <w:szCs w:val="24"/>
        </w:rPr>
        <w:t xml:space="preserve">  </w:t>
      </w:r>
      <w:proofErr w:type="gramStart"/>
      <w:r>
        <w:rPr>
          <w:rStyle w:val="fontstyle01"/>
          <w:rFonts w:ascii="Times New Roman" w:hAnsi="Times New Roman"/>
          <w:sz w:val="24"/>
          <w:szCs w:val="24"/>
        </w:rPr>
        <w:t xml:space="preserve">   </w:t>
      </w:r>
      <w:r w:rsidRPr="00E81247">
        <w:rPr>
          <w:rStyle w:val="fontstyle01"/>
          <w:rFonts w:ascii="Times New Roman" w:hAnsi="Times New Roman"/>
          <w:sz w:val="24"/>
          <w:szCs w:val="24"/>
        </w:rPr>
        <w:t>[</w:t>
      </w:r>
      <w:proofErr w:type="gramEnd"/>
      <w:r w:rsidRPr="00E81247">
        <w:rPr>
          <w:rStyle w:val="fontstyle01"/>
          <w:rFonts w:ascii="Times New Roman" w:hAnsi="Times New Roman"/>
          <w:sz w:val="24"/>
          <w:szCs w:val="24"/>
        </w:rPr>
        <w:t>MC-</w:t>
      </w:r>
      <w:r>
        <w:rPr>
          <w:rStyle w:val="fontstyle01"/>
          <w:rFonts w:ascii="Times New Roman" w:hAnsi="Times New Roman"/>
          <w:sz w:val="24"/>
          <w:szCs w:val="24"/>
        </w:rPr>
        <w:t>R</w:t>
      </w:r>
      <w:r w:rsidRPr="00E81247">
        <w:rPr>
          <w:rStyle w:val="fontstyle01"/>
          <w:rFonts w:ascii="Times New Roman" w:hAnsi="Times New Roman"/>
          <w:sz w:val="24"/>
          <w:szCs w:val="24"/>
        </w:rPr>
        <w:t>R+</w:t>
      </w:r>
      <w:r>
        <w:rPr>
          <w:rStyle w:val="fontstyle01"/>
          <w:rFonts w:ascii="Times New Roman" w:hAnsi="Times New Roman"/>
          <w:sz w:val="24"/>
          <w:szCs w:val="24"/>
        </w:rPr>
        <w:t>2</w:t>
      </w:r>
      <w:r w:rsidRPr="00E81247">
        <w:rPr>
          <w:rStyle w:val="fontstyle01"/>
          <w:rFonts w:ascii="Times New Roman" w:hAnsi="Times New Roman"/>
          <w:sz w:val="24"/>
          <w:szCs w:val="24"/>
        </w:rPr>
        <w:t>H]</w:t>
      </w:r>
      <w:r w:rsidRPr="00E81247">
        <w:rPr>
          <w:rStyle w:val="fontstyle01"/>
          <w:rFonts w:ascii="Times New Roman" w:hAnsi="Times New Roman"/>
          <w:sz w:val="24"/>
          <w:szCs w:val="24"/>
          <w:vertAlign w:val="superscript"/>
        </w:rPr>
        <w:t>+</w:t>
      </w:r>
      <w:r>
        <w:rPr>
          <w:rStyle w:val="fontstyle01"/>
          <w:rFonts w:ascii="Times New Roman" w:hAnsi="Times New Roman"/>
          <w:sz w:val="24"/>
          <w:szCs w:val="24"/>
          <w:vertAlign w:val="superscript"/>
        </w:rPr>
        <w:t>2</w:t>
      </w:r>
      <w:r w:rsidRPr="00E81247">
        <w:rPr>
          <w:rStyle w:val="fontstyle01"/>
          <w:rFonts w:ascii="Times New Roman" w:hAnsi="Times New Roman"/>
          <w:sz w:val="24"/>
          <w:szCs w:val="24"/>
        </w:rPr>
        <w:tab/>
      </w:r>
      <w:r>
        <w:rPr>
          <w:rStyle w:val="fontstyle01"/>
          <w:rFonts w:ascii="Times New Roman" w:hAnsi="Times New Roman"/>
          <w:sz w:val="24"/>
          <w:szCs w:val="24"/>
        </w:rPr>
        <w:t xml:space="preserve">                        </w:t>
      </w:r>
      <w:r w:rsidRPr="00F20C5C">
        <w:rPr>
          <w:rStyle w:val="fontstyle01"/>
          <w:rFonts w:ascii="Times New Roman" w:hAnsi="Times New Roman"/>
          <w:i/>
          <w:iCs/>
          <w:sz w:val="24"/>
          <w:szCs w:val="24"/>
        </w:rPr>
        <w:t>m/z</w:t>
      </w:r>
      <w:r>
        <w:rPr>
          <w:rStyle w:val="fontstyle01"/>
          <w:rFonts w:ascii="Times New Roman" w:hAnsi="Times New Roman"/>
          <w:sz w:val="24"/>
          <w:szCs w:val="24"/>
        </w:rPr>
        <w:t xml:space="preserve">     519.7901</w:t>
      </w:r>
    </w:p>
    <w:p w14:paraId="6E7503F5" w14:textId="77777777" w:rsidR="004544F4" w:rsidRDefault="004544F4" w:rsidP="004544F4">
      <w:pPr>
        <w:spacing w:after="160" w:line="259" w:lineRule="auto"/>
        <w:rPr>
          <w:rStyle w:val="fontstyle01"/>
          <w:rFonts w:ascii="Times New Roman" w:hAnsi="Times New Roman"/>
          <w:sz w:val="24"/>
          <w:szCs w:val="24"/>
        </w:rPr>
      </w:pPr>
      <w:r>
        <w:rPr>
          <w:rStyle w:val="fontstyle01"/>
          <w:rFonts w:ascii="Times New Roman" w:hAnsi="Times New Roman"/>
          <w:sz w:val="24"/>
          <w:szCs w:val="24"/>
        </w:rPr>
        <w:t>TPs of M</w:t>
      </w:r>
      <w:r w:rsidRPr="00D0523A">
        <w:rPr>
          <w:rStyle w:val="fontstyle01"/>
          <w:rFonts w:ascii="Times New Roman" w:hAnsi="Times New Roman"/>
          <w:sz w:val="24"/>
          <w:szCs w:val="24"/>
        </w:rPr>
        <w:t>C-</w:t>
      </w:r>
      <w:r>
        <w:rPr>
          <w:rStyle w:val="fontstyle01"/>
          <w:rFonts w:ascii="Times New Roman" w:hAnsi="Times New Roman"/>
          <w:sz w:val="24"/>
          <w:szCs w:val="24"/>
        </w:rPr>
        <w:t>R</w:t>
      </w:r>
      <w:r w:rsidRPr="00D0523A">
        <w:rPr>
          <w:rStyle w:val="fontstyle01"/>
          <w:rFonts w:ascii="Times New Roman" w:hAnsi="Times New Roman"/>
          <w:sz w:val="24"/>
          <w:szCs w:val="24"/>
        </w:rPr>
        <w:t>R</w:t>
      </w:r>
    </w:p>
    <w:p w14:paraId="1A25C8BD" w14:textId="77777777" w:rsidR="004544F4" w:rsidRDefault="004544F4" w:rsidP="004544F4">
      <w:pPr>
        <w:spacing w:after="160" w:line="259" w:lineRule="auto"/>
        <w:rPr>
          <w:rStyle w:val="fontstyle01"/>
          <w:rFonts w:ascii="Times New Roman" w:hAnsi="Times New Roman"/>
          <w:sz w:val="24"/>
          <w:szCs w:val="24"/>
        </w:rPr>
      </w:pPr>
      <w:r>
        <w:rPr>
          <w:rStyle w:val="fontstyle01"/>
          <w:rFonts w:ascii="Times New Roman" w:hAnsi="Times New Roman"/>
          <w:sz w:val="24"/>
          <w:szCs w:val="24"/>
        </w:rPr>
        <w:t xml:space="preserve">Positive ion mode ESI-MS data </w:t>
      </w:r>
      <w:r>
        <w:rPr>
          <w:rStyle w:val="fontstyle01"/>
          <w:rFonts w:ascii="Times New Roman" w:hAnsi="Times New Roman"/>
          <w:b/>
          <w:bCs/>
          <w:sz w:val="24"/>
          <w:szCs w:val="24"/>
        </w:rPr>
        <w:br w:type="page"/>
      </w:r>
      <w:r w:rsidRPr="00A3101B">
        <w:rPr>
          <w:rStyle w:val="fontstyle01"/>
          <w:rFonts w:ascii="Times New Roman" w:hAnsi="Times New Roman"/>
          <w:b/>
          <w:bCs/>
          <w:sz w:val="24"/>
          <w:szCs w:val="24"/>
        </w:rPr>
        <w:lastRenderedPageBreak/>
        <w:t>MC-</w:t>
      </w:r>
      <w:r>
        <w:rPr>
          <w:rStyle w:val="fontstyle01"/>
          <w:rFonts w:ascii="Times New Roman" w:hAnsi="Times New Roman"/>
          <w:b/>
          <w:bCs/>
          <w:sz w:val="24"/>
          <w:szCs w:val="24"/>
        </w:rPr>
        <w:t>R</w:t>
      </w:r>
      <w:r w:rsidRPr="00A3101B">
        <w:rPr>
          <w:rStyle w:val="fontstyle01"/>
          <w:rFonts w:ascii="Times New Roman" w:hAnsi="Times New Roman"/>
          <w:b/>
          <w:bCs/>
          <w:sz w:val="24"/>
          <w:szCs w:val="24"/>
        </w:rPr>
        <w:t>R TP</w:t>
      </w:r>
      <w:r>
        <w:rPr>
          <w:rStyle w:val="fontstyle01"/>
          <w:rFonts w:ascii="Times New Roman" w:hAnsi="Times New Roman"/>
          <w:b/>
          <w:bCs/>
          <w:sz w:val="24"/>
          <w:szCs w:val="24"/>
        </w:rPr>
        <w:t>1</w:t>
      </w:r>
      <w:r>
        <w:rPr>
          <w:rStyle w:val="fontstyle01"/>
          <w:rFonts w:ascii="Times New Roman" w:hAnsi="Times New Roman"/>
          <w:sz w:val="24"/>
          <w:szCs w:val="24"/>
        </w:rPr>
        <w:t xml:space="preserve">: </w:t>
      </w:r>
      <w:proofErr w:type="spellStart"/>
      <w:r>
        <w:rPr>
          <w:rStyle w:val="fontstyle01"/>
          <w:rFonts w:ascii="Times New Roman" w:hAnsi="Times New Roman"/>
          <w:sz w:val="24"/>
          <w:szCs w:val="24"/>
        </w:rPr>
        <w:t>monochloro</w:t>
      </w:r>
      <w:proofErr w:type="spellEnd"/>
      <w:r>
        <w:rPr>
          <w:rStyle w:val="fontstyle01"/>
          <w:rFonts w:ascii="Times New Roman" w:hAnsi="Times New Roman"/>
          <w:sz w:val="24"/>
          <w:szCs w:val="24"/>
        </w:rPr>
        <w:t>-hydroxy</w:t>
      </w:r>
      <w:r w:rsidRPr="007E4BF6">
        <w:rPr>
          <w:rStyle w:val="fontstyle01"/>
          <w:rFonts w:ascii="Times New Roman" w:hAnsi="Times New Roman"/>
          <w:sz w:val="24"/>
          <w:szCs w:val="24"/>
        </w:rPr>
        <w:t xml:space="preserve"> -MC-</w:t>
      </w:r>
      <w:r>
        <w:rPr>
          <w:rStyle w:val="fontstyle01"/>
          <w:rFonts w:ascii="Times New Roman" w:hAnsi="Times New Roman"/>
          <w:sz w:val="24"/>
          <w:szCs w:val="24"/>
        </w:rPr>
        <w:t>RR</w:t>
      </w:r>
    </w:p>
    <w:p w14:paraId="3692C284" w14:textId="77777777" w:rsidR="004544F4" w:rsidRPr="00990A92" w:rsidRDefault="004544F4" w:rsidP="004544F4">
      <w:r w:rsidRPr="00E81247">
        <w:rPr>
          <w:rStyle w:val="fontstyle01"/>
          <w:rFonts w:ascii="Times New Roman" w:hAnsi="Times New Roman"/>
          <w:sz w:val="24"/>
          <w:szCs w:val="24"/>
        </w:rPr>
        <w:t>C</w:t>
      </w:r>
      <w:r w:rsidRPr="00E81247">
        <w:rPr>
          <w:rStyle w:val="fontstyle01"/>
          <w:rFonts w:ascii="Times New Roman" w:hAnsi="Times New Roman"/>
          <w:sz w:val="24"/>
          <w:szCs w:val="24"/>
          <w:vertAlign w:val="subscript"/>
        </w:rPr>
        <w:t>49</w:t>
      </w:r>
      <w:r w:rsidRPr="00E81247">
        <w:rPr>
          <w:rStyle w:val="fontstyle01"/>
          <w:rFonts w:ascii="Times New Roman" w:hAnsi="Times New Roman"/>
          <w:sz w:val="24"/>
          <w:szCs w:val="24"/>
        </w:rPr>
        <w:t>H</w:t>
      </w:r>
      <w:r w:rsidRPr="00E81247">
        <w:rPr>
          <w:rStyle w:val="fontstyle01"/>
          <w:rFonts w:ascii="Times New Roman" w:hAnsi="Times New Roman"/>
          <w:sz w:val="24"/>
          <w:szCs w:val="24"/>
          <w:vertAlign w:val="subscript"/>
        </w:rPr>
        <w:t>7</w:t>
      </w:r>
      <w:r>
        <w:rPr>
          <w:rStyle w:val="fontstyle01"/>
          <w:rFonts w:ascii="Times New Roman" w:hAnsi="Times New Roman"/>
          <w:sz w:val="24"/>
          <w:szCs w:val="24"/>
          <w:vertAlign w:val="subscript"/>
        </w:rPr>
        <w:t>8</w:t>
      </w:r>
      <w:r w:rsidRPr="00E81247">
        <w:rPr>
          <w:rStyle w:val="fontstyle01"/>
          <w:rFonts w:ascii="Times New Roman" w:hAnsi="Times New Roman"/>
          <w:sz w:val="24"/>
          <w:szCs w:val="24"/>
        </w:rPr>
        <w:t>N</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3</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3</w:t>
      </w:r>
      <w:proofErr w:type="gramStart"/>
      <w:r w:rsidRPr="00360561">
        <w:rPr>
          <w:rStyle w:val="fontstyle01"/>
          <w:rFonts w:ascii="Times New Roman" w:hAnsi="Times New Roman"/>
          <w:sz w:val="24"/>
          <w:szCs w:val="24"/>
        </w:rPr>
        <w:t>Cl</w:t>
      </w:r>
      <w:r w:rsidRPr="00B855A2">
        <w:rPr>
          <w:rStyle w:val="fontstyle01"/>
          <w:rFonts w:ascii="Times New Roman" w:hAnsi="Times New Roman"/>
          <w:sz w:val="24"/>
          <w:szCs w:val="24"/>
          <w:vertAlign w:val="subscript"/>
        </w:rPr>
        <w:t xml:space="preserve"> </w:t>
      </w:r>
      <w:r>
        <w:t xml:space="preserve"> </w:t>
      </w:r>
      <w:r w:rsidRPr="00E81247">
        <w:rPr>
          <w:rStyle w:val="fontstyle01"/>
          <w:rFonts w:ascii="Times New Roman" w:hAnsi="Times New Roman"/>
          <w:sz w:val="24"/>
          <w:szCs w:val="24"/>
        </w:rPr>
        <w:t>[</w:t>
      </w:r>
      <w:proofErr w:type="spellStart"/>
      <w:proofErr w:type="gramEnd"/>
      <w:r w:rsidRPr="00E81247">
        <w:rPr>
          <w:rStyle w:val="fontstyle01"/>
          <w:rFonts w:ascii="Times New Roman" w:hAnsi="Times New Roman"/>
          <w:sz w:val="24"/>
          <w:szCs w:val="24"/>
        </w:rPr>
        <w:t>MC-</w:t>
      </w:r>
      <w:r>
        <w:rPr>
          <w:rStyle w:val="fontstyle01"/>
          <w:rFonts w:ascii="Times New Roman" w:hAnsi="Times New Roman"/>
          <w:sz w:val="24"/>
          <w:szCs w:val="24"/>
        </w:rPr>
        <w:t>R</w:t>
      </w:r>
      <w:r w:rsidRPr="00E81247">
        <w:rPr>
          <w:rStyle w:val="fontstyle01"/>
          <w:rFonts w:ascii="Times New Roman" w:hAnsi="Times New Roman"/>
          <w:sz w:val="24"/>
          <w:szCs w:val="24"/>
        </w:rPr>
        <w:t>R</w:t>
      </w:r>
      <w:r w:rsidRPr="00FB7A55">
        <w:rPr>
          <w:rStyle w:val="fontstyle01"/>
          <w:rFonts w:ascii="Times New Roman" w:hAnsi="Times New Roman"/>
          <w:sz w:val="24"/>
          <w:szCs w:val="24"/>
        </w:rPr>
        <w:t>+</w:t>
      </w:r>
      <w:r>
        <w:rPr>
          <w:rStyle w:val="fontstyle01"/>
          <w:rFonts w:ascii="Times New Roman" w:hAnsi="Times New Roman"/>
          <w:sz w:val="24"/>
          <w:szCs w:val="24"/>
        </w:rPr>
        <w:t>OH+Cl</w:t>
      </w:r>
      <w:proofErr w:type="spellEnd"/>
      <w:r>
        <w:rPr>
          <w:rStyle w:val="fontstyle01"/>
          <w:rFonts w:ascii="Times New Roman" w:hAnsi="Times New Roman"/>
          <w:sz w:val="24"/>
          <w:szCs w:val="24"/>
        </w:rPr>
        <w:t xml:space="preserve"> </w:t>
      </w:r>
      <w:r w:rsidRPr="00FB7A55">
        <w:rPr>
          <w:rStyle w:val="fontstyle01"/>
          <w:rFonts w:ascii="Times New Roman" w:hAnsi="Times New Roman"/>
          <w:sz w:val="24"/>
          <w:szCs w:val="24"/>
        </w:rPr>
        <w:t>+</w:t>
      </w:r>
      <w:r>
        <w:rPr>
          <w:rStyle w:val="fontstyle01"/>
          <w:rFonts w:ascii="Times New Roman" w:hAnsi="Times New Roman"/>
          <w:sz w:val="24"/>
          <w:szCs w:val="24"/>
        </w:rPr>
        <w:t>2</w:t>
      </w:r>
      <w:r w:rsidRPr="00FB7A55">
        <w:rPr>
          <w:rStyle w:val="fontstyle01"/>
          <w:rFonts w:ascii="Times New Roman" w:hAnsi="Times New Roman"/>
          <w:sz w:val="24"/>
          <w:szCs w:val="24"/>
        </w:rPr>
        <w:t>H</w:t>
      </w:r>
      <w:r w:rsidRPr="00E81247">
        <w:rPr>
          <w:rStyle w:val="fontstyle01"/>
          <w:rFonts w:ascii="Times New Roman" w:hAnsi="Times New Roman"/>
          <w:sz w:val="24"/>
          <w:szCs w:val="24"/>
        </w:rPr>
        <w:t>]</w:t>
      </w:r>
      <w:r w:rsidRPr="00E81247">
        <w:rPr>
          <w:rStyle w:val="fontstyle01"/>
          <w:rFonts w:ascii="Times New Roman" w:hAnsi="Times New Roman"/>
          <w:sz w:val="24"/>
          <w:szCs w:val="24"/>
          <w:vertAlign w:val="superscript"/>
        </w:rPr>
        <w:t>+</w:t>
      </w:r>
      <w:r>
        <w:rPr>
          <w:rStyle w:val="fontstyle01"/>
          <w:rFonts w:ascii="Times New Roman" w:hAnsi="Times New Roman"/>
          <w:sz w:val="24"/>
          <w:szCs w:val="24"/>
          <w:vertAlign w:val="superscript"/>
        </w:rPr>
        <w:t>2</w:t>
      </w:r>
      <w:r w:rsidRPr="00E81247">
        <w:rPr>
          <w:rStyle w:val="fontstyle01"/>
          <w:rFonts w:ascii="Times New Roman" w:hAnsi="Times New Roman"/>
          <w:sz w:val="24"/>
          <w:szCs w:val="24"/>
        </w:rPr>
        <w:tab/>
      </w:r>
      <w:proofErr w:type="spellStart"/>
      <w:r>
        <w:rPr>
          <w:rStyle w:val="fontstyle01"/>
          <w:rFonts w:ascii="Times New Roman" w:hAnsi="Times New Roman"/>
          <w:sz w:val="24"/>
          <w:szCs w:val="24"/>
        </w:rPr>
        <w:t>theo.</w:t>
      </w:r>
      <w:proofErr w:type="spellEnd"/>
      <w:r>
        <w:rPr>
          <w:rStyle w:val="fontstyle01"/>
          <w:rFonts w:ascii="Times New Roman" w:hAnsi="Times New Roman"/>
          <w:sz w:val="24"/>
          <w:szCs w:val="24"/>
        </w:rPr>
        <w:t xml:space="preserve"> </w:t>
      </w:r>
      <w:r w:rsidRPr="00F20C5C">
        <w:rPr>
          <w:rStyle w:val="fontstyle01"/>
          <w:rFonts w:ascii="Times New Roman" w:hAnsi="Times New Roman"/>
          <w:i/>
          <w:iCs/>
          <w:sz w:val="24"/>
          <w:szCs w:val="24"/>
        </w:rPr>
        <w:t>m/z</w:t>
      </w:r>
      <w:r>
        <w:rPr>
          <w:rStyle w:val="fontstyle01"/>
          <w:rFonts w:ascii="Times New Roman" w:hAnsi="Times New Roman"/>
          <w:sz w:val="24"/>
          <w:szCs w:val="24"/>
        </w:rPr>
        <w:t xml:space="preserve">    545.7760</w:t>
      </w:r>
    </w:p>
    <w:p w14:paraId="373D2336" w14:textId="77777777" w:rsidR="004544F4" w:rsidRDefault="004544F4" w:rsidP="004544F4">
      <w:pPr>
        <w:spacing w:after="160" w:line="259" w:lineRule="auto"/>
        <w:rPr>
          <w:b/>
        </w:rPr>
      </w:pPr>
      <w:r>
        <w:rPr>
          <w:noProof/>
          <w:lang w:eastAsia="en-US" w:bidi="ar-SA"/>
        </w:rPr>
        <mc:AlternateContent>
          <mc:Choice Requires="wps">
            <w:drawing>
              <wp:anchor distT="0" distB="0" distL="114300" distR="114300" simplePos="0" relativeHeight="251726336" behindDoc="0" locked="0" layoutInCell="1" allowOverlap="1" wp14:anchorId="4221E0D4" wp14:editId="2D4FD942">
                <wp:simplePos x="0" y="0"/>
                <wp:positionH relativeFrom="column">
                  <wp:posOffset>3287786</wp:posOffset>
                </wp:positionH>
                <wp:positionV relativeFrom="paragraph">
                  <wp:posOffset>2249170</wp:posOffset>
                </wp:positionV>
                <wp:extent cx="1834662" cy="463062"/>
                <wp:effectExtent l="0" t="0" r="13335" b="13335"/>
                <wp:wrapNone/>
                <wp:docPr id="734094132" name="Text Box 1"/>
                <wp:cNvGraphicFramePr/>
                <a:graphic xmlns:a="http://schemas.openxmlformats.org/drawingml/2006/main">
                  <a:graphicData uri="http://schemas.microsoft.com/office/word/2010/wordprocessingShape">
                    <wps:wsp>
                      <wps:cNvSpPr txBox="1"/>
                      <wps:spPr>
                        <a:xfrm>
                          <a:off x="0" y="0"/>
                          <a:ext cx="1834662" cy="463062"/>
                        </a:xfrm>
                        <a:prstGeom prst="rect">
                          <a:avLst/>
                        </a:prstGeom>
                        <a:solidFill>
                          <a:schemeClr val="lt1"/>
                        </a:solidFill>
                        <a:ln w="6350">
                          <a:solidFill>
                            <a:prstClr val="black"/>
                          </a:solidFill>
                        </a:ln>
                      </wps:spPr>
                      <wps:txbx>
                        <w:txbxContent>
                          <w:p w14:paraId="4581F27E" w14:textId="77777777" w:rsidR="00CB6F9A" w:rsidRDefault="00CB6F9A" w:rsidP="004544F4">
                            <w:r w:rsidRPr="00E81247">
                              <w:rPr>
                                <w:rStyle w:val="fontstyle01"/>
                                <w:rFonts w:ascii="Times New Roman" w:hAnsi="Times New Roman"/>
                                <w:sz w:val="24"/>
                                <w:szCs w:val="24"/>
                              </w:rPr>
                              <w:t>C</w:t>
                            </w:r>
                            <w:r w:rsidRPr="00E81247">
                              <w:rPr>
                                <w:rStyle w:val="fontstyle01"/>
                                <w:rFonts w:ascii="Times New Roman" w:hAnsi="Times New Roman"/>
                                <w:sz w:val="24"/>
                                <w:szCs w:val="24"/>
                                <w:vertAlign w:val="subscript"/>
                              </w:rPr>
                              <w:t>49</w:t>
                            </w:r>
                            <w:r w:rsidRPr="00E81247">
                              <w:rPr>
                                <w:rStyle w:val="fontstyle01"/>
                                <w:rFonts w:ascii="Times New Roman" w:hAnsi="Times New Roman"/>
                                <w:sz w:val="24"/>
                                <w:szCs w:val="24"/>
                              </w:rPr>
                              <w:t>H</w:t>
                            </w:r>
                            <w:r w:rsidRPr="00E81247">
                              <w:rPr>
                                <w:rStyle w:val="fontstyle01"/>
                                <w:rFonts w:ascii="Times New Roman" w:hAnsi="Times New Roman"/>
                                <w:sz w:val="24"/>
                                <w:szCs w:val="24"/>
                                <w:vertAlign w:val="subscript"/>
                              </w:rPr>
                              <w:t>7</w:t>
                            </w:r>
                            <w:r>
                              <w:rPr>
                                <w:rStyle w:val="fontstyle01"/>
                                <w:rFonts w:ascii="Times New Roman" w:hAnsi="Times New Roman"/>
                                <w:sz w:val="24"/>
                                <w:szCs w:val="24"/>
                                <w:vertAlign w:val="subscript"/>
                              </w:rPr>
                              <w:t>8</w:t>
                            </w:r>
                            <w:r w:rsidRPr="00E81247">
                              <w:rPr>
                                <w:rStyle w:val="fontstyle01"/>
                                <w:rFonts w:ascii="Times New Roman" w:hAnsi="Times New Roman"/>
                                <w:sz w:val="24"/>
                                <w:szCs w:val="24"/>
                              </w:rPr>
                              <w:t>N</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3</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3</w:t>
                            </w:r>
                            <w:r w:rsidRPr="00360561">
                              <w:rPr>
                                <w:rStyle w:val="fontstyle01"/>
                                <w:rFonts w:ascii="Times New Roman" w:hAnsi="Times New Roman"/>
                                <w:sz w:val="24"/>
                                <w:szCs w:val="24"/>
                              </w:rPr>
                              <w:t>Cl</w:t>
                            </w:r>
                            <w:r w:rsidRPr="00B855A2">
                              <w:rPr>
                                <w:rStyle w:val="fontstyle01"/>
                                <w:rFonts w:ascii="Times New Roman" w:hAnsi="Times New Roman"/>
                                <w:sz w:val="24"/>
                                <w:szCs w:val="24"/>
                                <w:vertAlign w:val="subscript"/>
                              </w:rPr>
                              <w:t xml:space="preserve"> </w:t>
                            </w:r>
                            <w:r>
                              <w:t xml:space="preserve"> </w:t>
                            </w:r>
                          </w:p>
                          <w:p w14:paraId="25409D39" w14:textId="77777777" w:rsidR="00CB6F9A" w:rsidRDefault="00CB6F9A" w:rsidP="004544F4">
                            <w:r>
                              <w:t>delta mass 1.83 ppm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1E0D4" id="_x0000_s1044" type="#_x0000_t202" style="position:absolute;margin-left:258.9pt;margin-top:177.1pt;width:144.45pt;height:36.4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" fillcolor="white [3201]" strokeweight=".5pt">
                <v:textbox>
                  <w:txbxContent>
                    <w:p w14:paraId="4581F27E" w14:textId="77777777" w:rsidR="00CB6F9A" w:rsidRDefault="00CB6F9A" w:rsidP="004544F4">
                      <w:r w:rsidRPr="00E81247">
                        <w:rPr>
                          <w:rStyle w:val="fontstyle01"/>
                          <w:rFonts w:ascii="Times New Roman" w:hAnsi="Times New Roman"/>
                          <w:sz w:val="24"/>
                          <w:szCs w:val="24"/>
                        </w:rPr>
                        <w:t>C</w:t>
                      </w:r>
                      <w:r w:rsidRPr="00E81247">
                        <w:rPr>
                          <w:rStyle w:val="fontstyle01"/>
                          <w:rFonts w:ascii="Times New Roman" w:hAnsi="Times New Roman"/>
                          <w:sz w:val="24"/>
                          <w:szCs w:val="24"/>
                          <w:vertAlign w:val="subscript"/>
                        </w:rPr>
                        <w:t>49</w:t>
                      </w:r>
                      <w:r w:rsidRPr="00E81247">
                        <w:rPr>
                          <w:rStyle w:val="fontstyle01"/>
                          <w:rFonts w:ascii="Times New Roman" w:hAnsi="Times New Roman"/>
                          <w:sz w:val="24"/>
                          <w:szCs w:val="24"/>
                        </w:rPr>
                        <w:t>H</w:t>
                      </w:r>
                      <w:r w:rsidRPr="00E81247">
                        <w:rPr>
                          <w:rStyle w:val="fontstyle01"/>
                          <w:rFonts w:ascii="Times New Roman" w:hAnsi="Times New Roman"/>
                          <w:sz w:val="24"/>
                          <w:szCs w:val="24"/>
                          <w:vertAlign w:val="subscript"/>
                        </w:rPr>
                        <w:t>7</w:t>
                      </w:r>
                      <w:r>
                        <w:rPr>
                          <w:rStyle w:val="fontstyle01"/>
                          <w:rFonts w:ascii="Times New Roman" w:hAnsi="Times New Roman"/>
                          <w:sz w:val="24"/>
                          <w:szCs w:val="24"/>
                          <w:vertAlign w:val="subscript"/>
                        </w:rPr>
                        <w:t>8</w:t>
                      </w:r>
                      <w:r w:rsidRPr="00E81247">
                        <w:rPr>
                          <w:rStyle w:val="fontstyle01"/>
                          <w:rFonts w:ascii="Times New Roman" w:hAnsi="Times New Roman"/>
                          <w:sz w:val="24"/>
                          <w:szCs w:val="24"/>
                        </w:rPr>
                        <w:t>N</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3</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3</w:t>
                      </w:r>
                      <w:r w:rsidRPr="00360561">
                        <w:rPr>
                          <w:rStyle w:val="fontstyle01"/>
                          <w:rFonts w:ascii="Times New Roman" w:hAnsi="Times New Roman"/>
                          <w:sz w:val="24"/>
                          <w:szCs w:val="24"/>
                        </w:rPr>
                        <w:t>Cl</w:t>
                      </w:r>
                      <w:r w:rsidRPr="00B855A2">
                        <w:rPr>
                          <w:rStyle w:val="fontstyle01"/>
                          <w:rFonts w:ascii="Times New Roman" w:hAnsi="Times New Roman"/>
                          <w:sz w:val="24"/>
                          <w:szCs w:val="24"/>
                          <w:vertAlign w:val="subscript"/>
                        </w:rPr>
                        <w:t xml:space="preserve"> </w:t>
                      </w:r>
                      <w:r>
                        <w:t xml:space="preserve"> </w:t>
                      </w:r>
                    </w:p>
                    <w:p w14:paraId="25409D39" w14:textId="77777777" w:rsidR="00CB6F9A" w:rsidRDefault="00CB6F9A" w:rsidP="004544F4">
                      <w:r>
                        <w:t>delta mass 1.83 ppm</w:t>
                      </w:r>
                    </w:p>
                  </w:txbxContent>
                </v:textbox>
              </v:shape>
            </w:pict>
          </mc:Fallback>
        </mc:AlternateContent>
      </w:r>
      <w:r w:rsidRPr="003D3A9F">
        <w:rPr>
          <w:noProof/>
        </w:rPr>
        <w:t xml:space="preserve"> </w:t>
      </w:r>
      <w:r>
        <w:rPr>
          <w:noProof/>
          <w:lang w:eastAsia="en-US" w:bidi="ar-SA"/>
        </w:rPr>
        <w:drawing>
          <wp:inline distT="0" distB="0" distL="0" distR="0" wp14:anchorId="29120642" wp14:editId="3386D94F">
            <wp:extent cx="5406361" cy="3446124"/>
            <wp:effectExtent l="0" t="0" r="4445" b="2540"/>
            <wp:docPr id="594261624" name="Picture 594261624">
              <a:extLst xmlns:a="http://schemas.openxmlformats.org/drawingml/2006/main">
                <a:ext uri="{FF2B5EF4-FFF2-40B4-BE49-F238E27FC236}">
                  <a16:creationId xmlns:a16="http://schemas.microsoft.com/office/drawing/2014/main" id="{B6A0A02E-112E-4BE4-A2F1-1DAB50A6CE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B6A0A02E-112E-4BE4-A2F1-1DAB50A6CE91}"/>
                        </a:ext>
                      </a:extLst>
                    </pic:cNvPr>
                    <pic:cNvPicPr>
                      <a:picLocks noChangeAspect="1"/>
                    </pic:cNvPicPr>
                  </pic:nvPicPr>
                  <pic:blipFill>
                    <a:blip r:embed="rId37"/>
                    <a:stretch>
                      <a:fillRect/>
                    </a:stretch>
                  </pic:blipFill>
                  <pic:spPr>
                    <a:xfrm>
                      <a:off x="0" y="0"/>
                      <a:ext cx="5406361" cy="3446124"/>
                    </a:xfrm>
                    <a:prstGeom prst="rect">
                      <a:avLst/>
                    </a:prstGeom>
                  </pic:spPr>
                </pic:pic>
              </a:graphicData>
            </a:graphic>
          </wp:inline>
        </w:drawing>
      </w:r>
    </w:p>
    <w:p w14:paraId="3F7C9F9D" w14:textId="77777777" w:rsidR="004544F4" w:rsidRDefault="004544F4" w:rsidP="004544F4">
      <w:pPr>
        <w:spacing w:after="160" w:line="259" w:lineRule="auto"/>
        <w:rPr>
          <w:rStyle w:val="fontstyle01"/>
          <w:rFonts w:ascii="Times New Roman" w:hAnsi="Times New Roman"/>
          <w:sz w:val="24"/>
          <w:szCs w:val="24"/>
        </w:rPr>
      </w:pPr>
      <w:r w:rsidRPr="00A3101B">
        <w:rPr>
          <w:rStyle w:val="fontstyle01"/>
          <w:rFonts w:ascii="Times New Roman" w:hAnsi="Times New Roman"/>
          <w:b/>
          <w:bCs/>
          <w:sz w:val="24"/>
          <w:szCs w:val="24"/>
        </w:rPr>
        <w:t>MC-</w:t>
      </w:r>
      <w:r>
        <w:rPr>
          <w:rStyle w:val="fontstyle01"/>
          <w:rFonts w:ascii="Times New Roman" w:hAnsi="Times New Roman"/>
          <w:b/>
          <w:bCs/>
          <w:sz w:val="24"/>
          <w:szCs w:val="24"/>
        </w:rPr>
        <w:t>R</w:t>
      </w:r>
      <w:r w:rsidRPr="00A3101B">
        <w:rPr>
          <w:rStyle w:val="fontstyle01"/>
          <w:rFonts w:ascii="Times New Roman" w:hAnsi="Times New Roman"/>
          <w:b/>
          <w:bCs/>
          <w:sz w:val="24"/>
          <w:szCs w:val="24"/>
        </w:rPr>
        <w:t>R TP</w:t>
      </w:r>
      <w:r>
        <w:rPr>
          <w:rStyle w:val="fontstyle01"/>
          <w:rFonts w:ascii="Times New Roman" w:hAnsi="Times New Roman"/>
          <w:b/>
          <w:bCs/>
          <w:sz w:val="24"/>
          <w:szCs w:val="24"/>
        </w:rPr>
        <w:t>2</w:t>
      </w:r>
      <w:r>
        <w:rPr>
          <w:rStyle w:val="fontstyle01"/>
          <w:rFonts w:ascii="Times New Roman" w:hAnsi="Times New Roman"/>
          <w:sz w:val="24"/>
          <w:szCs w:val="24"/>
        </w:rPr>
        <w:t>: dihydroxy</w:t>
      </w:r>
      <w:r w:rsidRPr="007E4BF6">
        <w:rPr>
          <w:rStyle w:val="fontstyle01"/>
          <w:rFonts w:ascii="Times New Roman" w:hAnsi="Times New Roman"/>
          <w:sz w:val="24"/>
          <w:szCs w:val="24"/>
        </w:rPr>
        <w:t xml:space="preserve"> -MC-</w:t>
      </w:r>
      <w:r>
        <w:rPr>
          <w:rStyle w:val="fontstyle01"/>
          <w:rFonts w:ascii="Times New Roman" w:hAnsi="Times New Roman"/>
          <w:sz w:val="24"/>
          <w:szCs w:val="24"/>
        </w:rPr>
        <w:t>RR</w:t>
      </w:r>
    </w:p>
    <w:p w14:paraId="2B043170" w14:textId="77777777" w:rsidR="004544F4" w:rsidRPr="00E1219D" w:rsidRDefault="004544F4" w:rsidP="004544F4">
      <w:pPr>
        <w:spacing w:after="160" w:line="259" w:lineRule="auto"/>
        <w:rPr>
          <w:color w:val="000000"/>
        </w:rPr>
      </w:pPr>
      <w:r w:rsidRPr="00E81247">
        <w:rPr>
          <w:rStyle w:val="fontstyle01"/>
          <w:rFonts w:ascii="Times New Roman" w:hAnsi="Times New Roman"/>
          <w:sz w:val="24"/>
          <w:szCs w:val="24"/>
        </w:rPr>
        <w:t>C</w:t>
      </w:r>
      <w:r w:rsidRPr="00E81247">
        <w:rPr>
          <w:rStyle w:val="fontstyle01"/>
          <w:rFonts w:ascii="Times New Roman" w:hAnsi="Times New Roman"/>
          <w:sz w:val="24"/>
          <w:szCs w:val="24"/>
          <w:vertAlign w:val="subscript"/>
        </w:rPr>
        <w:t>49</w:t>
      </w:r>
      <w:r w:rsidRPr="00E81247">
        <w:rPr>
          <w:rStyle w:val="fontstyle01"/>
          <w:rFonts w:ascii="Times New Roman" w:hAnsi="Times New Roman"/>
          <w:sz w:val="24"/>
          <w:szCs w:val="24"/>
        </w:rPr>
        <w:t>H</w:t>
      </w:r>
      <w:r w:rsidRPr="00E81247">
        <w:rPr>
          <w:rStyle w:val="fontstyle01"/>
          <w:rFonts w:ascii="Times New Roman" w:hAnsi="Times New Roman"/>
          <w:sz w:val="24"/>
          <w:szCs w:val="24"/>
          <w:vertAlign w:val="subscript"/>
        </w:rPr>
        <w:t>7</w:t>
      </w:r>
      <w:r>
        <w:rPr>
          <w:rStyle w:val="fontstyle01"/>
          <w:rFonts w:ascii="Times New Roman" w:hAnsi="Times New Roman"/>
          <w:sz w:val="24"/>
          <w:szCs w:val="24"/>
          <w:vertAlign w:val="subscript"/>
        </w:rPr>
        <w:t>9</w:t>
      </w:r>
      <w:r w:rsidRPr="00E81247">
        <w:rPr>
          <w:rStyle w:val="fontstyle01"/>
          <w:rFonts w:ascii="Times New Roman" w:hAnsi="Times New Roman"/>
          <w:sz w:val="24"/>
          <w:szCs w:val="24"/>
        </w:rPr>
        <w:t>N</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3</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4</w:t>
      </w:r>
      <w:proofErr w:type="gramStart"/>
      <w:r>
        <w:rPr>
          <w:rStyle w:val="fontstyle01"/>
          <w:rFonts w:ascii="Times New Roman" w:hAnsi="Times New Roman"/>
          <w:sz w:val="24"/>
          <w:szCs w:val="24"/>
        </w:rPr>
        <w:t xml:space="preserve"> </w:t>
      </w:r>
      <w:r w:rsidRPr="00E81247">
        <w:rPr>
          <w:rStyle w:val="fontstyle01"/>
          <w:rFonts w:ascii="Times New Roman" w:hAnsi="Times New Roman"/>
          <w:sz w:val="24"/>
          <w:szCs w:val="24"/>
        </w:rPr>
        <w:t xml:space="preserve"> </w:t>
      </w:r>
      <w:r>
        <w:rPr>
          <w:rStyle w:val="fontstyle01"/>
          <w:rFonts w:ascii="Times New Roman" w:hAnsi="Times New Roman"/>
          <w:sz w:val="24"/>
          <w:szCs w:val="24"/>
        </w:rPr>
        <w:t xml:space="preserve"> </w:t>
      </w:r>
      <w:r w:rsidRPr="00E81247">
        <w:rPr>
          <w:rStyle w:val="fontstyle01"/>
          <w:rFonts w:ascii="Times New Roman" w:hAnsi="Times New Roman"/>
          <w:sz w:val="24"/>
          <w:szCs w:val="24"/>
        </w:rPr>
        <w:t>[</w:t>
      </w:r>
      <w:proofErr w:type="gramEnd"/>
      <w:r w:rsidRPr="00E81247">
        <w:rPr>
          <w:rStyle w:val="fontstyle01"/>
          <w:rFonts w:ascii="Times New Roman" w:hAnsi="Times New Roman"/>
          <w:sz w:val="24"/>
          <w:szCs w:val="24"/>
        </w:rPr>
        <w:t>MC-</w:t>
      </w:r>
      <w:r>
        <w:rPr>
          <w:rStyle w:val="fontstyle01"/>
          <w:rFonts w:ascii="Times New Roman" w:hAnsi="Times New Roman"/>
          <w:sz w:val="24"/>
          <w:szCs w:val="24"/>
        </w:rPr>
        <w:t>R</w:t>
      </w:r>
      <w:r w:rsidRPr="00E81247">
        <w:rPr>
          <w:rStyle w:val="fontstyle01"/>
          <w:rFonts w:ascii="Times New Roman" w:hAnsi="Times New Roman"/>
          <w:sz w:val="24"/>
          <w:szCs w:val="24"/>
        </w:rPr>
        <w:t>R</w:t>
      </w:r>
      <w:r w:rsidRPr="00FB7A55">
        <w:rPr>
          <w:rStyle w:val="fontstyle01"/>
          <w:rFonts w:ascii="Times New Roman" w:hAnsi="Times New Roman"/>
          <w:sz w:val="24"/>
          <w:szCs w:val="24"/>
        </w:rPr>
        <w:t xml:space="preserve"> +</w:t>
      </w:r>
      <w:r>
        <w:rPr>
          <w:rStyle w:val="fontstyle01"/>
          <w:rFonts w:ascii="Times New Roman" w:hAnsi="Times New Roman"/>
          <w:sz w:val="24"/>
          <w:szCs w:val="24"/>
        </w:rPr>
        <w:t>2OH</w:t>
      </w:r>
      <w:r w:rsidRPr="00FB7A55">
        <w:rPr>
          <w:rStyle w:val="fontstyle01"/>
          <w:rFonts w:ascii="Times New Roman" w:hAnsi="Times New Roman"/>
          <w:sz w:val="24"/>
          <w:szCs w:val="24"/>
        </w:rPr>
        <w:t>+</w:t>
      </w:r>
      <w:r>
        <w:rPr>
          <w:rStyle w:val="fontstyle01"/>
          <w:rFonts w:ascii="Times New Roman" w:hAnsi="Times New Roman"/>
          <w:sz w:val="24"/>
          <w:szCs w:val="24"/>
        </w:rPr>
        <w:t>2</w:t>
      </w:r>
      <w:r w:rsidRPr="00FB7A55">
        <w:rPr>
          <w:rStyle w:val="fontstyle01"/>
          <w:rFonts w:ascii="Times New Roman" w:hAnsi="Times New Roman"/>
          <w:sz w:val="24"/>
          <w:szCs w:val="24"/>
        </w:rPr>
        <w:t>H</w:t>
      </w:r>
      <w:r w:rsidRPr="00E81247">
        <w:rPr>
          <w:rStyle w:val="fontstyle01"/>
          <w:rFonts w:ascii="Times New Roman" w:hAnsi="Times New Roman"/>
          <w:sz w:val="24"/>
          <w:szCs w:val="24"/>
        </w:rPr>
        <w:t>]</w:t>
      </w:r>
      <w:r w:rsidRPr="00E81247">
        <w:rPr>
          <w:rStyle w:val="fontstyle01"/>
          <w:rFonts w:ascii="Times New Roman" w:hAnsi="Times New Roman"/>
          <w:sz w:val="24"/>
          <w:szCs w:val="24"/>
          <w:vertAlign w:val="superscript"/>
        </w:rPr>
        <w:t>+</w:t>
      </w:r>
      <w:r>
        <w:rPr>
          <w:rStyle w:val="fontstyle01"/>
          <w:rFonts w:ascii="Times New Roman" w:hAnsi="Times New Roman"/>
          <w:sz w:val="24"/>
          <w:szCs w:val="24"/>
          <w:vertAlign w:val="superscript"/>
        </w:rPr>
        <w:t>2</w:t>
      </w:r>
      <w:r w:rsidRPr="00E81247">
        <w:rPr>
          <w:rStyle w:val="fontstyle01"/>
          <w:rFonts w:ascii="Times New Roman" w:hAnsi="Times New Roman"/>
          <w:sz w:val="24"/>
          <w:szCs w:val="24"/>
        </w:rPr>
        <w:tab/>
      </w:r>
      <w:proofErr w:type="spellStart"/>
      <w:r>
        <w:rPr>
          <w:rStyle w:val="fontstyle01"/>
          <w:rFonts w:ascii="Times New Roman" w:hAnsi="Times New Roman"/>
          <w:sz w:val="24"/>
          <w:szCs w:val="24"/>
        </w:rPr>
        <w:t>theo.</w:t>
      </w:r>
      <w:proofErr w:type="spellEnd"/>
      <w:r>
        <w:rPr>
          <w:rStyle w:val="fontstyle01"/>
          <w:rFonts w:ascii="Times New Roman" w:hAnsi="Times New Roman"/>
          <w:sz w:val="24"/>
          <w:szCs w:val="24"/>
        </w:rPr>
        <w:t xml:space="preserve"> </w:t>
      </w:r>
      <w:r w:rsidRPr="00F20C5C">
        <w:rPr>
          <w:rStyle w:val="fontstyle01"/>
          <w:rFonts w:ascii="Times New Roman" w:hAnsi="Times New Roman"/>
          <w:i/>
          <w:iCs/>
          <w:sz w:val="24"/>
          <w:szCs w:val="24"/>
        </w:rPr>
        <w:t>m/z</w:t>
      </w:r>
      <w:r>
        <w:rPr>
          <w:rStyle w:val="fontstyle01"/>
          <w:rFonts w:ascii="Times New Roman" w:hAnsi="Times New Roman"/>
          <w:sz w:val="24"/>
          <w:szCs w:val="24"/>
        </w:rPr>
        <w:t xml:space="preserve">    536.7929</w:t>
      </w:r>
    </w:p>
    <w:p w14:paraId="5AE962A3" w14:textId="77777777" w:rsidR="004544F4" w:rsidRDefault="004544F4" w:rsidP="004544F4">
      <w:pPr>
        <w:spacing w:after="160" w:line="259" w:lineRule="auto"/>
        <w:rPr>
          <w:b/>
        </w:rPr>
      </w:pPr>
      <w:r>
        <w:rPr>
          <w:noProof/>
          <w:lang w:eastAsia="en-US" w:bidi="ar-SA"/>
        </w:rPr>
        <mc:AlternateContent>
          <mc:Choice Requires="wps">
            <w:drawing>
              <wp:anchor distT="0" distB="0" distL="114300" distR="114300" simplePos="0" relativeHeight="251725312" behindDoc="0" locked="0" layoutInCell="1" allowOverlap="1" wp14:anchorId="574B828A" wp14:editId="3AFB7504">
                <wp:simplePos x="0" y="0"/>
                <wp:positionH relativeFrom="column">
                  <wp:posOffset>3170555</wp:posOffset>
                </wp:positionH>
                <wp:positionV relativeFrom="paragraph">
                  <wp:posOffset>2190555</wp:posOffset>
                </wp:positionV>
                <wp:extent cx="1834662" cy="463062"/>
                <wp:effectExtent l="0" t="0" r="13335" b="13335"/>
                <wp:wrapNone/>
                <wp:docPr id="241950881" name="Text Box 1"/>
                <wp:cNvGraphicFramePr/>
                <a:graphic xmlns:a="http://schemas.openxmlformats.org/drawingml/2006/main">
                  <a:graphicData uri="http://schemas.microsoft.com/office/word/2010/wordprocessingShape">
                    <wps:wsp>
                      <wps:cNvSpPr txBox="1"/>
                      <wps:spPr>
                        <a:xfrm>
                          <a:off x="0" y="0"/>
                          <a:ext cx="1834662" cy="463062"/>
                        </a:xfrm>
                        <a:prstGeom prst="rect">
                          <a:avLst/>
                        </a:prstGeom>
                        <a:solidFill>
                          <a:schemeClr val="lt1"/>
                        </a:solidFill>
                        <a:ln w="6350">
                          <a:solidFill>
                            <a:prstClr val="black"/>
                          </a:solidFill>
                        </a:ln>
                      </wps:spPr>
                      <wps:txbx>
                        <w:txbxContent>
                          <w:p w14:paraId="3ADC5831" w14:textId="77777777" w:rsidR="00CB6F9A" w:rsidRDefault="00CB6F9A" w:rsidP="004544F4">
                            <w:r w:rsidRPr="00E81247">
                              <w:rPr>
                                <w:rStyle w:val="fontstyle01"/>
                                <w:rFonts w:ascii="Times New Roman" w:hAnsi="Times New Roman"/>
                                <w:sz w:val="24"/>
                                <w:szCs w:val="24"/>
                              </w:rPr>
                              <w:t>C</w:t>
                            </w:r>
                            <w:r w:rsidRPr="00E81247">
                              <w:rPr>
                                <w:rStyle w:val="fontstyle01"/>
                                <w:rFonts w:ascii="Times New Roman" w:hAnsi="Times New Roman"/>
                                <w:sz w:val="24"/>
                                <w:szCs w:val="24"/>
                                <w:vertAlign w:val="subscript"/>
                              </w:rPr>
                              <w:t>49</w:t>
                            </w:r>
                            <w:r w:rsidRPr="00E81247">
                              <w:rPr>
                                <w:rStyle w:val="fontstyle01"/>
                                <w:rFonts w:ascii="Times New Roman" w:hAnsi="Times New Roman"/>
                                <w:sz w:val="24"/>
                                <w:szCs w:val="24"/>
                              </w:rPr>
                              <w:t>H</w:t>
                            </w:r>
                            <w:r w:rsidRPr="00E81247">
                              <w:rPr>
                                <w:rStyle w:val="fontstyle01"/>
                                <w:rFonts w:ascii="Times New Roman" w:hAnsi="Times New Roman"/>
                                <w:sz w:val="24"/>
                                <w:szCs w:val="24"/>
                                <w:vertAlign w:val="subscript"/>
                              </w:rPr>
                              <w:t>7</w:t>
                            </w:r>
                            <w:r>
                              <w:rPr>
                                <w:rStyle w:val="fontstyle01"/>
                                <w:rFonts w:ascii="Times New Roman" w:hAnsi="Times New Roman"/>
                                <w:sz w:val="24"/>
                                <w:szCs w:val="24"/>
                                <w:vertAlign w:val="subscript"/>
                              </w:rPr>
                              <w:t>9</w:t>
                            </w:r>
                            <w:r w:rsidRPr="00E81247">
                              <w:rPr>
                                <w:rStyle w:val="fontstyle01"/>
                                <w:rFonts w:ascii="Times New Roman" w:hAnsi="Times New Roman"/>
                                <w:sz w:val="24"/>
                                <w:szCs w:val="24"/>
                              </w:rPr>
                              <w:t>N</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3</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4</w:t>
                            </w:r>
                            <w:r w:rsidRPr="00B855A2">
                              <w:rPr>
                                <w:rStyle w:val="fontstyle01"/>
                                <w:rFonts w:ascii="Times New Roman" w:hAnsi="Times New Roman"/>
                                <w:sz w:val="24"/>
                                <w:szCs w:val="24"/>
                                <w:vertAlign w:val="subscript"/>
                              </w:rPr>
                              <w:t xml:space="preserve"> </w:t>
                            </w:r>
                            <w:r>
                              <w:t xml:space="preserve"> </w:t>
                            </w:r>
                          </w:p>
                          <w:p w14:paraId="32302A64" w14:textId="77777777" w:rsidR="00CB6F9A" w:rsidRDefault="00CB6F9A" w:rsidP="004544F4">
                            <w:r>
                              <w:t>delta mass 1.68 ppm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B828A" id="_x0000_s1045" type="#_x0000_t202" style="position:absolute;margin-left:249.65pt;margin-top:172.5pt;width:144.45pt;height:36.4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" fillcolor="white [3201]" strokeweight=".5pt">
                <v:textbox>
                  <w:txbxContent>
                    <w:p w14:paraId="3ADC5831" w14:textId="77777777" w:rsidR="00CB6F9A" w:rsidRDefault="00CB6F9A" w:rsidP="004544F4">
                      <w:r w:rsidRPr="00E81247">
                        <w:rPr>
                          <w:rStyle w:val="fontstyle01"/>
                          <w:rFonts w:ascii="Times New Roman" w:hAnsi="Times New Roman"/>
                          <w:sz w:val="24"/>
                          <w:szCs w:val="24"/>
                        </w:rPr>
                        <w:t>C</w:t>
                      </w:r>
                      <w:r w:rsidRPr="00E81247">
                        <w:rPr>
                          <w:rStyle w:val="fontstyle01"/>
                          <w:rFonts w:ascii="Times New Roman" w:hAnsi="Times New Roman"/>
                          <w:sz w:val="24"/>
                          <w:szCs w:val="24"/>
                          <w:vertAlign w:val="subscript"/>
                        </w:rPr>
                        <w:t>49</w:t>
                      </w:r>
                      <w:r w:rsidRPr="00E81247">
                        <w:rPr>
                          <w:rStyle w:val="fontstyle01"/>
                          <w:rFonts w:ascii="Times New Roman" w:hAnsi="Times New Roman"/>
                          <w:sz w:val="24"/>
                          <w:szCs w:val="24"/>
                        </w:rPr>
                        <w:t>H</w:t>
                      </w:r>
                      <w:r w:rsidRPr="00E81247">
                        <w:rPr>
                          <w:rStyle w:val="fontstyle01"/>
                          <w:rFonts w:ascii="Times New Roman" w:hAnsi="Times New Roman"/>
                          <w:sz w:val="24"/>
                          <w:szCs w:val="24"/>
                          <w:vertAlign w:val="subscript"/>
                        </w:rPr>
                        <w:t>7</w:t>
                      </w:r>
                      <w:r>
                        <w:rPr>
                          <w:rStyle w:val="fontstyle01"/>
                          <w:rFonts w:ascii="Times New Roman" w:hAnsi="Times New Roman"/>
                          <w:sz w:val="24"/>
                          <w:szCs w:val="24"/>
                          <w:vertAlign w:val="subscript"/>
                        </w:rPr>
                        <w:t>9</w:t>
                      </w:r>
                      <w:r w:rsidRPr="00E81247">
                        <w:rPr>
                          <w:rStyle w:val="fontstyle01"/>
                          <w:rFonts w:ascii="Times New Roman" w:hAnsi="Times New Roman"/>
                          <w:sz w:val="24"/>
                          <w:szCs w:val="24"/>
                        </w:rPr>
                        <w:t>N</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3</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4</w:t>
                      </w:r>
                      <w:r w:rsidRPr="00B855A2">
                        <w:rPr>
                          <w:rStyle w:val="fontstyle01"/>
                          <w:rFonts w:ascii="Times New Roman" w:hAnsi="Times New Roman"/>
                          <w:sz w:val="24"/>
                          <w:szCs w:val="24"/>
                          <w:vertAlign w:val="subscript"/>
                        </w:rPr>
                        <w:t xml:space="preserve"> </w:t>
                      </w:r>
                      <w:r>
                        <w:t xml:space="preserve"> </w:t>
                      </w:r>
                    </w:p>
                    <w:p w14:paraId="32302A64" w14:textId="77777777" w:rsidR="00CB6F9A" w:rsidRDefault="00CB6F9A" w:rsidP="004544F4">
                      <w:r>
                        <w:t>delta mass 1.68 ppm</w:t>
                      </w:r>
                    </w:p>
                  </w:txbxContent>
                </v:textbox>
              </v:shape>
            </w:pict>
          </mc:Fallback>
        </mc:AlternateContent>
      </w:r>
      <w:r w:rsidRPr="003D3A9F">
        <w:rPr>
          <w:noProof/>
        </w:rPr>
        <w:t xml:space="preserve"> </w:t>
      </w:r>
      <w:r>
        <w:rPr>
          <w:noProof/>
          <w:lang w:eastAsia="en-US" w:bidi="ar-SA"/>
        </w:rPr>
        <w:drawing>
          <wp:inline distT="0" distB="0" distL="0" distR="0" wp14:anchorId="3AACBC99" wp14:editId="0FCC1F30">
            <wp:extent cx="5210419" cy="3346747"/>
            <wp:effectExtent l="0" t="0" r="0" b="6350"/>
            <wp:docPr id="119709960" name="Picture 119709960">
              <a:extLst xmlns:a="http://schemas.openxmlformats.org/drawingml/2006/main">
                <a:ext uri="{FF2B5EF4-FFF2-40B4-BE49-F238E27FC236}">
                  <a16:creationId xmlns:a16="http://schemas.microsoft.com/office/drawing/2014/main" id="{53CCC875-F9C9-4F78-B3DD-541CAA4CAA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53CCC875-F9C9-4F78-B3DD-541CAA4CAA15}"/>
                        </a:ext>
                      </a:extLst>
                    </pic:cNvPr>
                    <pic:cNvPicPr>
                      <a:picLocks noChangeAspect="1"/>
                    </pic:cNvPicPr>
                  </pic:nvPicPr>
                  <pic:blipFill rotWithShape="1">
                    <a:blip r:embed="rId38"/>
                    <a:srcRect t="3376"/>
                    <a:stretch/>
                  </pic:blipFill>
                  <pic:spPr bwMode="auto">
                    <a:xfrm>
                      <a:off x="0" y="0"/>
                      <a:ext cx="5215050" cy="3349721"/>
                    </a:xfrm>
                    <a:prstGeom prst="rect">
                      <a:avLst/>
                    </a:prstGeom>
                    <a:ln>
                      <a:noFill/>
                    </a:ln>
                    <a:extLst>
                      <a:ext uri="{53640926-AAD7-44D8-BBD7-CCE9431645EC}">
                        <a14:shadowObscured xmlns:a14="http://schemas.microsoft.com/office/drawing/2010/main"/>
                      </a:ext>
                    </a:extLst>
                  </pic:spPr>
                </pic:pic>
              </a:graphicData>
            </a:graphic>
          </wp:inline>
        </w:drawing>
      </w:r>
    </w:p>
    <w:p w14:paraId="4679F5F5" w14:textId="77777777" w:rsidR="004544F4" w:rsidRDefault="004544F4" w:rsidP="004544F4">
      <w:pPr>
        <w:spacing w:after="160" w:line="259" w:lineRule="auto"/>
        <w:rPr>
          <w:rStyle w:val="fontstyle01"/>
          <w:rFonts w:ascii="Times New Roman" w:hAnsi="Times New Roman"/>
          <w:sz w:val="24"/>
          <w:szCs w:val="24"/>
        </w:rPr>
      </w:pPr>
      <w:r w:rsidRPr="00A3101B">
        <w:rPr>
          <w:rStyle w:val="fontstyle01"/>
          <w:rFonts w:ascii="Times New Roman" w:hAnsi="Times New Roman"/>
          <w:b/>
          <w:bCs/>
          <w:sz w:val="24"/>
          <w:szCs w:val="24"/>
        </w:rPr>
        <w:lastRenderedPageBreak/>
        <w:t>MC-</w:t>
      </w:r>
      <w:r>
        <w:rPr>
          <w:rStyle w:val="fontstyle01"/>
          <w:rFonts w:ascii="Times New Roman" w:hAnsi="Times New Roman"/>
          <w:b/>
          <w:bCs/>
          <w:sz w:val="24"/>
          <w:szCs w:val="24"/>
        </w:rPr>
        <w:t>R</w:t>
      </w:r>
      <w:r w:rsidRPr="00A3101B">
        <w:rPr>
          <w:rStyle w:val="fontstyle01"/>
          <w:rFonts w:ascii="Times New Roman" w:hAnsi="Times New Roman"/>
          <w:b/>
          <w:bCs/>
          <w:sz w:val="24"/>
          <w:szCs w:val="24"/>
        </w:rPr>
        <w:t>R TP</w:t>
      </w:r>
      <w:r>
        <w:rPr>
          <w:rStyle w:val="fontstyle01"/>
          <w:rFonts w:ascii="Times New Roman" w:hAnsi="Times New Roman"/>
          <w:b/>
          <w:bCs/>
          <w:sz w:val="24"/>
          <w:szCs w:val="24"/>
        </w:rPr>
        <w:t>3</w:t>
      </w:r>
      <w:r>
        <w:rPr>
          <w:rStyle w:val="fontstyle01"/>
          <w:rFonts w:ascii="Times New Roman" w:hAnsi="Times New Roman"/>
          <w:sz w:val="24"/>
          <w:szCs w:val="24"/>
        </w:rPr>
        <w:t xml:space="preserve">: </w:t>
      </w:r>
      <w:proofErr w:type="spellStart"/>
      <w:r>
        <w:rPr>
          <w:rStyle w:val="fontstyle01"/>
          <w:rFonts w:ascii="Times New Roman" w:hAnsi="Times New Roman"/>
          <w:sz w:val="24"/>
          <w:szCs w:val="24"/>
        </w:rPr>
        <w:t>M</w:t>
      </w:r>
      <w:r w:rsidRPr="007E4BF6">
        <w:rPr>
          <w:rStyle w:val="fontstyle01"/>
          <w:rFonts w:ascii="Times New Roman" w:hAnsi="Times New Roman"/>
          <w:sz w:val="24"/>
          <w:szCs w:val="24"/>
        </w:rPr>
        <w:t>onochloro</w:t>
      </w:r>
      <w:proofErr w:type="spellEnd"/>
      <w:r w:rsidRPr="007E4BF6">
        <w:rPr>
          <w:rStyle w:val="fontstyle01"/>
          <w:rFonts w:ascii="Times New Roman" w:hAnsi="Times New Roman"/>
          <w:sz w:val="24"/>
          <w:szCs w:val="24"/>
        </w:rPr>
        <w:t xml:space="preserve"> -MC-</w:t>
      </w:r>
      <w:r>
        <w:rPr>
          <w:rStyle w:val="fontstyle01"/>
          <w:rFonts w:ascii="Times New Roman" w:hAnsi="Times New Roman"/>
          <w:sz w:val="24"/>
          <w:szCs w:val="24"/>
        </w:rPr>
        <w:t>RR</w:t>
      </w:r>
    </w:p>
    <w:p w14:paraId="4FDDA3AD" w14:textId="77777777" w:rsidR="004544F4" w:rsidRPr="00E1219D" w:rsidRDefault="004544F4" w:rsidP="004544F4">
      <w:pPr>
        <w:spacing w:after="160" w:line="259" w:lineRule="auto"/>
        <w:rPr>
          <w:color w:val="000000"/>
        </w:rPr>
      </w:pPr>
      <w:r w:rsidRPr="00E81247">
        <w:rPr>
          <w:rStyle w:val="fontstyle01"/>
          <w:rFonts w:ascii="Times New Roman" w:hAnsi="Times New Roman"/>
          <w:sz w:val="24"/>
          <w:szCs w:val="24"/>
        </w:rPr>
        <w:t>C</w:t>
      </w:r>
      <w:r w:rsidRPr="00E81247">
        <w:rPr>
          <w:rStyle w:val="fontstyle01"/>
          <w:rFonts w:ascii="Times New Roman" w:hAnsi="Times New Roman"/>
          <w:sz w:val="24"/>
          <w:szCs w:val="24"/>
          <w:vertAlign w:val="subscript"/>
        </w:rPr>
        <w:t>49</w:t>
      </w:r>
      <w:r w:rsidRPr="00E81247">
        <w:rPr>
          <w:rStyle w:val="fontstyle01"/>
          <w:rFonts w:ascii="Times New Roman" w:hAnsi="Times New Roman"/>
          <w:sz w:val="24"/>
          <w:szCs w:val="24"/>
        </w:rPr>
        <w:t>H</w:t>
      </w:r>
      <w:r w:rsidRPr="00E81247">
        <w:rPr>
          <w:rStyle w:val="fontstyle01"/>
          <w:rFonts w:ascii="Times New Roman" w:hAnsi="Times New Roman"/>
          <w:sz w:val="24"/>
          <w:szCs w:val="24"/>
          <w:vertAlign w:val="subscript"/>
        </w:rPr>
        <w:t>7</w:t>
      </w:r>
      <w:r>
        <w:rPr>
          <w:rStyle w:val="fontstyle01"/>
          <w:rFonts w:ascii="Times New Roman" w:hAnsi="Times New Roman"/>
          <w:sz w:val="24"/>
          <w:szCs w:val="24"/>
          <w:vertAlign w:val="subscript"/>
        </w:rPr>
        <w:t>6</w:t>
      </w:r>
      <w:r w:rsidRPr="00E81247">
        <w:rPr>
          <w:rStyle w:val="fontstyle01"/>
          <w:rFonts w:ascii="Times New Roman" w:hAnsi="Times New Roman"/>
          <w:sz w:val="24"/>
          <w:szCs w:val="24"/>
        </w:rPr>
        <w:t>N</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3</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2</w:t>
      </w:r>
      <w:r w:rsidRPr="00E1219D">
        <w:rPr>
          <w:rStyle w:val="fontstyle01"/>
          <w:rFonts w:ascii="Times New Roman" w:hAnsi="Times New Roman"/>
          <w:sz w:val="24"/>
          <w:szCs w:val="24"/>
        </w:rPr>
        <w:t>Cl</w:t>
      </w:r>
      <w:proofErr w:type="gramStart"/>
      <w:r>
        <w:rPr>
          <w:rStyle w:val="fontstyle01"/>
          <w:rFonts w:ascii="Times New Roman" w:hAnsi="Times New Roman"/>
          <w:sz w:val="24"/>
          <w:szCs w:val="24"/>
        </w:rPr>
        <w:t xml:space="preserve"> </w:t>
      </w:r>
      <w:r w:rsidRPr="00E81247">
        <w:rPr>
          <w:rStyle w:val="fontstyle01"/>
          <w:rFonts w:ascii="Times New Roman" w:hAnsi="Times New Roman"/>
          <w:sz w:val="24"/>
          <w:szCs w:val="24"/>
        </w:rPr>
        <w:t xml:space="preserve"> </w:t>
      </w:r>
      <w:r>
        <w:rPr>
          <w:rStyle w:val="fontstyle01"/>
          <w:rFonts w:ascii="Times New Roman" w:hAnsi="Times New Roman"/>
          <w:sz w:val="24"/>
          <w:szCs w:val="24"/>
        </w:rPr>
        <w:t xml:space="preserve"> </w:t>
      </w:r>
      <w:r w:rsidRPr="00E81247">
        <w:rPr>
          <w:rStyle w:val="fontstyle01"/>
          <w:rFonts w:ascii="Times New Roman" w:hAnsi="Times New Roman"/>
          <w:sz w:val="24"/>
          <w:szCs w:val="24"/>
        </w:rPr>
        <w:t>[</w:t>
      </w:r>
      <w:proofErr w:type="gramEnd"/>
      <w:r w:rsidRPr="00E81247">
        <w:rPr>
          <w:rStyle w:val="fontstyle01"/>
          <w:rFonts w:ascii="Times New Roman" w:hAnsi="Times New Roman"/>
          <w:sz w:val="24"/>
          <w:szCs w:val="24"/>
        </w:rPr>
        <w:t>MC-</w:t>
      </w:r>
      <w:r>
        <w:rPr>
          <w:rStyle w:val="fontstyle01"/>
          <w:rFonts w:ascii="Times New Roman" w:hAnsi="Times New Roman"/>
          <w:sz w:val="24"/>
          <w:szCs w:val="24"/>
        </w:rPr>
        <w:t>R</w:t>
      </w:r>
      <w:r w:rsidRPr="00E81247">
        <w:rPr>
          <w:rStyle w:val="fontstyle01"/>
          <w:rFonts w:ascii="Times New Roman" w:hAnsi="Times New Roman"/>
          <w:sz w:val="24"/>
          <w:szCs w:val="24"/>
        </w:rPr>
        <w:t>R</w:t>
      </w:r>
      <w:r w:rsidRPr="00FB7A55">
        <w:rPr>
          <w:rStyle w:val="fontstyle01"/>
          <w:rFonts w:ascii="Times New Roman" w:hAnsi="Times New Roman"/>
          <w:sz w:val="24"/>
          <w:szCs w:val="24"/>
        </w:rPr>
        <w:t xml:space="preserve"> +Cl</w:t>
      </w:r>
      <w:r>
        <w:rPr>
          <w:rStyle w:val="fontstyle01"/>
          <w:rFonts w:ascii="Times New Roman" w:hAnsi="Times New Roman"/>
          <w:sz w:val="24"/>
          <w:szCs w:val="24"/>
        </w:rPr>
        <w:t>–</w:t>
      </w:r>
      <w:r w:rsidRPr="00FB7A55">
        <w:rPr>
          <w:rStyle w:val="fontstyle01"/>
          <w:rFonts w:ascii="Times New Roman" w:hAnsi="Times New Roman"/>
          <w:sz w:val="24"/>
          <w:szCs w:val="24"/>
        </w:rPr>
        <w:t>H+</w:t>
      </w:r>
      <w:r>
        <w:rPr>
          <w:rStyle w:val="fontstyle01"/>
          <w:rFonts w:ascii="Times New Roman" w:hAnsi="Times New Roman"/>
          <w:sz w:val="24"/>
          <w:szCs w:val="24"/>
        </w:rPr>
        <w:t>2</w:t>
      </w:r>
      <w:r w:rsidRPr="00FB7A55">
        <w:rPr>
          <w:rStyle w:val="fontstyle01"/>
          <w:rFonts w:ascii="Times New Roman" w:hAnsi="Times New Roman"/>
          <w:sz w:val="24"/>
          <w:szCs w:val="24"/>
        </w:rPr>
        <w:t>H</w:t>
      </w:r>
      <w:r w:rsidRPr="00E81247">
        <w:rPr>
          <w:rStyle w:val="fontstyle01"/>
          <w:rFonts w:ascii="Times New Roman" w:hAnsi="Times New Roman"/>
          <w:sz w:val="24"/>
          <w:szCs w:val="24"/>
        </w:rPr>
        <w:t>]</w:t>
      </w:r>
      <w:r w:rsidRPr="00E81247">
        <w:rPr>
          <w:rStyle w:val="fontstyle01"/>
          <w:rFonts w:ascii="Times New Roman" w:hAnsi="Times New Roman"/>
          <w:sz w:val="24"/>
          <w:szCs w:val="24"/>
          <w:vertAlign w:val="superscript"/>
        </w:rPr>
        <w:t>+</w:t>
      </w:r>
      <w:r>
        <w:rPr>
          <w:rStyle w:val="fontstyle01"/>
          <w:rFonts w:ascii="Times New Roman" w:hAnsi="Times New Roman"/>
          <w:sz w:val="24"/>
          <w:szCs w:val="24"/>
          <w:vertAlign w:val="superscript"/>
        </w:rPr>
        <w:t>2</w:t>
      </w:r>
      <w:r w:rsidRPr="00E81247">
        <w:rPr>
          <w:rStyle w:val="fontstyle01"/>
          <w:rFonts w:ascii="Times New Roman" w:hAnsi="Times New Roman"/>
          <w:sz w:val="24"/>
          <w:szCs w:val="24"/>
        </w:rPr>
        <w:tab/>
      </w:r>
      <w:proofErr w:type="spellStart"/>
      <w:r>
        <w:rPr>
          <w:rStyle w:val="fontstyle01"/>
          <w:rFonts w:ascii="Times New Roman" w:hAnsi="Times New Roman"/>
          <w:sz w:val="24"/>
          <w:szCs w:val="24"/>
        </w:rPr>
        <w:t>theo.</w:t>
      </w:r>
      <w:proofErr w:type="spellEnd"/>
      <w:r>
        <w:rPr>
          <w:rStyle w:val="fontstyle01"/>
          <w:rFonts w:ascii="Times New Roman" w:hAnsi="Times New Roman"/>
          <w:sz w:val="24"/>
          <w:szCs w:val="24"/>
        </w:rPr>
        <w:t xml:space="preserve"> </w:t>
      </w:r>
      <w:r w:rsidRPr="00F20C5C">
        <w:rPr>
          <w:rStyle w:val="fontstyle01"/>
          <w:rFonts w:ascii="Times New Roman" w:hAnsi="Times New Roman"/>
          <w:i/>
          <w:iCs/>
          <w:sz w:val="24"/>
          <w:szCs w:val="24"/>
        </w:rPr>
        <w:t>m/z</w:t>
      </w:r>
      <w:r>
        <w:rPr>
          <w:rStyle w:val="fontstyle01"/>
          <w:rFonts w:ascii="Times New Roman" w:hAnsi="Times New Roman"/>
          <w:sz w:val="24"/>
          <w:szCs w:val="24"/>
        </w:rPr>
        <w:t xml:space="preserve">    536.7707</w:t>
      </w:r>
    </w:p>
    <w:p w14:paraId="04DCFE5D" w14:textId="77777777" w:rsidR="004544F4" w:rsidRDefault="004544F4" w:rsidP="004544F4">
      <w:pPr>
        <w:spacing w:after="160" w:line="259" w:lineRule="auto"/>
        <w:rPr>
          <w:b/>
        </w:rPr>
      </w:pPr>
      <w:r>
        <w:rPr>
          <w:noProof/>
          <w:lang w:eastAsia="en-US" w:bidi="ar-SA"/>
        </w:rPr>
        <mc:AlternateContent>
          <mc:Choice Requires="wps">
            <w:drawing>
              <wp:anchor distT="0" distB="0" distL="114300" distR="114300" simplePos="0" relativeHeight="251724288" behindDoc="0" locked="0" layoutInCell="1" allowOverlap="1" wp14:anchorId="24D5339B" wp14:editId="56457BF9">
                <wp:simplePos x="0" y="0"/>
                <wp:positionH relativeFrom="column">
                  <wp:posOffset>3141784</wp:posOffset>
                </wp:positionH>
                <wp:positionV relativeFrom="paragraph">
                  <wp:posOffset>2009238</wp:posOffset>
                </wp:positionV>
                <wp:extent cx="1834662" cy="463062"/>
                <wp:effectExtent l="0" t="0" r="13335" b="13335"/>
                <wp:wrapNone/>
                <wp:docPr id="806623627" name="Text Box 1"/>
                <wp:cNvGraphicFramePr/>
                <a:graphic xmlns:a="http://schemas.openxmlformats.org/drawingml/2006/main">
                  <a:graphicData uri="http://schemas.microsoft.com/office/word/2010/wordprocessingShape">
                    <wps:wsp>
                      <wps:cNvSpPr txBox="1"/>
                      <wps:spPr>
                        <a:xfrm>
                          <a:off x="0" y="0"/>
                          <a:ext cx="1834662" cy="463062"/>
                        </a:xfrm>
                        <a:prstGeom prst="rect">
                          <a:avLst/>
                        </a:prstGeom>
                        <a:solidFill>
                          <a:schemeClr val="lt1"/>
                        </a:solidFill>
                        <a:ln w="6350">
                          <a:solidFill>
                            <a:prstClr val="black"/>
                          </a:solidFill>
                        </a:ln>
                      </wps:spPr>
                      <wps:txbx>
                        <w:txbxContent>
                          <w:p w14:paraId="7CD708F4" w14:textId="77777777" w:rsidR="00CB6F9A" w:rsidRDefault="00CB6F9A" w:rsidP="004544F4">
                            <w:r w:rsidRPr="00E81247">
                              <w:rPr>
                                <w:rStyle w:val="fontstyle01"/>
                                <w:rFonts w:ascii="Times New Roman" w:hAnsi="Times New Roman"/>
                                <w:sz w:val="24"/>
                                <w:szCs w:val="24"/>
                              </w:rPr>
                              <w:t>C</w:t>
                            </w:r>
                            <w:r w:rsidRPr="00E81247">
                              <w:rPr>
                                <w:rStyle w:val="fontstyle01"/>
                                <w:rFonts w:ascii="Times New Roman" w:hAnsi="Times New Roman"/>
                                <w:sz w:val="24"/>
                                <w:szCs w:val="24"/>
                                <w:vertAlign w:val="subscript"/>
                              </w:rPr>
                              <w:t>49</w:t>
                            </w:r>
                            <w:r w:rsidRPr="00E81247">
                              <w:rPr>
                                <w:rStyle w:val="fontstyle01"/>
                                <w:rFonts w:ascii="Times New Roman" w:hAnsi="Times New Roman"/>
                                <w:sz w:val="24"/>
                                <w:szCs w:val="24"/>
                              </w:rPr>
                              <w:t>H</w:t>
                            </w:r>
                            <w:r w:rsidRPr="00E81247">
                              <w:rPr>
                                <w:rStyle w:val="fontstyle01"/>
                                <w:rFonts w:ascii="Times New Roman" w:hAnsi="Times New Roman"/>
                                <w:sz w:val="24"/>
                                <w:szCs w:val="24"/>
                                <w:vertAlign w:val="subscript"/>
                              </w:rPr>
                              <w:t>7</w:t>
                            </w:r>
                            <w:r>
                              <w:rPr>
                                <w:rStyle w:val="fontstyle01"/>
                                <w:rFonts w:ascii="Times New Roman" w:hAnsi="Times New Roman"/>
                                <w:sz w:val="24"/>
                                <w:szCs w:val="24"/>
                                <w:vertAlign w:val="subscript"/>
                              </w:rPr>
                              <w:t>6</w:t>
                            </w:r>
                            <w:r w:rsidRPr="00E81247">
                              <w:rPr>
                                <w:rStyle w:val="fontstyle01"/>
                                <w:rFonts w:ascii="Times New Roman" w:hAnsi="Times New Roman"/>
                                <w:sz w:val="24"/>
                                <w:szCs w:val="24"/>
                              </w:rPr>
                              <w:t>N</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3</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2</w:t>
                            </w:r>
                            <w:r w:rsidRPr="00882DC2">
                              <w:rPr>
                                <w:rStyle w:val="fontstyle01"/>
                                <w:rFonts w:ascii="Times New Roman" w:hAnsi="Times New Roman"/>
                                <w:sz w:val="24"/>
                                <w:szCs w:val="24"/>
                              </w:rPr>
                              <w:t>Cl</w:t>
                            </w:r>
                            <w:r w:rsidRPr="00B855A2">
                              <w:rPr>
                                <w:rStyle w:val="fontstyle01"/>
                                <w:rFonts w:ascii="Times New Roman" w:hAnsi="Times New Roman"/>
                                <w:sz w:val="24"/>
                                <w:szCs w:val="24"/>
                                <w:vertAlign w:val="subscript"/>
                              </w:rPr>
                              <w:t xml:space="preserve"> </w:t>
                            </w:r>
                            <w:r>
                              <w:t xml:space="preserve"> </w:t>
                            </w:r>
                          </w:p>
                          <w:p w14:paraId="607F758B" w14:textId="77777777" w:rsidR="00CB6F9A" w:rsidRDefault="00CB6F9A" w:rsidP="004544F4">
                            <w:r>
                              <w:t>delta mass 0.88 ppm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5339B" id="_x0000_s1046" type="#_x0000_t202" style="position:absolute;margin-left:247.4pt;margin-top:158.2pt;width:144.45pt;height:36.4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" fillcolor="white [3201]" strokeweight=".5pt">
                <v:textbox>
                  <w:txbxContent>
                    <w:p w14:paraId="7CD708F4" w14:textId="77777777" w:rsidR="00CB6F9A" w:rsidRDefault="00CB6F9A" w:rsidP="004544F4">
                      <w:r w:rsidRPr="00E81247">
                        <w:rPr>
                          <w:rStyle w:val="fontstyle01"/>
                          <w:rFonts w:ascii="Times New Roman" w:hAnsi="Times New Roman"/>
                          <w:sz w:val="24"/>
                          <w:szCs w:val="24"/>
                        </w:rPr>
                        <w:t>C</w:t>
                      </w:r>
                      <w:r w:rsidRPr="00E81247">
                        <w:rPr>
                          <w:rStyle w:val="fontstyle01"/>
                          <w:rFonts w:ascii="Times New Roman" w:hAnsi="Times New Roman"/>
                          <w:sz w:val="24"/>
                          <w:szCs w:val="24"/>
                          <w:vertAlign w:val="subscript"/>
                        </w:rPr>
                        <w:t>49</w:t>
                      </w:r>
                      <w:r w:rsidRPr="00E81247">
                        <w:rPr>
                          <w:rStyle w:val="fontstyle01"/>
                          <w:rFonts w:ascii="Times New Roman" w:hAnsi="Times New Roman"/>
                          <w:sz w:val="24"/>
                          <w:szCs w:val="24"/>
                        </w:rPr>
                        <w:t>H</w:t>
                      </w:r>
                      <w:r w:rsidRPr="00E81247">
                        <w:rPr>
                          <w:rStyle w:val="fontstyle01"/>
                          <w:rFonts w:ascii="Times New Roman" w:hAnsi="Times New Roman"/>
                          <w:sz w:val="24"/>
                          <w:szCs w:val="24"/>
                          <w:vertAlign w:val="subscript"/>
                        </w:rPr>
                        <w:t>7</w:t>
                      </w:r>
                      <w:r>
                        <w:rPr>
                          <w:rStyle w:val="fontstyle01"/>
                          <w:rFonts w:ascii="Times New Roman" w:hAnsi="Times New Roman"/>
                          <w:sz w:val="24"/>
                          <w:szCs w:val="24"/>
                          <w:vertAlign w:val="subscript"/>
                        </w:rPr>
                        <w:t>6</w:t>
                      </w:r>
                      <w:r w:rsidRPr="00E81247">
                        <w:rPr>
                          <w:rStyle w:val="fontstyle01"/>
                          <w:rFonts w:ascii="Times New Roman" w:hAnsi="Times New Roman"/>
                          <w:sz w:val="24"/>
                          <w:szCs w:val="24"/>
                        </w:rPr>
                        <w:t>N</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3</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2</w:t>
                      </w:r>
                      <w:r w:rsidRPr="00882DC2">
                        <w:rPr>
                          <w:rStyle w:val="fontstyle01"/>
                          <w:rFonts w:ascii="Times New Roman" w:hAnsi="Times New Roman"/>
                          <w:sz w:val="24"/>
                          <w:szCs w:val="24"/>
                        </w:rPr>
                        <w:t>Cl</w:t>
                      </w:r>
                      <w:r w:rsidRPr="00B855A2">
                        <w:rPr>
                          <w:rStyle w:val="fontstyle01"/>
                          <w:rFonts w:ascii="Times New Roman" w:hAnsi="Times New Roman"/>
                          <w:sz w:val="24"/>
                          <w:szCs w:val="24"/>
                          <w:vertAlign w:val="subscript"/>
                        </w:rPr>
                        <w:t xml:space="preserve"> </w:t>
                      </w:r>
                      <w:r>
                        <w:t xml:space="preserve"> </w:t>
                      </w:r>
                    </w:p>
                    <w:p w14:paraId="607F758B" w14:textId="77777777" w:rsidR="00CB6F9A" w:rsidRDefault="00CB6F9A" w:rsidP="004544F4">
                      <w:r>
                        <w:t>delta mass 0.88 ppm</w:t>
                      </w:r>
                    </w:p>
                  </w:txbxContent>
                </v:textbox>
              </v:shape>
            </w:pict>
          </mc:Fallback>
        </mc:AlternateContent>
      </w:r>
      <w:r>
        <w:rPr>
          <w:noProof/>
          <w:lang w:eastAsia="en-US" w:bidi="ar-SA"/>
        </w:rPr>
        <w:drawing>
          <wp:inline distT="0" distB="0" distL="0" distR="0" wp14:anchorId="2C272C8C" wp14:editId="75E4B2CD">
            <wp:extent cx="5251938" cy="3168557"/>
            <wp:effectExtent l="0" t="0" r="6350" b="0"/>
            <wp:docPr id="194055897" name="Picture 194055897">
              <a:extLst xmlns:a="http://schemas.openxmlformats.org/drawingml/2006/main">
                <a:ext uri="{FF2B5EF4-FFF2-40B4-BE49-F238E27FC236}">
                  <a16:creationId xmlns:a16="http://schemas.microsoft.com/office/drawing/2014/main" id="{D80EAA04-FCB1-4CC7-9419-69E5FF265B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D80EAA04-FCB1-4CC7-9419-69E5FF265BF6}"/>
                        </a:ext>
                      </a:extLst>
                    </pic:cNvPr>
                    <pic:cNvPicPr>
                      <a:picLocks noChangeAspect="1"/>
                    </pic:cNvPicPr>
                  </pic:nvPicPr>
                  <pic:blipFill>
                    <a:blip r:embed="rId39"/>
                    <a:stretch>
                      <a:fillRect/>
                    </a:stretch>
                  </pic:blipFill>
                  <pic:spPr>
                    <a:xfrm>
                      <a:off x="0" y="0"/>
                      <a:ext cx="5267545" cy="3177973"/>
                    </a:xfrm>
                    <a:prstGeom prst="rect">
                      <a:avLst/>
                    </a:prstGeom>
                  </pic:spPr>
                </pic:pic>
              </a:graphicData>
            </a:graphic>
          </wp:inline>
        </w:drawing>
      </w:r>
    </w:p>
    <w:p w14:paraId="2D16F972" w14:textId="77777777" w:rsidR="004544F4" w:rsidRDefault="004544F4" w:rsidP="004544F4">
      <w:pPr>
        <w:spacing w:after="160" w:line="259" w:lineRule="auto"/>
        <w:rPr>
          <w:rStyle w:val="fontstyle01"/>
          <w:rFonts w:ascii="Times New Roman" w:hAnsi="Times New Roman"/>
          <w:sz w:val="24"/>
          <w:szCs w:val="24"/>
        </w:rPr>
      </w:pPr>
      <w:r w:rsidRPr="00A3101B">
        <w:rPr>
          <w:rStyle w:val="fontstyle01"/>
          <w:rFonts w:ascii="Times New Roman" w:hAnsi="Times New Roman"/>
          <w:b/>
          <w:bCs/>
          <w:sz w:val="24"/>
          <w:szCs w:val="24"/>
        </w:rPr>
        <w:t>MC-</w:t>
      </w:r>
      <w:r>
        <w:rPr>
          <w:rStyle w:val="fontstyle01"/>
          <w:rFonts w:ascii="Times New Roman" w:hAnsi="Times New Roman"/>
          <w:b/>
          <w:bCs/>
          <w:sz w:val="24"/>
          <w:szCs w:val="24"/>
        </w:rPr>
        <w:t>R</w:t>
      </w:r>
      <w:r w:rsidRPr="00A3101B">
        <w:rPr>
          <w:rStyle w:val="fontstyle01"/>
          <w:rFonts w:ascii="Times New Roman" w:hAnsi="Times New Roman"/>
          <w:b/>
          <w:bCs/>
          <w:sz w:val="24"/>
          <w:szCs w:val="24"/>
        </w:rPr>
        <w:t>R TP</w:t>
      </w:r>
      <w:r>
        <w:rPr>
          <w:rStyle w:val="fontstyle01"/>
          <w:rFonts w:ascii="Times New Roman" w:hAnsi="Times New Roman"/>
          <w:b/>
          <w:bCs/>
          <w:sz w:val="24"/>
          <w:szCs w:val="24"/>
        </w:rPr>
        <w:t>4</w:t>
      </w:r>
      <w:r>
        <w:rPr>
          <w:rStyle w:val="fontstyle01"/>
          <w:rFonts w:ascii="Times New Roman" w:hAnsi="Times New Roman"/>
          <w:sz w:val="24"/>
          <w:szCs w:val="24"/>
        </w:rPr>
        <w:t xml:space="preserve">: </w:t>
      </w:r>
      <w:proofErr w:type="spellStart"/>
      <w:r>
        <w:rPr>
          <w:rStyle w:val="fontstyle01"/>
          <w:rFonts w:ascii="Times New Roman" w:hAnsi="Times New Roman"/>
          <w:sz w:val="24"/>
          <w:szCs w:val="24"/>
        </w:rPr>
        <w:t>M</w:t>
      </w:r>
      <w:r w:rsidRPr="007E4BF6">
        <w:rPr>
          <w:rStyle w:val="fontstyle01"/>
          <w:rFonts w:ascii="Times New Roman" w:hAnsi="Times New Roman"/>
          <w:sz w:val="24"/>
          <w:szCs w:val="24"/>
        </w:rPr>
        <w:t>onochloro</w:t>
      </w:r>
      <w:proofErr w:type="spellEnd"/>
      <w:r w:rsidRPr="007E4BF6">
        <w:rPr>
          <w:rStyle w:val="fontstyle01"/>
          <w:rFonts w:ascii="Times New Roman" w:hAnsi="Times New Roman"/>
          <w:sz w:val="24"/>
          <w:szCs w:val="24"/>
        </w:rPr>
        <w:t xml:space="preserve"> -</w:t>
      </w:r>
      <w:r w:rsidRPr="007D379E">
        <w:rPr>
          <w:rStyle w:val="fontstyle01"/>
          <w:rFonts w:ascii="Times New Roman" w:hAnsi="Times New Roman"/>
          <w:sz w:val="24"/>
          <w:szCs w:val="24"/>
        </w:rPr>
        <w:t xml:space="preserve"> </w:t>
      </w:r>
      <w:r>
        <w:rPr>
          <w:rStyle w:val="fontstyle01"/>
          <w:rFonts w:ascii="Times New Roman" w:hAnsi="Times New Roman"/>
          <w:sz w:val="24"/>
          <w:szCs w:val="24"/>
        </w:rPr>
        <w:t>dihydroxy</w:t>
      </w:r>
      <w:r w:rsidRPr="007E4BF6">
        <w:rPr>
          <w:rStyle w:val="fontstyle01"/>
          <w:rFonts w:ascii="Times New Roman" w:hAnsi="Times New Roman"/>
          <w:sz w:val="24"/>
          <w:szCs w:val="24"/>
        </w:rPr>
        <w:t xml:space="preserve"> </w:t>
      </w:r>
      <w:r>
        <w:rPr>
          <w:rStyle w:val="fontstyle01"/>
          <w:rFonts w:ascii="Times New Roman" w:hAnsi="Times New Roman"/>
          <w:sz w:val="24"/>
          <w:szCs w:val="24"/>
        </w:rPr>
        <w:t>-</w:t>
      </w:r>
      <w:r w:rsidRPr="007E4BF6">
        <w:rPr>
          <w:rStyle w:val="fontstyle01"/>
          <w:rFonts w:ascii="Times New Roman" w:hAnsi="Times New Roman"/>
          <w:sz w:val="24"/>
          <w:szCs w:val="24"/>
        </w:rPr>
        <w:t>MC-</w:t>
      </w:r>
      <w:r>
        <w:rPr>
          <w:rStyle w:val="fontstyle01"/>
          <w:rFonts w:ascii="Times New Roman" w:hAnsi="Times New Roman"/>
          <w:sz w:val="24"/>
          <w:szCs w:val="24"/>
        </w:rPr>
        <w:t>RR</w:t>
      </w:r>
    </w:p>
    <w:p w14:paraId="656C6513" w14:textId="77777777" w:rsidR="004544F4" w:rsidRPr="00E1219D" w:rsidRDefault="004544F4" w:rsidP="004544F4">
      <w:pPr>
        <w:spacing w:after="160" w:line="259" w:lineRule="auto"/>
        <w:rPr>
          <w:color w:val="000000"/>
        </w:rPr>
      </w:pPr>
      <w:r w:rsidRPr="00E81247">
        <w:rPr>
          <w:rStyle w:val="fontstyle01"/>
          <w:rFonts w:ascii="Times New Roman" w:hAnsi="Times New Roman"/>
          <w:sz w:val="24"/>
          <w:szCs w:val="24"/>
        </w:rPr>
        <w:t>C</w:t>
      </w:r>
      <w:r w:rsidRPr="00E81247">
        <w:rPr>
          <w:rStyle w:val="fontstyle01"/>
          <w:rFonts w:ascii="Times New Roman" w:hAnsi="Times New Roman"/>
          <w:sz w:val="24"/>
          <w:szCs w:val="24"/>
          <w:vertAlign w:val="subscript"/>
        </w:rPr>
        <w:t>49</w:t>
      </w:r>
      <w:r w:rsidRPr="00E81247">
        <w:rPr>
          <w:rStyle w:val="fontstyle01"/>
          <w:rFonts w:ascii="Times New Roman" w:hAnsi="Times New Roman"/>
          <w:sz w:val="24"/>
          <w:szCs w:val="24"/>
        </w:rPr>
        <w:t>H</w:t>
      </w:r>
      <w:r w:rsidRPr="00E81247">
        <w:rPr>
          <w:rStyle w:val="fontstyle01"/>
          <w:rFonts w:ascii="Times New Roman" w:hAnsi="Times New Roman"/>
          <w:sz w:val="24"/>
          <w:szCs w:val="24"/>
          <w:vertAlign w:val="subscript"/>
        </w:rPr>
        <w:t>7</w:t>
      </w:r>
      <w:r>
        <w:rPr>
          <w:rStyle w:val="fontstyle01"/>
          <w:rFonts w:ascii="Times New Roman" w:hAnsi="Times New Roman"/>
          <w:sz w:val="24"/>
          <w:szCs w:val="24"/>
          <w:vertAlign w:val="subscript"/>
        </w:rPr>
        <w:t>8</w:t>
      </w:r>
      <w:r w:rsidRPr="00E81247">
        <w:rPr>
          <w:rStyle w:val="fontstyle01"/>
          <w:rFonts w:ascii="Times New Roman" w:hAnsi="Times New Roman"/>
          <w:sz w:val="24"/>
          <w:szCs w:val="24"/>
        </w:rPr>
        <w:t>N</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3</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4</w:t>
      </w:r>
      <w:r w:rsidRPr="00E1219D">
        <w:rPr>
          <w:rStyle w:val="fontstyle01"/>
          <w:rFonts w:ascii="Times New Roman" w:hAnsi="Times New Roman"/>
          <w:sz w:val="24"/>
          <w:szCs w:val="24"/>
        </w:rPr>
        <w:t>Cl</w:t>
      </w:r>
      <w:proofErr w:type="gramStart"/>
      <w:r>
        <w:rPr>
          <w:rStyle w:val="fontstyle01"/>
          <w:rFonts w:ascii="Times New Roman" w:hAnsi="Times New Roman"/>
          <w:sz w:val="24"/>
          <w:szCs w:val="24"/>
        </w:rPr>
        <w:t xml:space="preserve"> </w:t>
      </w:r>
      <w:r w:rsidRPr="00E81247">
        <w:rPr>
          <w:rStyle w:val="fontstyle01"/>
          <w:rFonts w:ascii="Times New Roman" w:hAnsi="Times New Roman"/>
          <w:sz w:val="24"/>
          <w:szCs w:val="24"/>
        </w:rPr>
        <w:t xml:space="preserve"> </w:t>
      </w:r>
      <w:r>
        <w:rPr>
          <w:rStyle w:val="fontstyle01"/>
          <w:rFonts w:ascii="Times New Roman" w:hAnsi="Times New Roman"/>
          <w:sz w:val="24"/>
          <w:szCs w:val="24"/>
        </w:rPr>
        <w:t xml:space="preserve"> </w:t>
      </w:r>
      <w:r w:rsidRPr="00E81247">
        <w:rPr>
          <w:rStyle w:val="fontstyle01"/>
          <w:rFonts w:ascii="Times New Roman" w:hAnsi="Times New Roman"/>
          <w:sz w:val="24"/>
          <w:szCs w:val="24"/>
        </w:rPr>
        <w:t>[</w:t>
      </w:r>
      <w:proofErr w:type="gramEnd"/>
      <w:r w:rsidRPr="00E81247">
        <w:rPr>
          <w:rStyle w:val="fontstyle01"/>
          <w:rFonts w:ascii="Times New Roman" w:hAnsi="Times New Roman"/>
          <w:sz w:val="24"/>
          <w:szCs w:val="24"/>
        </w:rPr>
        <w:t>MC-</w:t>
      </w:r>
      <w:r>
        <w:rPr>
          <w:rStyle w:val="fontstyle01"/>
          <w:rFonts w:ascii="Times New Roman" w:hAnsi="Times New Roman"/>
          <w:sz w:val="24"/>
          <w:szCs w:val="24"/>
        </w:rPr>
        <w:t>R</w:t>
      </w:r>
      <w:r w:rsidRPr="00E81247">
        <w:rPr>
          <w:rStyle w:val="fontstyle01"/>
          <w:rFonts w:ascii="Times New Roman" w:hAnsi="Times New Roman"/>
          <w:sz w:val="24"/>
          <w:szCs w:val="24"/>
        </w:rPr>
        <w:t>R</w:t>
      </w:r>
      <w:r w:rsidRPr="00FB7A55">
        <w:rPr>
          <w:rStyle w:val="fontstyle01"/>
          <w:rFonts w:ascii="Times New Roman" w:hAnsi="Times New Roman"/>
          <w:sz w:val="24"/>
          <w:szCs w:val="24"/>
        </w:rPr>
        <w:t xml:space="preserve"> </w:t>
      </w:r>
      <w:r>
        <w:rPr>
          <w:rStyle w:val="fontstyle01"/>
          <w:rFonts w:ascii="Times New Roman" w:hAnsi="Times New Roman"/>
          <w:sz w:val="24"/>
          <w:szCs w:val="24"/>
        </w:rPr>
        <w:t>+2OH</w:t>
      </w:r>
      <w:r w:rsidRPr="00FB7A55">
        <w:rPr>
          <w:rStyle w:val="fontstyle01"/>
          <w:rFonts w:ascii="Times New Roman" w:hAnsi="Times New Roman"/>
          <w:sz w:val="24"/>
          <w:szCs w:val="24"/>
        </w:rPr>
        <w:t xml:space="preserve">+Cl </w:t>
      </w:r>
      <w:r>
        <w:rPr>
          <w:rStyle w:val="fontstyle01"/>
          <w:rFonts w:ascii="Times New Roman" w:hAnsi="Times New Roman"/>
          <w:sz w:val="24"/>
          <w:szCs w:val="24"/>
        </w:rPr>
        <w:t>–H</w:t>
      </w:r>
      <w:r w:rsidRPr="00FB7A55">
        <w:rPr>
          <w:rStyle w:val="fontstyle01"/>
          <w:rFonts w:ascii="Times New Roman" w:hAnsi="Times New Roman"/>
          <w:sz w:val="24"/>
          <w:szCs w:val="24"/>
        </w:rPr>
        <w:t>+</w:t>
      </w:r>
      <w:r>
        <w:rPr>
          <w:rStyle w:val="fontstyle01"/>
          <w:rFonts w:ascii="Times New Roman" w:hAnsi="Times New Roman"/>
          <w:sz w:val="24"/>
          <w:szCs w:val="24"/>
        </w:rPr>
        <w:t>2</w:t>
      </w:r>
      <w:r w:rsidRPr="00FB7A55">
        <w:rPr>
          <w:rStyle w:val="fontstyle01"/>
          <w:rFonts w:ascii="Times New Roman" w:hAnsi="Times New Roman"/>
          <w:sz w:val="24"/>
          <w:szCs w:val="24"/>
        </w:rPr>
        <w:t>H</w:t>
      </w:r>
      <w:r w:rsidRPr="00E81247">
        <w:rPr>
          <w:rStyle w:val="fontstyle01"/>
          <w:rFonts w:ascii="Times New Roman" w:hAnsi="Times New Roman"/>
          <w:sz w:val="24"/>
          <w:szCs w:val="24"/>
        </w:rPr>
        <w:t>]</w:t>
      </w:r>
      <w:r w:rsidRPr="00E81247">
        <w:rPr>
          <w:rStyle w:val="fontstyle01"/>
          <w:rFonts w:ascii="Times New Roman" w:hAnsi="Times New Roman"/>
          <w:sz w:val="24"/>
          <w:szCs w:val="24"/>
          <w:vertAlign w:val="superscript"/>
        </w:rPr>
        <w:t>+</w:t>
      </w:r>
      <w:r>
        <w:rPr>
          <w:rStyle w:val="fontstyle01"/>
          <w:rFonts w:ascii="Times New Roman" w:hAnsi="Times New Roman"/>
          <w:sz w:val="24"/>
          <w:szCs w:val="24"/>
          <w:vertAlign w:val="superscript"/>
        </w:rPr>
        <w:t>2</w:t>
      </w:r>
      <w:r w:rsidRPr="00E81247">
        <w:rPr>
          <w:rStyle w:val="fontstyle01"/>
          <w:rFonts w:ascii="Times New Roman" w:hAnsi="Times New Roman"/>
          <w:sz w:val="24"/>
          <w:szCs w:val="24"/>
        </w:rPr>
        <w:tab/>
      </w:r>
      <w:proofErr w:type="spellStart"/>
      <w:r>
        <w:rPr>
          <w:rStyle w:val="fontstyle01"/>
          <w:rFonts w:ascii="Times New Roman" w:hAnsi="Times New Roman"/>
          <w:sz w:val="24"/>
          <w:szCs w:val="24"/>
        </w:rPr>
        <w:t>theo.</w:t>
      </w:r>
      <w:proofErr w:type="spellEnd"/>
      <w:r>
        <w:rPr>
          <w:rStyle w:val="fontstyle01"/>
          <w:rFonts w:ascii="Times New Roman" w:hAnsi="Times New Roman"/>
          <w:sz w:val="24"/>
          <w:szCs w:val="24"/>
        </w:rPr>
        <w:t xml:space="preserve"> </w:t>
      </w:r>
      <w:r w:rsidRPr="00F20C5C">
        <w:rPr>
          <w:rStyle w:val="fontstyle01"/>
          <w:rFonts w:ascii="Times New Roman" w:hAnsi="Times New Roman"/>
          <w:i/>
          <w:iCs/>
          <w:sz w:val="24"/>
          <w:szCs w:val="24"/>
        </w:rPr>
        <w:t>m/z</w:t>
      </w:r>
      <w:r>
        <w:rPr>
          <w:rStyle w:val="fontstyle01"/>
          <w:rFonts w:ascii="Times New Roman" w:hAnsi="Times New Roman"/>
          <w:sz w:val="24"/>
          <w:szCs w:val="24"/>
        </w:rPr>
        <w:t xml:space="preserve">    553.7734</w:t>
      </w:r>
    </w:p>
    <w:p w14:paraId="0A6E81DE" w14:textId="77777777" w:rsidR="004544F4" w:rsidRDefault="004544F4" w:rsidP="004544F4">
      <w:pPr>
        <w:spacing w:after="160" w:line="259" w:lineRule="auto"/>
        <w:rPr>
          <w:b/>
        </w:rPr>
      </w:pPr>
      <w:r>
        <w:rPr>
          <w:noProof/>
          <w:lang w:eastAsia="en-US" w:bidi="ar-SA"/>
        </w:rPr>
        <mc:AlternateContent>
          <mc:Choice Requires="wps">
            <w:drawing>
              <wp:anchor distT="0" distB="0" distL="114300" distR="114300" simplePos="0" relativeHeight="251727360" behindDoc="0" locked="0" layoutInCell="1" allowOverlap="1" wp14:anchorId="61AC484C" wp14:editId="6555D811">
                <wp:simplePos x="0" y="0"/>
                <wp:positionH relativeFrom="column">
                  <wp:posOffset>2637252</wp:posOffset>
                </wp:positionH>
                <wp:positionV relativeFrom="paragraph">
                  <wp:posOffset>2290494</wp:posOffset>
                </wp:positionV>
                <wp:extent cx="1834662" cy="463062"/>
                <wp:effectExtent l="0" t="0" r="13335" b="13335"/>
                <wp:wrapNone/>
                <wp:docPr id="951783609" name="Text Box 1"/>
                <wp:cNvGraphicFramePr/>
                <a:graphic xmlns:a="http://schemas.openxmlformats.org/drawingml/2006/main">
                  <a:graphicData uri="http://schemas.microsoft.com/office/word/2010/wordprocessingShape">
                    <wps:wsp>
                      <wps:cNvSpPr txBox="1"/>
                      <wps:spPr>
                        <a:xfrm>
                          <a:off x="0" y="0"/>
                          <a:ext cx="1834662" cy="463062"/>
                        </a:xfrm>
                        <a:prstGeom prst="rect">
                          <a:avLst/>
                        </a:prstGeom>
                        <a:solidFill>
                          <a:schemeClr val="lt1"/>
                        </a:solidFill>
                        <a:ln w="6350">
                          <a:solidFill>
                            <a:prstClr val="black"/>
                          </a:solidFill>
                        </a:ln>
                      </wps:spPr>
                      <wps:txbx>
                        <w:txbxContent>
                          <w:p w14:paraId="14CD4DE9" w14:textId="77777777" w:rsidR="00CB6F9A" w:rsidRDefault="00CB6F9A" w:rsidP="004544F4">
                            <w:r w:rsidRPr="00E81247">
                              <w:rPr>
                                <w:rStyle w:val="fontstyle01"/>
                                <w:rFonts w:ascii="Times New Roman" w:hAnsi="Times New Roman"/>
                                <w:sz w:val="24"/>
                                <w:szCs w:val="24"/>
                              </w:rPr>
                              <w:t>C</w:t>
                            </w:r>
                            <w:r w:rsidRPr="00E81247">
                              <w:rPr>
                                <w:rStyle w:val="fontstyle01"/>
                                <w:rFonts w:ascii="Times New Roman" w:hAnsi="Times New Roman"/>
                                <w:sz w:val="24"/>
                                <w:szCs w:val="24"/>
                                <w:vertAlign w:val="subscript"/>
                              </w:rPr>
                              <w:t>49</w:t>
                            </w:r>
                            <w:r w:rsidRPr="00E81247">
                              <w:rPr>
                                <w:rStyle w:val="fontstyle01"/>
                                <w:rFonts w:ascii="Times New Roman" w:hAnsi="Times New Roman"/>
                                <w:sz w:val="24"/>
                                <w:szCs w:val="24"/>
                              </w:rPr>
                              <w:t>H</w:t>
                            </w:r>
                            <w:r w:rsidRPr="00E81247">
                              <w:rPr>
                                <w:rStyle w:val="fontstyle01"/>
                                <w:rFonts w:ascii="Times New Roman" w:hAnsi="Times New Roman"/>
                                <w:sz w:val="24"/>
                                <w:szCs w:val="24"/>
                                <w:vertAlign w:val="subscript"/>
                              </w:rPr>
                              <w:t>7</w:t>
                            </w:r>
                            <w:r>
                              <w:rPr>
                                <w:rStyle w:val="fontstyle01"/>
                                <w:rFonts w:ascii="Times New Roman" w:hAnsi="Times New Roman"/>
                                <w:sz w:val="24"/>
                                <w:szCs w:val="24"/>
                                <w:vertAlign w:val="subscript"/>
                              </w:rPr>
                              <w:t>8</w:t>
                            </w:r>
                            <w:r w:rsidRPr="00E81247">
                              <w:rPr>
                                <w:rStyle w:val="fontstyle01"/>
                                <w:rFonts w:ascii="Times New Roman" w:hAnsi="Times New Roman"/>
                                <w:sz w:val="24"/>
                                <w:szCs w:val="24"/>
                              </w:rPr>
                              <w:t>N</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3</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4</w:t>
                            </w:r>
                            <w:r w:rsidRPr="00882DC2">
                              <w:rPr>
                                <w:rStyle w:val="fontstyle01"/>
                                <w:rFonts w:ascii="Times New Roman" w:hAnsi="Times New Roman"/>
                                <w:sz w:val="24"/>
                                <w:szCs w:val="24"/>
                              </w:rPr>
                              <w:t>Cl</w:t>
                            </w:r>
                            <w:r w:rsidRPr="00B855A2">
                              <w:rPr>
                                <w:rStyle w:val="fontstyle01"/>
                                <w:rFonts w:ascii="Times New Roman" w:hAnsi="Times New Roman"/>
                                <w:sz w:val="24"/>
                                <w:szCs w:val="24"/>
                                <w:vertAlign w:val="subscript"/>
                              </w:rPr>
                              <w:t xml:space="preserve"> </w:t>
                            </w:r>
                            <w:r>
                              <w:t xml:space="preserve"> </w:t>
                            </w:r>
                          </w:p>
                          <w:p w14:paraId="23329327" w14:textId="77777777" w:rsidR="00CB6F9A" w:rsidRDefault="00CB6F9A" w:rsidP="004544F4">
                            <w:r>
                              <w:t>delta mass 1.10 ppm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C484C" id="_x0000_s1047" type="#_x0000_t202" style="position:absolute;margin-left:207.65pt;margin-top:180.35pt;width:144.45pt;height:36.4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" fillcolor="white [3201]" strokeweight=".5pt">
                <v:textbox>
                  <w:txbxContent>
                    <w:p w14:paraId="14CD4DE9" w14:textId="77777777" w:rsidR="00CB6F9A" w:rsidRDefault="00CB6F9A" w:rsidP="004544F4">
                      <w:r w:rsidRPr="00E81247">
                        <w:rPr>
                          <w:rStyle w:val="fontstyle01"/>
                          <w:rFonts w:ascii="Times New Roman" w:hAnsi="Times New Roman"/>
                          <w:sz w:val="24"/>
                          <w:szCs w:val="24"/>
                        </w:rPr>
                        <w:t>C</w:t>
                      </w:r>
                      <w:r w:rsidRPr="00E81247">
                        <w:rPr>
                          <w:rStyle w:val="fontstyle01"/>
                          <w:rFonts w:ascii="Times New Roman" w:hAnsi="Times New Roman"/>
                          <w:sz w:val="24"/>
                          <w:szCs w:val="24"/>
                          <w:vertAlign w:val="subscript"/>
                        </w:rPr>
                        <w:t>49</w:t>
                      </w:r>
                      <w:r w:rsidRPr="00E81247">
                        <w:rPr>
                          <w:rStyle w:val="fontstyle01"/>
                          <w:rFonts w:ascii="Times New Roman" w:hAnsi="Times New Roman"/>
                          <w:sz w:val="24"/>
                          <w:szCs w:val="24"/>
                        </w:rPr>
                        <w:t>H</w:t>
                      </w:r>
                      <w:r w:rsidRPr="00E81247">
                        <w:rPr>
                          <w:rStyle w:val="fontstyle01"/>
                          <w:rFonts w:ascii="Times New Roman" w:hAnsi="Times New Roman"/>
                          <w:sz w:val="24"/>
                          <w:szCs w:val="24"/>
                          <w:vertAlign w:val="subscript"/>
                        </w:rPr>
                        <w:t>7</w:t>
                      </w:r>
                      <w:r>
                        <w:rPr>
                          <w:rStyle w:val="fontstyle01"/>
                          <w:rFonts w:ascii="Times New Roman" w:hAnsi="Times New Roman"/>
                          <w:sz w:val="24"/>
                          <w:szCs w:val="24"/>
                          <w:vertAlign w:val="subscript"/>
                        </w:rPr>
                        <w:t>8</w:t>
                      </w:r>
                      <w:r w:rsidRPr="00E81247">
                        <w:rPr>
                          <w:rStyle w:val="fontstyle01"/>
                          <w:rFonts w:ascii="Times New Roman" w:hAnsi="Times New Roman"/>
                          <w:sz w:val="24"/>
                          <w:szCs w:val="24"/>
                        </w:rPr>
                        <w:t>N</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3</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4</w:t>
                      </w:r>
                      <w:r w:rsidRPr="00882DC2">
                        <w:rPr>
                          <w:rStyle w:val="fontstyle01"/>
                          <w:rFonts w:ascii="Times New Roman" w:hAnsi="Times New Roman"/>
                          <w:sz w:val="24"/>
                          <w:szCs w:val="24"/>
                        </w:rPr>
                        <w:t>Cl</w:t>
                      </w:r>
                      <w:r w:rsidRPr="00B855A2">
                        <w:rPr>
                          <w:rStyle w:val="fontstyle01"/>
                          <w:rFonts w:ascii="Times New Roman" w:hAnsi="Times New Roman"/>
                          <w:sz w:val="24"/>
                          <w:szCs w:val="24"/>
                          <w:vertAlign w:val="subscript"/>
                        </w:rPr>
                        <w:t xml:space="preserve"> </w:t>
                      </w:r>
                      <w:r>
                        <w:t xml:space="preserve"> </w:t>
                      </w:r>
                    </w:p>
                    <w:p w14:paraId="23329327" w14:textId="77777777" w:rsidR="00CB6F9A" w:rsidRDefault="00CB6F9A" w:rsidP="004544F4">
                      <w:r>
                        <w:t>delta mass 1.10 ppm</w:t>
                      </w:r>
                    </w:p>
                  </w:txbxContent>
                </v:textbox>
              </v:shape>
            </w:pict>
          </mc:Fallback>
        </mc:AlternateContent>
      </w:r>
      <w:r w:rsidRPr="00DE54AB">
        <w:rPr>
          <w:noProof/>
        </w:rPr>
        <w:t xml:space="preserve"> </w:t>
      </w:r>
      <w:r>
        <w:rPr>
          <w:noProof/>
          <w:lang w:eastAsia="en-US" w:bidi="ar-SA"/>
        </w:rPr>
        <w:drawing>
          <wp:inline distT="0" distB="0" distL="0" distR="0" wp14:anchorId="2A4C0611" wp14:editId="4191737F">
            <wp:extent cx="4511039" cy="3642763"/>
            <wp:effectExtent l="0" t="0" r="4445" b="0"/>
            <wp:docPr id="1032879635" name="Picture 1032879635">
              <a:extLst xmlns:a="http://schemas.openxmlformats.org/drawingml/2006/main">
                <a:ext uri="{FF2B5EF4-FFF2-40B4-BE49-F238E27FC236}">
                  <a16:creationId xmlns:a16="http://schemas.microsoft.com/office/drawing/2014/main" id="{E59E1D64-3267-143D-A742-627D34BBCC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E59E1D64-3267-143D-A742-627D34BBCCED}"/>
                        </a:ext>
                      </a:extLst>
                    </pic:cNvPr>
                    <pic:cNvPicPr>
                      <a:picLocks noChangeAspect="1"/>
                    </pic:cNvPicPr>
                  </pic:nvPicPr>
                  <pic:blipFill>
                    <a:blip r:embed="rId40"/>
                    <a:stretch>
                      <a:fillRect/>
                    </a:stretch>
                  </pic:blipFill>
                  <pic:spPr>
                    <a:xfrm>
                      <a:off x="0" y="0"/>
                      <a:ext cx="4511039" cy="3642763"/>
                    </a:xfrm>
                    <a:prstGeom prst="rect">
                      <a:avLst/>
                    </a:prstGeom>
                  </pic:spPr>
                </pic:pic>
              </a:graphicData>
            </a:graphic>
          </wp:inline>
        </w:drawing>
      </w:r>
    </w:p>
    <w:p w14:paraId="4C78CDB5" w14:textId="77777777" w:rsidR="004544F4" w:rsidRDefault="004544F4" w:rsidP="004544F4">
      <w:pPr>
        <w:spacing w:line="259" w:lineRule="auto"/>
        <w:rPr>
          <w:rStyle w:val="fontstyle01"/>
          <w:rFonts w:ascii="Times New Roman" w:hAnsi="Times New Roman"/>
          <w:sz w:val="24"/>
          <w:szCs w:val="24"/>
        </w:rPr>
      </w:pPr>
      <w:r w:rsidRPr="00A3101B">
        <w:rPr>
          <w:rStyle w:val="fontstyle01"/>
          <w:rFonts w:ascii="Times New Roman" w:hAnsi="Times New Roman"/>
          <w:b/>
          <w:bCs/>
          <w:sz w:val="24"/>
          <w:szCs w:val="24"/>
        </w:rPr>
        <w:lastRenderedPageBreak/>
        <w:t>MC-</w:t>
      </w:r>
      <w:r>
        <w:rPr>
          <w:rStyle w:val="fontstyle01"/>
          <w:rFonts w:ascii="Times New Roman" w:hAnsi="Times New Roman"/>
          <w:b/>
          <w:bCs/>
          <w:sz w:val="24"/>
          <w:szCs w:val="24"/>
        </w:rPr>
        <w:t>R</w:t>
      </w:r>
      <w:r w:rsidRPr="00A3101B">
        <w:rPr>
          <w:rStyle w:val="fontstyle01"/>
          <w:rFonts w:ascii="Times New Roman" w:hAnsi="Times New Roman"/>
          <w:b/>
          <w:bCs/>
          <w:sz w:val="24"/>
          <w:szCs w:val="24"/>
        </w:rPr>
        <w:t>R TP</w:t>
      </w:r>
      <w:r>
        <w:rPr>
          <w:rStyle w:val="fontstyle01"/>
          <w:rFonts w:ascii="Times New Roman" w:hAnsi="Times New Roman"/>
          <w:b/>
          <w:bCs/>
          <w:sz w:val="24"/>
          <w:szCs w:val="24"/>
        </w:rPr>
        <w:t>5</w:t>
      </w:r>
      <w:r>
        <w:rPr>
          <w:rStyle w:val="fontstyle01"/>
          <w:rFonts w:ascii="Times New Roman" w:hAnsi="Times New Roman"/>
          <w:sz w:val="24"/>
          <w:szCs w:val="24"/>
        </w:rPr>
        <w:t xml:space="preserve">: </w:t>
      </w:r>
      <w:proofErr w:type="spellStart"/>
      <w:r>
        <w:rPr>
          <w:rStyle w:val="fontstyle01"/>
          <w:rFonts w:ascii="Times New Roman" w:hAnsi="Times New Roman"/>
          <w:sz w:val="24"/>
          <w:szCs w:val="24"/>
        </w:rPr>
        <w:t>di</w:t>
      </w:r>
      <w:r w:rsidRPr="007E4BF6">
        <w:rPr>
          <w:rStyle w:val="fontstyle01"/>
          <w:rFonts w:ascii="Times New Roman" w:hAnsi="Times New Roman"/>
          <w:sz w:val="24"/>
          <w:szCs w:val="24"/>
        </w:rPr>
        <w:t>chloro</w:t>
      </w:r>
      <w:proofErr w:type="spellEnd"/>
      <w:r w:rsidRPr="007E4BF6">
        <w:rPr>
          <w:rStyle w:val="fontstyle01"/>
          <w:rFonts w:ascii="Times New Roman" w:hAnsi="Times New Roman"/>
          <w:sz w:val="24"/>
          <w:szCs w:val="24"/>
        </w:rPr>
        <w:t xml:space="preserve"> -</w:t>
      </w:r>
      <w:r w:rsidRPr="007D379E">
        <w:rPr>
          <w:rStyle w:val="fontstyle01"/>
          <w:rFonts w:ascii="Times New Roman" w:hAnsi="Times New Roman"/>
          <w:sz w:val="24"/>
          <w:szCs w:val="24"/>
        </w:rPr>
        <w:t xml:space="preserve"> </w:t>
      </w:r>
      <w:r>
        <w:rPr>
          <w:rStyle w:val="fontstyle01"/>
          <w:rFonts w:ascii="Times New Roman" w:hAnsi="Times New Roman"/>
          <w:sz w:val="24"/>
          <w:szCs w:val="24"/>
        </w:rPr>
        <w:t>hydroxy</w:t>
      </w:r>
      <w:r w:rsidRPr="007E4BF6">
        <w:rPr>
          <w:rStyle w:val="fontstyle01"/>
          <w:rFonts w:ascii="Times New Roman" w:hAnsi="Times New Roman"/>
          <w:sz w:val="24"/>
          <w:szCs w:val="24"/>
        </w:rPr>
        <w:t xml:space="preserve"> </w:t>
      </w:r>
      <w:r>
        <w:rPr>
          <w:rStyle w:val="fontstyle01"/>
          <w:rFonts w:ascii="Times New Roman" w:hAnsi="Times New Roman"/>
          <w:sz w:val="24"/>
          <w:szCs w:val="24"/>
        </w:rPr>
        <w:t>-</w:t>
      </w:r>
      <w:r w:rsidRPr="007E4BF6">
        <w:rPr>
          <w:rStyle w:val="fontstyle01"/>
          <w:rFonts w:ascii="Times New Roman" w:hAnsi="Times New Roman"/>
          <w:sz w:val="24"/>
          <w:szCs w:val="24"/>
        </w:rPr>
        <w:t>MC-</w:t>
      </w:r>
      <w:r>
        <w:rPr>
          <w:rStyle w:val="fontstyle01"/>
          <w:rFonts w:ascii="Times New Roman" w:hAnsi="Times New Roman"/>
          <w:sz w:val="24"/>
          <w:szCs w:val="24"/>
        </w:rPr>
        <w:t>RR</w:t>
      </w:r>
    </w:p>
    <w:p w14:paraId="51786B19" w14:textId="77777777" w:rsidR="004544F4" w:rsidRPr="00E1219D" w:rsidRDefault="004544F4" w:rsidP="004544F4">
      <w:pPr>
        <w:spacing w:line="259" w:lineRule="auto"/>
        <w:rPr>
          <w:color w:val="000000"/>
        </w:rPr>
      </w:pPr>
      <w:r w:rsidRPr="00E81247">
        <w:rPr>
          <w:rStyle w:val="fontstyle01"/>
          <w:rFonts w:ascii="Times New Roman" w:hAnsi="Times New Roman"/>
          <w:sz w:val="24"/>
          <w:szCs w:val="24"/>
        </w:rPr>
        <w:t>C</w:t>
      </w:r>
      <w:r w:rsidRPr="00E81247">
        <w:rPr>
          <w:rStyle w:val="fontstyle01"/>
          <w:rFonts w:ascii="Times New Roman" w:hAnsi="Times New Roman"/>
          <w:sz w:val="24"/>
          <w:szCs w:val="24"/>
          <w:vertAlign w:val="subscript"/>
        </w:rPr>
        <w:t>49</w:t>
      </w:r>
      <w:r w:rsidRPr="00E81247">
        <w:rPr>
          <w:rStyle w:val="fontstyle01"/>
          <w:rFonts w:ascii="Times New Roman" w:hAnsi="Times New Roman"/>
          <w:sz w:val="24"/>
          <w:szCs w:val="24"/>
        </w:rPr>
        <w:t>H</w:t>
      </w:r>
      <w:r w:rsidRPr="00E81247">
        <w:rPr>
          <w:rStyle w:val="fontstyle01"/>
          <w:rFonts w:ascii="Times New Roman" w:hAnsi="Times New Roman"/>
          <w:sz w:val="24"/>
          <w:szCs w:val="24"/>
          <w:vertAlign w:val="subscript"/>
        </w:rPr>
        <w:t>7</w:t>
      </w:r>
      <w:r>
        <w:rPr>
          <w:rStyle w:val="fontstyle01"/>
          <w:rFonts w:ascii="Times New Roman" w:hAnsi="Times New Roman"/>
          <w:sz w:val="24"/>
          <w:szCs w:val="24"/>
          <w:vertAlign w:val="subscript"/>
        </w:rPr>
        <w:t>7</w:t>
      </w:r>
      <w:r w:rsidRPr="00E81247">
        <w:rPr>
          <w:rStyle w:val="fontstyle01"/>
          <w:rFonts w:ascii="Times New Roman" w:hAnsi="Times New Roman"/>
          <w:sz w:val="24"/>
          <w:szCs w:val="24"/>
        </w:rPr>
        <w:t>N</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3</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3</w:t>
      </w:r>
      <w:r w:rsidRPr="00E1219D">
        <w:rPr>
          <w:rStyle w:val="fontstyle01"/>
          <w:rFonts w:ascii="Times New Roman" w:hAnsi="Times New Roman"/>
          <w:sz w:val="24"/>
          <w:szCs w:val="24"/>
        </w:rPr>
        <w:t>Cl</w:t>
      </w:r>
      <w:r w:rsidRPr="00472443">
        <w:rPr>
          <w:rStyle w:val="fontstyle01"/>
          <w:rFonts w:ascii="Times New Roman" w:hAnsi="Times New Roman"/>
          <w:sz w:val="24"/>
          <w:szCs w:val="24"/>
          <w:vertAlign w:val="subscript"/>
        </w:rPr>
        <w:t>2</w:t>
      </w:r>
      <w:proofErr w:type="gramStart"/>
      <w:r>
        <w:rPr>
          <w:rStyle w:val="fontstyle01"/>
          <w:rFonts w:ascii="Times New Roman" w:hAnsi="Times New Roman"/>
          <w:sz w:val="24"/>
          <w:szCs w:val="24"/>
        </w:rPr>
        <w:t xml:space="preserve"> </w:t>
      </w:r>
      <w:r w:rsidRPr="00E81247">
        <w:rPr>
          <w:rStyle w:val="fontstyle01"/>
          <w:rFonts w:ascii="Times New Roman" w:hAnsi="Times New Roman"/>
          <w:sz w:val="24"/>
          <w:szCs w:val="24"/>
        </w:rPr>
        <w:t xml:space="preserve"> </w:t>
      </w:r>
      <w:r>
        <w:rPr>
          <w:rStyle w:val="fontstyle01"/>
          <w:rFonts w:ascii="Times New Roman" w:hAnsi="Times New Roman"/>
          <w:sz w:val="24"/>
          <w:szCs w:val="24"/>
        </w:rPr>
        <w:t xml:space="preserve"> </w:t>
      </w:r>
      <w:r w:rsidRPr="00E81247">
        <w:rPr>
          <w:rStyle w:val="fontstyle01"/>
          <w:rFonts w:ascii="Times New Roman" w:hAnsi="Times New Roman"/>
          <w:sz w:val="24"/>
          <w:szCs w:val="24"/>
        </w:rPr>
        <w:t>[</w:t>
      </w:r>
      <w:proofErr w:type="gramEnd"/>
      <w:r w:rsidRPr="00E81247">
        <w:rPr>
          <w:rStyle w:val="fontstyle01"/>
          <w:rFonts w:ascii="Times New Roman" w:hAnsi="Times New Roman"/>
          <w:sz w:val="24"/>
          <w:szCs w:val="24"/>
        </w:rPr>
        <w:t>MC-</w:t>
      </w:r>
      <w:r>
        <w:rPr>
          <w:rStyle w:val="fontstyle01"/>
          <w:rFonts w:ascii="Times New Roman" w:hAnsi="Times New Roman"/>
          <w:sz w:val="24"/>
          <w:szCs w:val="24"/>
        </w:rPr>
        <w:t>R</w:t>
      </w:r>
      <w:r w:rsidRPr="00E81247">
        <w:rPr>
          <w:rStyle w:val="fontstyle01"/>
          <w:rFonts w:ascii="Times New Roman" w:hAnsi="Times New Roman"/>
          <w:sz w:val="24"/>
          <w:szCs w:val="24"/>
        </w:rPr>
        <w:t>R</w:t>
      </w:r>
      <w:r w:rsidRPr="00FB7A55">
        <w:rPr>
          <w:rStyle w:val="fontstyle01"/>
          <w:rFonts w:ascii="Times New Roman" w:hAnsi="Times New Roman"/>
          <w:sz w:val="24"/>
          <w:szCs w:val="24"/>
        </w:rPr>
        <w:t xml:space="preserve"> </w:t>
      </w:r>
      <w:r>
        <w:rPr>
          <w:rStyle w:val="fontstyle01"/>
          <w:rFonts w:ascii="Times New Roman" w:hAnsi="Times New Roman"/>
          <w:sz w:val="24"/>
          <w:szCs w:val="24"/>
        </w:rPr>
        <w:t>+OH +</w:t>
      </w:r>
      <w:proofErr w:type="spellStart"/>
      <w:r>
        <w:rPr>
          <w:rStyle w:val="fontstyle01"/>
          <w:rFonts w:ascii="Times New Roman" w:hAnsi="Times New Roman"/>
          <w:sz w:val="24"/>
          <w:szCs w:val="24"/>
        </w:rPr>
        <w:t>Cl+Cl</w:t>
      </w:r>
      <w:proofErr w:type="spellEnd"/>
      <w:r>
        <w:rPr>
          <w:rStyle w:val="fontstyle01"/>
          <w:rFonts w:ascii="Times New Roman" w:hAnsi="Times New Roman"/>
          <w:sz w:val="24"/>
          <w:szCs w:val="24"/>
        </w:rPr>
        <w:t>–H</w:t>
      </w:r>
      <w:r w:rsidRPr="00FB7A55">
        <w:rPr>
          <w:rStyle w:val="fontstyle01"/>
          <w:rFonts w:ascii="Times New Roman" w:hAnsi="Times New Roman"/>
          <w:sz w:val="24"/>
          <w:szCs w:val="24"/>
        </w:rPr>
        <w:t xml:space="preserve"> +</w:t>
      </w:r>
      <w:r>
        <w:rPr>
          <w:rStyle w:val="fontstyle01"/>
          <w:rFonts w:ascii="Times New Roman" w:hAnsi="Times New Roman"/>
          <w:sz w:val="24"/>
          <w:szCs w:val="24"/>
        </w:rPr>
        <w:t>2</w:t>
      </w:r>
      <w:r w:rsidRPr="00FB7A55">
        <w:rPr>
          <w:rStyle w:val="fontstyle01"/>
          <w:rFonts w:ascii="Times New Roman" w:hAnsi="Times New Roman"/>
          <w:sz w:val="24"/>
          <w:szCs w:val="24"/>
        </w:rPr>
        <w:t>H</w:t>
      </w:r>
      <w:r w:rsidRPr="00E81247">
        <w:rPr>
          <w:rStyle w:val="fontstyle01"/>
          <w:rFonts w:ascii="Times New Roman" w:hAnsi="Times New Roman"/>
          <w:sz w:val="24"/>
          <w:szCs w:val="24"/>
        </w:rPr>
        <w:t>]</w:t>
      </w:r>
      <w:r w:rsidRPr="00E81247">
        <w:rPr>
          <w:rStyle w:val="fontstyle01"/>
          <w:rFonts w:ascii="Times New Roman" w:hAnsi="Times New Roman"/>
          <w:sz w:val="24"/>
          <w:szCs w:val="24"/>
          <w:vertAlign w:val="superscript"/>
        </w:rPr>
        <w:t>+</w:t>
      </w:r>
      <w:r>
        <w:rPr>
          <w:rStyle w:val="fontstyle01"/>
          <w:rFonts w:ascii="Times New Roman" w:hAnsi="Times New Roman"/>
          <w:sz w:val="24"/>
          <w:szCs w:val="24"/>
          <w:vertAlign w:val="superscript"/>
        </w:rPr>
        <w:t>2</w:t>
      </w:r>
      <w:r w:rsidRPr="00E81247">
        <w:rPr>
          <w:rStyle w:val="fontstyle01"/>
          <w:rFonts w:ascii="Times New Roman" w:hAnsi="Times New Roman"/>
          <w:sz w:val="24"/>
          <w:szCs w:val="24"/>
        </w:rPr>
        <w:tab/>
      </w:r>
      <w:proofErr w:type="spellStart"/>
      <w:r>
        <w:rPr>
          <w:rStyle w:val="fontstyle01"/>
          <w:rFonts w:ascii="Times New Roman" w:hAnsi="Times New Roman"/>
          <w:sz w:val="24"/>
          <w:szCs w:val="24"/>
        </w:rPr>
        <w:t>theo.</w:t>
      </w:r>
      <w:proofErr w:type="spellEnd"/>
      <w:r>
        <w:rPr>
          <w:rStyle w:val="fontstyle01"/>
          <w:rFonts w:ascii="Times New Roman" w:hAnsi="Times New Roman"/>
          <w:sz w:val="24"/>
          <w:szCs w:val="24"/>
        </w:rPr>
        <w:t xml:space="preserve"> </w:t>
      </w:r>
      <w:r w:rsidRPr="00F20C5C">
        <w:rPr>
          <w:rStyle w:val="fontstyle01"/>
          <w:rFonts w:ascii="Times New Roman" w:hAnsi="Times New Roman"/>
          <w:i/>
          <w:iCs/>
          <w:sz w:val="24"/>
          <w:szCs w:val="24"/>
        </w:rPr>
        <w:t>m/z</w:t>
      </w:r>
      <w:r>
        <w:rPr>
          <w:rStyle w:val="fontstyle01"/>
          <w:rFonts w:ascii="Times New Roman" w:hAnsi="Times New Roman"/>
          <w:sz w:val="24"/>
          <w:szCs w:val="24"/>
        </w:rPr>
        <w:t xml:space="preserve">    562.7565</w:t>
      </w:r>
    </w:p>
    <w:p w14:paraId="13B18FD4" w14:textId="77777777" w:rsidR="004544F4" w:rsidRDefault="004544F4" w:rsidP="004544F4">
      <w:pPr>
        <w:spacing w:line="259" w:lineRule="auto"/>
        <w:rPr>
          <w:rStyle w:val="fontstyle01"/>
          <w:rFonts w:ascii="Times New Roman" w:hAnsi="Times New Roman"/>
          <w:b/>
          <w:bCs/>
          <w:sz w:val="24"/>
          <w:szCs w:val="24"/>
        </w:rPr>
      </w:pPr>
      <w:r>
        <w:rPr>
          <w:noProof/>
          <w:lang w:eastAsia="en-US" w:bidi="ar-SA"/>
        </w:rPr>
        <mc:AlternateContent>
          <mc:Choice Requires="wps">
            <w:drawing>
              <wp:anchor distT="0" distB="0" distL="114300" distR="114300" simplePos="0" relativeHeight="251728384" behindDoc="0" locked="0" layoutInCell="1" allowOverlap="1" wp14:anchorId="0408A742" wp14:editId="2B827993">
                <wp:simplePos x="0" y="0"/>
                <wp:positionH relativeFrom="column">
                  <wp:posOffset>2320192</wp:posOffset>
                </wp:positionH>
                <wp:positionV relativeFrom="paragraph">
                  <wp:posOffset>2113622</wp:posOffset>
                </wp:positionV>
                <wp:extent cx="1834662" cy="463062"/>
                <wp:effectExtent l="0" t="0" r="13335" b="13335"/>
                <wp:wrapNone/>
                <wp:docPr id="133179314" name="Text Box 1"/>
                <wp:cNvGraphicFramePr/>
                <a:graphic xmlns:a="http://schemas.openxmlformats.org/drawingml/2006/main">
                  <a:graphicData uri="http://schemas.microsoft.com/office/word/2010/wordprocessingShape">
                    <wps:wsp>
                      <wps:cNvSpPr txBox="1"/>
                      <wps:spPr>
                        <a:xfrm>
                          <a:off x="0" y="0"/>
                          <a:ext cx="1834662" cy="463062"/>
                        </a:xfrm>
                        <a:prstGeom prst="rect">
                          <a:avLst/>
                        </a:prstGeom>
                        <a:solidFill>
                          <a:schemeClr val="lt1"/>
                        </a:solidFill>
                        <a:ln w="6350">
                          <a:solidFill>
                            <a:prstClr val="black"/>
                          </a:solidFill>
                        </a:ln>
                      </wps:spPr>
                      <wps:txbx>
                        <w:txbxContent>
                          <w:p w14:paraId="6643F8C9" w14:textId="77777777" w:rsidR="00CB6F9A" w:rsidRDefault="00CB6F9A" w:rsidP="004544F4">
                            <w:r w:rsidRPr="00E81247">
                              <w:rPr>
                                <w:rStyle w:val="fontstyle01"/>
                                <w:rFonts w:ascii="Times New Roman" w:hAnsi="Times New Roman"/>
                                <w:sz w:val="24"/>
                                <w:szCs w:val="24"/>
                              </w:rPr>
                              <w:t>C</w:t>
                            </w:r>
                            <w:r w:rsidRPr="00E81247">
                              <w:rPr>
                                <w:rStyle w:val="fontstyle01"/>
                                <w:rFonts w:ascii="Times New Roman" w:hAnsi="Times New Roman"/>
                                <w:sz w:val="24"/>
                                <w:szCs w:val="24"/>
                                <w:vertAlign w:val="subscript"/>
                              </w:rPr>
                              <w:t>49</w:t>
                            </w:r>
                            <w:r w:rsidRPr="00E81247">
                              <w:rPr>
                                <w:rStyle w:val="fontstyle01"/>
                                <w:rFonts w:ascii="Times New Roman" w:hAnsi="Times New Roman"/>
                                <w:sz w:val="24"/>
                                <w:szCs w:val="24"/>
                              </w:rPr>
                              <w:t>H</w:t>
                            </w:r>
                            <w:r w:rsidRPr="00E81247">
                              <w:rPr>
                                <w:rStyle w:val="fontstyle01"/>
                                <w:rFonts w:ascii="Times New Roman" w:hAnsi="Times New Roman"/>
                                <w:sz w:val="24"/>
                                <w:szCs w:val="24"/>
                                <w:vertAlign w:val="subscript"/>
                              </w:rPr>
                              <w:t>7</w:t>
                            </w:r>
                            <w:r>
                              <w:rPr>
                                <w:rStyle w:val="fontstyle01"/>
                                <w:rFonts w:ascii="Times New Roman" w:hAnsi="Times New Roman"/>
                                <w:sz w:val="24"/>
                                <w:szCs w:val="24"/>
                                <w:vertAlign w:val="subscript"/>
                              </w:rPr>
                              <w:t>7</w:t>
                            </w:r>
                            <w:r w:rsidRPr="00E81247">
                              <w:rPr>
                                <w:rStyle w:val="fontstyle01"/>
                                <w:rFonts w:ascii="Times New Roman" w:hAnsi="Times New Roman"/>
                                <w:sz w:val="24"/>
                                <w:szCs w:val="24"/>
                              </w:rPr>
                              <w:t>N</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3</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3</w:t>
                            </w:r>
                            <w:r w:rsidRPr="00882DC2">
                              <w:rPr>
                                <w:rStyle w:val="fontstyle01"/>
                                <w:rFonts w:ascii="Times New Roman" w:hAnsi="Times New Roman"/>
                                <w:sz w:val="24"/>
                                <w:szCs w:val="24"/>
                              </w:rPr>
                              <w:t>Cl</w:t>
                            </w:r>
                            <w:r w:rsidRPr="000A701E">
                              <w:rPr>
                                <w:rStyle w:val="fontstyle01"/>
                                <w:rFonts w:ascii="Times New Roman" w:hAnsi="Times New Roman"/>
                                <w:sz w:val="24"/>
                                <w:szCs w:val="24"/>
                                <w:vertAlign w:val="subscript"/>
                              </w:rPr>
                              <w:t>2</w:t>
                            </w:r>
                            <w:r w:rsidRPr="00B855A2">
                              <w:rPr>
                                <w:rStyle w:val="fontstyle01"/>
                                <w:rFonts w:ascii="Times New Roman" w:hAnsi="Times New Roman"/>
                                <w:sz w:val="24"/>
                                <w:szCs w:val="24"/>
                                <w:vertAlign w:val="subscript"/>
                              </w:rPr>
                              <w:t xml:space="preserve"> </w:t>
                            </w:r>
                            <w:r>
                              <w:t xml:space="preserve"> </w:t>
                            </w:r>
                          </w:p>
                          <w:p w14:paraId="58AC2B02" w14:textId="77777777" w:rsidR="00CB6F9A" w:rsidRDefault="00CB6F9A" w:rsidP="004544F4">
                            <w:r>
                              <w:t>delta mass 0.72 ppm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8A742" id="_x0000_s1048" type="#_x0000_t202" style="position:absolute;margin-left:182.7pt;margin-top:166.45pt;width:144.45pt;height:36.4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" fillcolor="white [3201]" strokeweight=".5pt">
                <v:textbox>
                  <w:txbxContent>
                    <w:p w14:paraId="6643F8C9" w14:textId="77777777" w:rsidR="00CB6F9A" w:rsidRDefault="00CB6F9A" w:rsidP="004544F4">
                      <w:r w:rsidRPr="00E81247">
                        <w:rPr>
                          <w:rStyle w:val="fontstyle01"/>
                          <w:rFonts w:ascii="Times New Roman" w:hAnsi="Times New Roman"/>
                          <w:sz w:val="24"/>
                          <w:szCs w:val="24"/>
                        </w:rPr>
                        <w:t>C</w:t>
                      </w:r>
                      <w:r w:rsidRPr="00E81247">
                        <w:rPr>
                          <w:rStyle w:val="fontstyle01"/>
                          <w:rFonts w:ascii="Times New Roman" w:hAnsi="Times New Roman"/>
                          <w:sz w:val="24"/>
                          <w:szCs w:val="24"/>
                          <w:vertAlign w:val="subscript"/>
                        </w:rPr>
                        <w:t>49</w:t>
                      </w:r>
                      <w:r w:rsidRPr="00E81247">
                        <w:rPr>
                          <w:rStyle w:val="fontstyle01"/>
                          <w:rFonts w:ascii="Times New Roman" w:hAnsi="Times New Roman"/>
                          <w:sz w:val="24"/>
                          <w:szCs w:val="24"/>
                        </w:rPr>
                        <w:t>H</w:t>
                      </w:r>
                      <w:r w:rsidRPr="00E81247">
                        <w:rPr>
                          <w:rStyle w:val="fontstyle01"/>
                          <w:rFonts w:ascii="Times New Roman" w:hAnsi="Times New Roman"/>
                          <w:sz w:val="24"/>
                          <w:szCs w:val="24"/>
                          <w:vertAlign w:val="subscript"/>
                        </w:rPr>
                        <w:t>7</w:t>
                      </w:r>
                      <w:r>
                        <w:rPr>
                          <w:rStyle w:val="fontstyle01"/>
                          <w:rFonts w:ascii="Times New Roman" w:hAnsi="Times New Roman"/>
                          <w:sz w:val="24"/>
                          <w:szCs w:val="24"/>
                          <w:vertAlign w:val="subscript"/>
                        </w:rPr>
                        <w:t>7</w:t>
                      </w:r>
                      <w:r w:rsidRPr="00E81247">
                        <w:rPr>
                          <w:rStyle w:val="fontstyle01"/>
                          <w:rFonts w:ascii="Times New Roman" w:hAnsi="Times New Roman"/>
                          <w:sz w:val="24"/>
                          <w:szCs w:val="24"/>
                        </w:rPr>
                        <w:t>N</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3</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3</w:t>
                      </w:r>
                      <w:r w:rsidRPr="00882DC2">
                        <w:rPr>
                          <w:rStyle w:val="fontstyle01"/>
                          <w:rFonts w:ascii="Times New Roman" w:hAnsi="Times New Roman"/>
                          <w:sz w:val="24"/>
                          <w:szCs w:val="24"/>
                        </w:rPr>
                        <w:t>Cl</w:t>
                      </w:r>
                      <w:r w:rsidRPr="000A701E">
                        <w:rPr>
                          <w:rStyle w:val="fontstyle01"/>
                          <w:rFonts w:ascii="Times New Roman" w:hAnsi="Times New Roman"/>
                          <w:sz w:val="24"/>
                          <w:szCs w:val="24"/>
                          <w:vertAlign w:val="subscript"/>
                        </w:rPr>
                        <w:t>2</w:t>
                      </w:r>
                      <w:r w:rsidRPr="00B855A2">
                        <w:rPr>
                          <w:rStyle w:val="fontstyle01"/>
                          <w:rFonts w:ascii="Times New Roman" w:hAnsi="Times New Roman"/>
                          <w:sz w:val="24"/>
                          <w:szCs w:val="24"/>
                          <w:vertAlign w:val="subscript"/>
                        </w:rPr>
                        <w:t xml:space="preserve"> </w:t>
                      </w:r>
                      <w:r>
                        <w:t xml:space="preserve"> </w:t>
                      </w:r>
                    </w:p>
                    <w:p w14:paraId="58AC2B02" w14:textId="77777777" w:rsidR="00CB6F9A" w:rsidRDefault="00CB6F9A" w:rsidP="004544F4">
                      <w:r>
                        <w:t>delta mass 0.72 ppm</w:t>
                      </w:r>
                    </w:p>
                  </w:txbxContent>
                </v:textbox>
              </v:shape>
            </w:pict>
          </mc:Fallback>
        </mc:AlternateContent>
      </w:r>
      <w:r w:rsidRPr="00DE54AB">
        <w:rPr>
          <w:noProof/>
        </w:rPr>
        <w:t xml:space="preserve"> </w:t>
      </w:r>
      <w:r>
        <w:rPr>
          <w:noProof/>
          <w:lang w:eastAsia="en-US" w:bidi="ar-SA"/>
        </w:rPr>
        <w:drawing>
          <wp:inline distT="0" distB="0" distL="0" distR="0" wp14:anchorId="719447AD" wp14:editId="608EA3D1">
            <wp:extent cx="4279465" cy="3465462"/>
            <wp:effectExtent l="0" t="0" r="6985" b="1905"/>
            <wp:docPr id="1308512166" name="Picture 1308512166">
              <a:extLst xmlns:a="http://schemas.openxmlformats.org/drawingml/2006/main">
                <a:ext uri="{FF2B5EF4-FFF2-40B4-BE49-F238E27FC236}">
                  <a16:creationId xmlns:a16="http://schemas.microsoft.com/office/drawing/2014/main" id="{2E1E2D8E-D47F-3DF7-B7E4-D04286C1D5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2E1E2D8E-D47F-3DF7-B7E4-D04286C1D52E}"/>
                        </a:ext>
                      </a:extLst>
                    </pic:cNvPr>
                    <pic:cNvPicPr>
                      <a:picLocks noChangeAspect="1"/>
                    </pic:cNvPicPr>
                  </pic:nvPicPr>
                  <pic:blipFill>
                    <a:blip r:embed="rId41"/>
                    <a:stretch>
                      <a:fillRect/>
                    </a:stretch>
                  </pic:blipFill>
                  <pic:spPr>
                    <a:xfrm>
                      <a:off x="0" y="0"/>
                      <a:ext cx="4279465" cy="3465462"/>
                    </a:xfrm>
                    <a:prstGeom prst="rect">
                      <a:avLst/>
                    </a:prstGeom>
                  </pic:spPr>
                </pic:pic>
              </a:graphicData>
            </a:graphic>
          </wp:inline>
        </w:drawing>
      </w:r>
      <w:r w:rsidRPr="002675AD">
        <w:rPr>
          <w:rStyle w:val="fontstyle01"/>
          <w:rFonts w:ascii="Times New Roman" w:hAnsi="Times New Roman"/>
          <w:b/>
          <w:bCs/>
          <w:sz w:val="24"/>
          <w:szCs w:val="24"/>
        </w:rPr>
        <w:t xml:space="preserve"> </w:t>
      </w:r>
    </w:p>
    <w:p w14:paraId="1DE76127" w14:textId="77777777" w:rsidR="004544F4" w:rsidRDefault="004544F4" w:rsidP="004544F4">
      <w:pPr>
        <w:spacing w:line="259" w:lineRule="auto"/>
        <w:rPr>
          <w:rStyle w:val="fontstyle01"/>
          <w:rFonts w:ascii="Times New Roman" w:hAnsi="Times New Roman"/>
          <w:sz w:val="24"/>
          <w:szCs w:val="24"/>
        </w:rPr>
      </w:pPr>
      <w:r w:rsidRPr="00A3101B">
        <w:rPr>
          <w:rStyle w:val="fontstyle01"/>
          <w:rFonts w:ascii="Times New Roman" w:hAnsi="Times New Roman"/>
          <w:b/>
          <w:bCs/>
          <w:sz w:val="24"/>
          <w:szCs w:val="24"/>
        </w:rPr>
        <w:t>MC-</w:t>
      </w:r>
      <w:r>
        <w:rPr>
          <w:rStyle w:val="fontstyle01"/>
          <w:rFonts w:ascii="Times New Roman" w:hAnsi="Times New Roman"/>
          <w:b/>
          <w:bCs/>
          <w:sz w:val="24"/>
          <w:szCs w:val="24"/>
        </w:rPr>
        <w:t>R</w:t>
      </w:r>
      <w:r w:rsidRPr="00A3101B">
        <w:rPr>
          <w:rStyle w:val="fontstyle01"/>
          <w:rFonts w:ascii="Times New Roman" w:hAnsi="Times New Roman"/>
          <w:b/>
          <w:bCs/>
          <w:sz w:val="24"/>
          <w:szCs w:val="24"/>
        </w:rPr>
        <w:t>R TP</w:t>
      </w:r>
      <w:r>
        <w:rPr>
          <w:rStyle w:val="fontstyle01"/>
          <w:rFonts w:ascii="Times New Roman" w:hAnsi="Times New Roman"/>
          <w:b/>
          <w:bCs/>
          <w:sz w:val="24"/>
          <w:szCs w:val="24"/>
        </w:rPr>
        <w:t>6</w:t>
      </w:r>
      <w:r>
        <w:rPr>
          <w:rStyle w:val="fontstyle01"/>
          <w:rFonts w:ascii="Times New Roman" w:hAnsi="Times New Roman"/>
          <w:sz w:val="24"/>
          <w:szCs w:val="24"/>
        </w:rPr>
        <w:t>: monohydroxy</w:t>
      </w:r>
      <w:r w:rsidRPr="007E4BF6">
        <w:rPr>
          <w:rStyle w:val="fontstyle01"/>
          <w:rFonts w:ascii="Times New Roman" w:hAnsi="Times New Roman"/>
          <w:sz w:val="24"/>
          <w:szCs w:val="24"/>
        </w:rPr>
        <w:t xml:space="preserve"> </w:t>
      </w:r>
      <w:r>
        <w:rPr>
          <w:rStyle w:val="fontstyle01"/>
          <w:rFonts w:ascii="Times New Roman" w:hAnsi="Times New Roman"/>
          <w:sz w:val="24"/>
          <w:szCs w:val="24"/>
        </w:rPr>
        <w:t>-</w:t>
      </w:r>
      <w:r w:rsidRPr="007E4BF6">
        <w:rPr>
          <w:rStyle w:val="fontstyle01"/>
          <w:rFonts w:ascii="Times New Roman" w:hAnsi="Times New Roman"/>
          <w:sz w:val="24"/>
          <w:szCs w:val="24"/>
        </w:rPr>
        <w:t>MC-</w:t>
      </w:r>
      <w:r>
        <w:rPr>
          <w:rStyle w:val="fontstyle01"/>
          <w:rFonts w:ascii="Times New Roman" w:hAnsi="Times New Roman"/>
          <w:sz w:val="24"/>
          <w:szCs w:val="24"/>
        </w:rPr>
        <w:t>RR</w:t>
      </w:r>
    </w:p>
    <w:p w14:paraId="5086E44B" w14:textId="77777777" w:rsidR="004544F4" w:rsidRDefault="004544F4" w:rsidP="004544F4">
      <w:pPr>
        <w:spacing w:after="160" w:line="259" w:lineRule="auto"/>
        <w:rPr>
          <w:noProof/>
        </w:rPr>
      </w:pPr>
      <w:r w:rsidRPr="00E81247">
        <w:rPr>
          <w:rStyle w:val="fontstyle01"/>
          <w:rFonts w:ascii="Times New Roman" w:hAnsi="Times New Roman"/>
          <w:sz w:val="24"/>
          <w:szCs w:val="24"/>
        </w:rPr>
        <w:t>C</w:t>
      </w:r>
      <w:r w:rsidRPr="00E81247">
        <w:rPr>
          <w:rStyle w:val="fontstyle01"/>
          <w:rFonts w:ascii="Times New Roman" w:hAnsi="Times New Roman"/>
          <w:sz w:val="24"/>
          <w:szCs w:val="24"/>
          <w:vertAlign w:val="subscript"/>
        </w:rPr>
        <w:t>49</w:t>
      </w:r>
      <w:r w:rsidRPr="00E81247">
        <w:rPr>
          <w:rStyle w:val="fontstyle01"/>
          <w:rFonts w:ascii="Times New Roman" w:hAnsi="Times New Roman"/>
          <w:sz w:val="24"/>
          <w:szCs w:val="24"/>
        </w:rPr>
        <w:t>H</w:t>
      </w:r>
      <w:r w:rsidRPr="00E81247">
        <w:rPr>
          <w:rStyle w:val="fontstyle01"/>
          <w:rFonts w:ascii="Times New Roman" w:hAnsi="Times New Roman"/>
          <w:sz w:val="24"/>
          <w:szCs w:val="24"/>
          <w:vertAlign w:val="subscript"/>
        </w:rPr>
        <w:t>7</w:t>
      </w:r>
      <w:r>
        <w:rPr>
          <w:rStyle w:val="fontstyle01"/>
          <w:rFonts w:ascii="Times New Roman" w:hAnsi="Times New Roman"/>
          <w:sz w:val="24"/>
          <w:szCs w:val="24"/>
          <w:vertAlign w:val="subscript"/>
        </w:rPr>
        <w:t>7</w:t>
      </w:r>
      <w:r w:rsidRPr="00E81247">
        <w:rPr>
          <w:rStyle w:val="fontstyle01"/>
          <w:rFonts w:ascii="Times New Roman" w:hAnsi="Times New Roman"/>
          <w:sz w:val="24"/>
          <w:szCs w:val="24"/>
        </w:rPr>
        <w:t>N</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3</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3</w:t>
      </w:r>
      <w:proofErr w:type="gramStart"/>
      <w:r>
        <w:rPr>
          <w:rStyle w:val="fontstyle01"/>
          <w:rFonts w:ascii="Times New Roman" w:hAnsi="Times New Roman"/>
          <w:sz w:val="24"/>
          <w:szCs w:val="24"/>
        </w:rPr>
        <w:t xml:space="preserve"> </w:t>
      </w:r>
      <w:r w:rsidRPr="00E81247">
        <w:rPr>
          <w:rStyle w:val="fontstyle01"/>
          <w:rFonts w:ascii="Times New Roman" w:hAnsi="Times New Roman"/>
          <w:sz w:val="24"/>
          <w:szCs w:val="24"/>
        </w:rPr>
        <w:t xml:space="preserve"> </w:t>
      </w:r>
      <w:r>
        <w:rPr>
          <w:rStyle w:val="fontstyle01"/>
          <w:rFonts w:ascii="Times New Roman" w:hAnsi="Times New Roman"/>
          <w:sz w:val="24"/>
          <w:szCs w:val="24"/>
        </w:rPr>
        <w:t xml:space="preserve"> </w:t>
      </w:r>
      <w:r w:rsidRPr="00E81247">
        <w:rPr>
          <w:rStyle w:val="fontstyle01"/>
          <w:rFonts w:ascii="Times New Roman" w:hAnsi="Times New Roman"/>
          <w:sz w:val="24"/>
          <w:szCs w:val="24"/>
        </w:rPr>
        <w:t>[</w:t>
      </w:r>
      <w:proofErr w:type="gramEnd"/>
      <w:r w:rsidRPr="00E81247">
        <w:rPr>
          <w:rStyle w:val="fontstyle01"/>
          <w:rFonts w:ascii="Times New Roman" w:hAnsi="Times New Roman"/>
          <w:sz w:val="24"/>
          <w:szCs w:val="24"/>
        </w:rPr>
        <w:t>MC-</w:t>
      </w:r>
      <w:r>
        <w:rPr>
          <w:rStyle w:val="fontstyle01"/>
          <w:rFonts w:ascii="Times New Roman" w:hAnsi="Times New Roman"/>
          <w:sz w:val="24"/>
          <w:szCs w:val="24"/>
        </w:rPr>
        <w:t>R</w:t>
      </w:r>
      <w:r w:rsidRPr="00E81247">
        <w:rPr>
          <w:rStyle w:val="fontstyle01"/>
          <w:rFonts w:ascii="Times New Roman" w:hAnsi="Times New Roman"/>
          <w:sz w:val="24"/>
          <w:szCs w:val="24"/>
        </w:rPr>
        <w:t>R</w:t>
      </w:r>
      <w:r w:rsidRPr="00FB7A55">
        <w:rPr>
          <w:rStyle w:val="fontstyle01"/>
          <w:rFonts w:ascii="Times New Roman" w:hAnsi="Times New Roman"/>
          <w:sz w:val="24"/>
          <w:szCs w:val="24"/>
        </w:rPr>
        <w:t xml:space="preserve"> </w:t>
      </w:r>
      <w:r>
        <w:rPr>
          <w:rStyle w:val="fontstyle01"/>
          <w:rFonts w:ascii="Times New Roman" w:hAnsi="Times New Roman"/>
          <w:sz w:val="24"/>
          <w:szCs w:val="24"/>
        </w:rPr>
        <w:t>+OH–H</w:t>
      </w:r>
      <w:r w:rsidRPr="00FB7A55">
        <w:rPr>
          <w:rStyle w:val="fontstyle01"/>
          <w:rFonts w:ascii="Times New Roman" w:hAnsi="Times New Roman"/>
          <w:sz w:val="24"/>
          <w:szCs w:val="24"/>
        </w:rPr>
        <w:t xml:space="preserve"> +</w:t>
      </w:r>
      <w:r>
        <w:rPr>
          <w:rStyle w:val="fontstyle01"/>
          <w:rFonts w:ascii="Times New Roman" w:hAnsi="Times New Roman"/>
          <w:sz w:val="24"/>
          <w:szCs w:val="24"/>
        </w:rPr>
        <w:t>2</w:t>
      </w:r>
      <w:r w:rsidRPr="00FB7A55">
        <w:rPr>
          <w:rStyle w:val="fontstyle01"/>
          <w:rFonts w:ascii="Times New Roman" w:hAnsi="Times New Roman"/>
          <w:sz w:val="24"/>
          <w:szCs w:val="24"/>
        </w:rPr>
        <w:t>H</w:t>
      </w:r>
      <w:r w:rsidRPr="00E81247">
        <w:rPr>
          <w:rStyle w:val="fontstyle01"/>
          <w:rFonts w:ascii="Times New Roman" w:hAnsi="Times New Roman"/>
          <w:sz w:val="24"/>
          <w:szCs w:val="24"/>
        </w:rPr>
        <w:t>]</w:t>
      </w:r>
      <w:r w:rsidRPr="00E81247">
        <w:rPr>
          <w:rStyle w:val="fontstyle01"/>
          <w:rFonts w:ascii="Times New Roman" w:hAnsi="Times New Roman"/>
          <w:sz w:val="24"/>
          <w:szCs w:val="24"/>
          <w:vertAlign w:val="superscript"/>
        </w:rPr>
        <w:t>+</w:t>
      </w:r>
      <w:r>
        <w:rPr>
          <w:rStyle w:val="fontstyle01"/>
          <w:rFonts w:ascii="Times New Roman" w:hAnsi="Times New Roman"/>
          <w:sz w:val="24"/>
          <w:szCs w:val="24"/>
          <w:vertAlign w:val="superscript"/>
        </w:rPr>
        <w:t>2</w:t>
      </w:r>
      <w:r w:rsidRPr="00E81247">
        <w:rPr>
          <w:rStyle w:val="fontstyle01"/>
          <w:rFonts w:ascii="Times New Roman" w:hAnsi="Times New Roman"/>
          <w:sz w:val="24"/>
          <w:szCs w:val="24"/>
        </w:rPr>
        <w:tab/>
      </w:r>
      <w:proofErr w:type="spellStart"/>
      <w:r>
        <w:rPr>
          <w:rStyle w:val="fontstyle01"/>
          <w:rFonts w:ascii="Times New Roman" w:hAnsi="Times New Roman"/>
          <w:sz w:val="24"/>
          <w:szCs w:val="24"/>
        </w:rPr>
        <w:t>theo.</w:t>
      </w:r>
      <w:proofErr w:type="spellEnd"/>
      <w:r>
        <w:rPr>
          <w:rStyle w:val="fontstyle01"/>
          <w:rFonts w:ascii="Times New Roman" w:hAnsi="Times New Roman"/>
          <w:sz w:val="24"/>
          <w:szCs w:val="24"/>
        </w:rPr>
        <w:t xml:space="preserve"> </w:t>
      </w:r>
      <w:r w:rsidRPr="00F20C5C">
        <w:rPr>
          <w:rStyle w:val="fontstyle01"/>
          <w:rFonts w:ascii="Times New Roman" w:hAnsi="Times New Roman"/>
          <w:i/>
          <w:iCs/>
          <w:sz w:val="24"/>
          <w:szCs w:val="24"/>
        </w:rPr>
        <w:t>m/z</w:t>
      </w:r>
      <w:r>
        <w:rPr>
          <w:rStyle w:val="fontstyle01"/>
          <w:rFonts w:ascii="Times New Roman" w:hAnsi="Times New Roman"/>
          <w:sz w:val="24"/>
          <w:szCs w:val="24"/>
        </w:rPr>
        <w:t xml:space="preserve">    527.7876</w:t>
      </w:r>
    </w:p>
    <w:p w14:paraId="61F0E3E4" w14:textId="77777777" w:rsidR="004544F4" w:rsidRDefault="004544F4" w:rsidP="004544F4">
      <w:pPr>
        <w:spacing w:after="160" w:line="259" w:lineRule="auto"/>
        <w:rPr>
          <w:b/>
        </w:rPr>
      </w:pPr>
      <w:r>
        <w:rPr>
          <w:noProof/>
          <w:lang w:eastAsia="en-US" w:bidi="ar-SA"/>
        </w:rPr>
        <mc:AlternateContent>
          <mc:Choice Requires="wps">
            <w:drawing>
              <wp:anchor distT="0" distB="0" distL="114300" distR="114300" simplePos="0" relativeHeight="251753984" behindDoc="0" locked="0" layoutInCell="1" allowOverlap="1" wp14:anchorId="5B2F7F63" wp14:editId="4709E581">
                <wp:simplePos x="0" y="0"/>
                <wp:positionH relativeFrom="column">
                  <wp:posOffset>2590800</wp:posOffset>
                </wp:positionH>
                <wp:positionV relativeFrom="paragraph">
                  <wp:posOffset>2620645</wp:posOffset>
                </wp:positionV>
                <wp:extent cx="1834662" cy="463062"/>
                <wp:effectExtent l="0" t="0" r="13335" b="13335"/>
                <wp:wrapNone/>
                <wp:docPr id="2064456231" name="Text Box 1"/>
                <wp:cNvGraphicFramePr/>
                <a:graphic xmlns:a="http://schemas.openxmlformats.org/drawingml/2006/main">
                  <a:graphicData uri="http://schemas.microsoft.com/office/word/2010/wordprocessingShape">
                    <wps:wsp>
                      <wps:cNvSpPr txBox="1"/>
                      <wps:spPr>
                        <a:xfrm>
                          <a:off x="0" y="0"/>
                          <a:ext cx="1834662" cy="463062"/>
                        </a:xfrm>
                        <a:prstGeom prst="rect">
                          <a:avLst/>
                        </a:prstGeom>
                        <a:solidFill>
                          <a:schemeClr val="lt1"/>
                        </a:solidFill>
                        <a:ln w="6350">
                          <a:solidFill>
                            <a:prstClr val="black"/>
                          </a:solidFill>
                        </a:ln>
                      </wps:spPr>
                      <wps:txbx>
                        <w:txbxContent>
                          <w:p w14:paraId="5FFACC75" w14:textId="77777777" w:rsidR="00CB6F9A" w:rsidRDefault="00CB6F9A" w:rsidP="004544F4">
                            <w:r w:rsidRPr="00E81247">
                              <w:rPr>
                                <w:rStyle w:val="fontstyle01"/>
                                <w:rFonts w:ascii="Times New Roman" w:hAnsi="Times New Roman"/>
                                <w:sz w:val="24"/>
                                <w:szCs w:val="24"/>
                              </w:rPr>
                              <w:t>C</w:t>
                            </w:r>
                            <w:r w:rsidRPr="00E81247">
                              <w:rPr>
                                <w:rStyle w:val="fontstyle01"/>
                                <w:rFonts w:ascii="Times New Roman" w:hAnsi="Times New Roman"/>
                                <w:sz w:val="24"/>
                                <w:szCs w:val="24"/>
                                <w:vertAlign w:val="subscript"/>
                              </w:rPr>
                              <w:t>49</w:t>
                            </w:r>
                            <w:r w:rsidRPr="00E81247">
                              <w:rPr>
                                <w:rStyle w:val="fontstyle01"/>
                                <w:rFonts w:ascii="Times New Roman" w:hAnsi="Times New Roman"/>
                                <w:sz w:val="24"/>
                                <w:szCs w:val="24"/>
                              </w:rPr>
                              <w:t>H</w:t>
                            </w:r>
                            <w:r w:rsidRPr="00E81247">
                              <w:rPr>
                                <w:rStyle w:val="fontstyle01"/>
                                <w:rFonts w:ascii="Times New Roman" w:hAnsi="Times New Roman"/>
                                <w:sz w:val="24"/>
                                <w:szCs w:val="24"/>
                                <w:vertAlign w:val="subscript"/>
                              </w:rPr>
                              <w:t>7</w:t>
                            </w:r>
                            <w:r>
                              <w:rPr>
                                <w:rStyle w:val="fontstyle01"/>
                                <w:rFonts w:ascii="Times New Roman" w:hAnsi="Times New Roman"/>
                                <w:sz w:val="24"/>
                                <w:szCs w:val="24"/>
                                <w:vertAlign w:val="subscript"/>
                              </w:rPr>
                              <w:t>7</w:t>
                            </w:r>
                            <w:r w:rsidRPr="00E81247">
                              <w:rPr>
                                <w:rStyle w:val="fontstyle01"/>
                                <w:rFonts w:ascii="Times New Roman" w:hAnsi="Times New Roman"/>
                                <w:sz w:val="24"/>
                                <w:szCs w:val="24"/>
                              </w:rPr>
                              <w:t>N</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3</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3</w:t>
                            </w:r>
                            <w:r>
                              <w:t xml:space="preserve"> </w:t>
                            </w:r>
                          </w:p>
                          <w:p w14:paraId="33829173" w14:textId="77777777" w:rsidR="00CB6F9A" w:rsidRDefault="00CB6F9A" w:rsidP="004544F4">
                            <w:r>
                              <w:t>delta mass 0.84 ppm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F7F63" id="_x0000_s1049" type="#_x0000_t202" style="position:absolute;margin-left:204pt;margin-top:206.35pt;width:144.45pt;height:36.4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" fillcolor="white [3201]" strokeweight=".5pt">
                <v:textbox>
                  <w:txbxContent>
                    <w:p w14:paraId="5FFACC75" w14:textId="77777777" w:rsidR="00CB6F9A" w:rsidRDefault="00CB6F9A" w:rsidP="004544F4">
                      <w:r w:rsidRPr="00E81247">
                        <w:rPr>
                          <w:rStyle w:val="fontstyle01"/>
                          <w:rFonts w:ascii="Times New Roman" w:hAnsi="Times New Roman"/>
                          <w:sz w:val="24"/>
                          <w:szCs w:val="24"/>
                        </w:rPr>
                        <w:t>C</w:t>
                      </w:r>
                      <w:r w:rsidRPr="00E81247">
                        <w:rPr>
                          <w:rStyle w:val="fontstyle01"/>
                          <w:rFonts w:ascii="Times New Roman" w:hAnsi="Times New Roman"/>
                          <w:sz w:val="24"/>
                          <w:szCs w:val="24"/>
                          <w:vertAlign w:val="subscript"/>
                        </w:rPr>
                        <w:t>49</w:t>
                      </w:r>
                      <w:r w:rsidRPr="00E81247">
                        <w:rPr>
                          <w:rStyle w:val="fontstyle01"/>
                          <w:rFonts w:ascii="Times New Roman" w:hAnsi="Times New Roman"/>
                          <w:sz w:val="24"/>
                          <w:szCs w:val="24"/>
                        </w:rPr>
                        <w:t>H</w:t>
                      </w:r>
                      <w:r w:rsidRPr="00E81247">
                        <w:rPr>
                          <w:rStyle w:val="fontstyle01"/>
                          <w:rFonts w:ascii="Times New Roman" w:hAnsi="Times New Roman"/>
                          <w:sz w:val="24"/>
                          <w:szCs w:val="24"/>
                          <w:vertAlign w:val="subscript"/>
                        </w:rPr>
                        <w:t>7</w:t>
                      </w:r>
                      <w:r>
                        <w:rPr>
                          <w:rStyle w:val="fontstyle01"/>
                          <w:rFonts w:ascii="Times New Roman" w:hAnsi="Times New Roman"/>
                          <w:sz w:val="24"/>
                          <w:szCs w:val="24"/>
                          <w:vertAlign w:val="subscript"/>
                        </w:rPr>
                        <w:t>7</w:t>
                      </w:r>
                      <w:r w:rsidRPr="00E81247">
                        <w:rPr>
                          <w:rStyle w:val="fontstyle01"/>
                          <w:rFonts w:ascii="Times New Roman" w:hAnsi="Times New Roman"/>
                          <w:sz w:val="24"/>
                          <w:szCs w:val="24"/>
                        </w:rPr>
                        <w:t>N</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3</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3</w:t>
                      </w:r>
                      <w:r>
                        <w:t xml:space="preserve"> </w:t>
                      </w:r>
                    </w:p>
                    <w:p w14:paraId="33829173" w14:textId="77777777" w:rsidR="00CB6F9A" w:rsidRDefault="00CB6F9A" w:rsidP="004544F4">
                      <w:r>
                        <w:t>delta mass 0.84 ppm</w:t>
                      </w:r>
                    </w:p>
                  </w:txbxContent>
                </v:textbox>
              </v:shape>
            </w:pict>
          </mc:Fallback>
        </mc:AlternateContent>
      </w:r>
      <w:r>
        <w:rPr>
          <w:noProof/>
          <w:lang w:eastAsia="en-US" w:bidi="ar-SA"/>
        </w:rPr>
        <w:drawing>
          <wp:inline distT="0" distB="0" distL="0" distR="0" wp14:anchorId="7B41CEFF" wp14:editId="26AEF6E3">
            <wp:extent cx="4737368" cy="3848100"/>
            <wp:effectExtent l="0" t="0" r="6350" b="0"/>
            <wp:docPr id="1703539423" name="Picture 1" descr="A screenshot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539423" name="Picture 1" descr="A screenshot of a graph&#10;&#10;Description automatically generated with low confidence"/>
                    <pic:cNvPicPr/>
                  </pic:nvPicPr>
                  <pic:blipFill>
                    <a:blip r:embed="rId42"/>
                    <a:stretch>
                      <a:fillRect/>
                    </a:stretch>
                  </pic:blipFill>
                  <pic:spPr>
                    <a:xfrm>
                      <a:off x="0" y="0"/>
                      <a:ext cx="4750434" cy="3858713"/>
                    </a:xfrm>
                    <a:prstGeom prst="rect">
                      <a:avLst/>
                    </a:prstGeom>
                  </pic:spPr>
                </pic:pic>
              </a:graphicData>
            </a:graphic>
          </wp:inline>
        </w:drawing>
      </w:r>
    </w:p>
    <w:p w14:paraId="71638914" w14:textId="77777777" w:rsidR="004544F4" w:rsidRPr="00336219" w:rsidRDefault="004544F4" w:rsidP="002363D5">
      <w:pPr>
        <w:pStyle w:val="Heading2"/>
        <w:spacing w:after="120" w:line="480" w:lineRule="auto"/>
        <w:rPr>
          <w:rStyle w:val="fontstyle01"/>
          <w:rFonts w:ascii="Times New Roman" w:hAnsi="Times New Roman"/>
          <w:b/>
          <w:bCs/>
          <w:i/>
          <w:iCs/>
          <w:sz w:val="24"/>
          <w:szCs w:val="24"/>
        </w:rPr>
      </w:pPr>
      <w:r w:rsidRPr="00336219">
        <w:rPr>
          <w:rStyle w:val="fontstyle01"/>
          <w:rFonts w:ascii="Times New Roman" w:hAnsi="Times New Roman"/>
          <w:b/>
          <w:bCs/>
          <w:i/>
          <w:iCs/>
          <w:sz w:val="24"/>
          <w:szCs w:val="24"/>
        </w:rPr>
        <w:lastRenderedPageBreak/>
        <w:t>TPs of MC-L</w:t>
      </w:r>
      <w:r>
        <w:rPr>
          <w:rStyle w:val="fontstyle01"/>
          <w:rFonts w:ascii="Times New Roman" w:hAnsi="Times New Roman"/>
          <w:b/>
          <w:bCs/>
          <w:i/>
          <w:iCs/>
          <w:sz w:val="24"/>
          <w:szCs w:val="24"/>
        </w:rPr>
        <w:t>A</w:t>
      </w:r>
    </w:p>
    <w:p w14:paraId="128EA9A6" w14:textId="77777777" w:rsidR="004544F4" w:rsidRPr="00E81247" w:rsidRDefault="004544F4" w:rsidP="004544F4">
      <w:pPr>
        <w:spacing w:after="160" w:line="259" w:lineRule="auto"/>
        <w:rPr>
          <w:rStyle w:val="fontstyle01"/>
          <w:rFonts w:ascii="Times New Roman" w:hAnsi="Times New Roman"/>
          <w:sz w:val="24"/>
          <w:szCs w:val="24"/>
        </w:rPr>
      </w:pPr>
      <w:r w:rsidRPr="00E81247">
        <w:rPr>
          <w:rStyle w:val="fontstyle01"/>
          <w:rFonts w:ascii="Times New Roman" w:hAnsi="Times New Roman"/>
          <w:sz w:val="24"/>
          <w:szCs w:val="24"/>
        </w:rPr>
        <w:t>C</w:t>
      </w:r>
      <w:r w:rsidRPr="00E81247">
        <w:rPr>
          <w:rStyle w:val="fontstyle01"/>
          <w:rFonts w:ascii="Times New Roman" w:hAnsi="Times New Roman"/>
          <w:sz w:val="24"/>
          <w:szCs w:val="24"/>
          <w:vertAlign w:val="subscript"/>
        </w:rPr>
        <w:t>4</w:t>
      </w:r>
      <w:r>
        <w:rPr>
          <w:rStyle w:val="fontstyle01"/>
          <w:rFonts w:ascii="Times New Roman" w:hAnsi="Times New Roman"/>
          <w:sz w:val="24"/>
          <w:szCs w:val="24"/>
          <w:vertAlign w:val="subscript"/>
        </w:rPr>
        <w:t>6</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67</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7</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12</w:t>
      </w:r>
      <w:r w:rsidRPr="00E81247">
        <w:rPr>
          <w:rStyle w:val="fontstyle01"/>
          <w:rFonts w:ascii="Times New Roman" w:hAnsi="Times New Roman"/>
          <w:sz w:val="24"/>
          <w:szCs w:val="24"/>
        </w:rPr>
        <w:tab/>
      </w:r>
      <w:r>
        <w:rPr>
          <w:rStyle w:val="fontstyle01"/>
          <w:rFonts w:ascii="Times New Roman" w:hAnsi="Times New Roman"/>
          <w:sz w:val="24"/>
          <w:szCs w:val="24"/>
        </w:rPr>
        <w:t xml:space="preserve">     M</w:t>
      </w:r>
      <w:r w:rsidRPr="00D0523A">
        <w:rPr>
          <w:rStyle w:val="fontstyle01"/>
          <w:rFonts w:ascii="Times New Roman" w:hAnsi="Times New Roman"/>
          <w:sz w:val="24"/>
          <w:szCs w:val="24"/>
        </w:rPr>
        <w:t>C-</w:t>
      </w:r>
      <w:r>
        <w:rPr>
          <w:rStyle w:val="fontstyle01"/>
          <w:rFonts w:ascii="Times New Roman" w:hAnsi="Times New Roman"/>
          <w:sz w:val="24"/>
          <w:szCs w:val="24"/>
        </w:rPr>
        <w:t>LA</w:t>
      </w:r>
      <w:r w:rsidRPr="00E81247">
        <w:rPr>
          <w:rStyle w:val="fontstyle01"/>
          <w:rFonts w:ascii="Times New Roman" w:hAnsi="Times New Roman"/>
          <w:sz w:val="24"/>
          <w:szCs w:val="24"/>
        </w:rPr>
        <w:tab/>
      </w:r>
      <w:r>
        <w:rPr>
          <w:rStyle w:val="fontstyle01"/>
          <w:rFonts w:ascii="Times New Roman" w:hAnsi="Times New Roman"/>
          <w:sz w:val="24"/>
          <w:szCs w:val="24"/>
        </w:rPr>
        <w:t xml:space="preserve">                                    </w:t>
      </w:r>
      <w:r w:rsidRPr="00F20C5C">
        <w:rPr>
          <w:rStyle w:val="fontstyle01"/>
          <w:rFonts w:ascii="Times New Roman" w:hAnsi="Times New Roman"/>
          <w:i/>
          <w:iCs/>
          <w:sz w:val="24"/>
          <w:szCs w:val="24"/>
        </w:rPr>
        <w:t>m/z</w:t>
      </w:r>
      <w:r>
        <w:rPr>
          <w:rStyle w:val="fontstyle01"/>
          <w:rFonts w:ascii="Times New Roman" w:hAnsi="Times New Roman"/>
          <w:sz w:val="24"/>
          <w:szCs w:val="24"/>
        </w:rPr>
        <w:t xml:space="preserve">     909.4842</w:t>
      </w:r>
    </w:p>
    <w:p w14:paraId="060EEFA5" w14:textId="77777777" w:rsidR="004544F4" w:rsidRDefault="004544F4" w:rsidP="004544F4">
      <w:pPr>
        <w:spacing w:after="160" w:line="259" w:lineRule="auto"/>
        <w:rPr>
          <w:rStyle w:val="fontstyle01"/>
          <w:rFonts w:ascii="Times New Roman" w:hAnsi="Times New Roman"/>
          <w:sz w:val="24"/>
          <w:szCs w:val="24"/>
        </w:rPr>
      </w:pPr>
      <w:r w:rsidRPr="00E81247">
        <w:rPr>
          <w:rStyle w:val="fontstyle01"/>
          <w:rFonts w:ascii="Times New Roman" w:hAnsi="Times New Roman"/>
          <w:sz w:val="24"/>
          <w:szCs w:val="24"/>
        </w:rPr>
        <w:t>C</w:t>
      </w:r>
      <w:r w:rsidRPr="00E81247">
        <w:rPr>
          <w:rStyle w:val="fontstyle01"/>
          <w:rFonts w:ascii="Times New Roman" w:hAnsi="Times New Roman"/>
          <w:sz w:val="24"/>
          <w:szCs w:val="24"/>
          <w:vertAlign w:val="subscript"/>
        </w:rPr>
        <w:t>4</w:t>
      </w:r>
      <w:r>
        <w:rPr>
          <w:rStyle w:val="fontstyle01"/>
          <w:rFonts w:ascii="Times New Roman" w:hAnsi="Times New Roman"/>
          <w:sz w:val="24"/>
          <w:szCs w:val="24"/>
          <w:vertAlign w:val="subscript"/>
        </w:rPr>
        <w:t>6</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68</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7</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12</w:t>
      </w:r>
      <w:r w:rsidRPr="00E81247">
        <w:rPr>
          <w:rStyle w:val="fontstyle01"/>
          <w:rFonts w:ascii="Times New Roman" w:hAnsi="Times New Roman"/>
          <w:sz w:val="24"/>
          <w:szCs w:val="24"/>
        </w:rPr>
        <w:tab/>
      </w:r>
      <w:r>
        <w:rPr>
          <w:rStyle w:val="fontstyle01"/>
          <w:rFonts w:ascii="Times New Roman" w:hAnsi="Times New Roman"/>
          <w:sz w:val="24"/>
          <w:szCs w:val="24"/>
        </w:rPr>
        <w:t xml:space="preserve">  </w:t>
      </w:r>
      <w:proofErr w:type="gramStart"/>
      <w:r>
        <w:rPr>
          <w:rStyle w:val="fontstyle01"/>
          <w:rFonts w:ascii="Times New Roman" w:hAnsi="Times New Roman"/>
          <w:sz w:val="24"/>
          <w:szCs w:val="24"/>
        </w:rPr>
        <w:t xml:space="preserve">   </w:t>
      </w:r>
      <w:r w:rsidRPr="00E81247">
        <w:rPr>
          <w:rStyle w:val="fontstyle01"/>
          <w:rFonts w:ascii="Times New Roman" w:hAnsi="Times New Roman"/>
          <w:sz w:val="24"/>
          <w:szCs w:val="24"/>
        </w:rPr>
        <w:t>[</w:t>
      </w:r>
      <w:proofErr w:type="gramEnd"/>
      <w:r w:rsidRPr="00E81247">
        <w:rPr>
          <w:rStyle w:val="fontstyle01"/>
          <w:rFonts w:ascii="Times New Roman" w:hAnsi="Times New Roman"/>
          <w:sz w:val="24"/>
          <w:szCs w:val="24"/>
        </w:rPr>
        <w:t>MC-</w:t>
      </w:r>
      <w:r>
        <w:rPr>
          <w:rStyle w:val="fontstyle01"/>
          <w:rFonts w:ascii="Times New Roman" w:hAnsi="Times New Roman"/>
          <w:sz w:val="24"/>
          <w:szCs w:val="24"/>
        </w:rPr>
        <w:t>LA</w:t>
      </w:r>
      <w:r w:rsidRPr="00E81247">
        <w:rPr>
          <w:rStyle w:val="fontstyle01"/>
          <w:rFonts w:ascii="Times New Roman" w:hAnsi="Times New Roman"/>
          <w:sz w:val="24"/>
          <w:szCs w:val="24"/>
        </w:rPr>
        <w:t xml:space="preserve"> +H]</w:t>
      </w:r>
      <w:r w:rsidRPr="00E81247">
        <w:rPr>
          <w:rStyle w:val="fontstyle01"/>
          <w:rFonts w:ascii="Times New Roman" w:hAnsi="Times New Roman"/>
          <w:sz w:val="24"/>
          <w:szCs w:val="24"/>
          <w:vertAlign w:val="superscript"/>
        </w:rPr>
        <w:t>+</w:t>
      </w:r>
      <w:r>
        <w:rPr>
          <w:rStyle w:val="fontstyle01"/>
          <w:rFonts w:ascii="Times New Roman" w:hAnsi="Times New Roman"/>
          <w:sz w:val="24"/>
          <w:szCs w:val="24"/>
          <w:vertAlign w:val="superscript"/>
        </w:rPr>
        <w:t>1</w:t>
      </w:r>
      <w:r w:rsidRPr="00E81247">
        <w:rPr>
          <w:rStyle w:val="fontstyle01"/>
          <w:rFonts w:ascii="Times New Roman" w:hAnsi="Times New Roman"/>
          <w:sz w:val="24"/>
          <w:szCs w:val="24"/>
        </w:rPr>
        <w:tab/>
      </w:r>
      <w:r>
        <w:rPr>
          <w:rStyle w:val="fontstyle01"/>
          <w:rFonts w:ascii="Times New Roman" w:hAnsi="Times New Roman"/>
          <w:sz w:val="24"/>
          <w:szCs w:val="24"/>
        </w:rPr>
        <w:t xml:space="preserve">                        </w:t>
      </w:r>
      <w:r w:rsidRPr="00F20C5C">
        <w:rPr>
          <w:rStyle w:val="fontstyle01"/>
          <w:rFonts w:ascii="Times New Roman" w:hAnsi="Times New Roman"/>
          <w:i/>
          <w:iCs/>
          <w:sz w:val="24"/>
          <w:szCs w:val="24"/>
        </w:rPr>
        <w:t>m/z</w:t>
      </w:r>
      <w:r>
        <w:rPr>
          <w:rStyle w:val="fontstyle01"/>
          <w:rFonts w:ascii="Times New Roman" w:hAnsi="Times New Roman"/>
          <w:sz w:val="24"/>
          <w:szCs w:val="24"/>
        </w:rPr>
        <w:t xml:space="preserve">     910.4920</w:t>
      </w:r>
    </w:p>
    <w:p w14:paraId="060C321C" w14:textId="77777777" w:rsidR="004544F4" w:rsidRDefault="004544F4" w:rsidP="004544F4">
      <w:pPr>
        <w:spacing w:after="160" w:line="259" w:lineRule="auto"/>
        <w:rPr>
          <w:rStyle w:val="fontstyle01"/>
          <w:rFonts w:ascii="Times New Roman" w:hAnsi="Times New Roman"/>
          <w:sz w:val="24"/>
          <w:szCs w:val="24"/>
        </w:rPr>
      </w:pPr>
      <w:r>
        <w:rPr>
          <w:rStyle w:val="fontstyle01"/>
          <w:rFonts w:ascii="Times New Roman" w:hAnsi="Times New Roman"/>
          <w:sz w:val="24"/>
          <w:szCs w:val="24"/>
        </w:rPr>
        <w:t xml:space="preserve">Positive ion mode ESI-MS data </w:t>
      </w:r>
    </w:p>
    <w:p w14:paraId="1CEB133F" w14:textId="77777777" w:rsidR="004544F4" w:rsidRDefault="004544F4" w:rsidP="004544F4">
      <w:pPr>
        <w:spacing w:after="160" w:line="259" w:lineRule="auto"/>
        <w:rPr>
          <w:rStyle w:val="fontstyle01"/>
          <w:rFonts w:ascii="Times New Roman" w:hAnsi="Times New Roman"/>
          <w:sz w:val="24"/>
          <w:szCs w:val="24"/>
        </w:rPr>
      </w:pPr>
      <w:r w:rsidRPr="00A3101B">
        <w:rPr>
          <w:rStyle w:val="fontstyle01"/>
          <w:rFonts w:ascii="Times New Roman" w:hAnsi="Times New Roman"/>
          <w:b/>
          <w:bCs/>
          <w:sz w:val="24"/>
          <w:szCs w:val="24"/>
        </w:rPr>
        <w:t>MC-</w:t>
      </w:r>
      <w:r>
        <w:rPr>
          <w:rStyle w:val="fontstyle01"/>
          <w:rFonts w:ascii="Times New Roman" w:hAnsi="Times New Roman"/>
          <w:b/>
          <w:bCs/>
          <w:sz w:val="24"/>
          <w:szCs w:val="24"/>
        </w:rPr>
        <w:t>LA</w:t>
      </w:r>
      <w:r w:rsidRPr="00A3101B">
        <w:rPr>
          <w:rStyle w:val="fontstyle01"/>
          <w:rFonts w:ascii="Times New Roman" w:hAnsi="Times New Roman"/>
          <w:b/>
          <w:bCs/>
          <w:sz w:val="24"/>
          <w:szCs w:val="24"/>
        </w:rPr>
        <w:t xml:space="preserve"> TP</w:t>
      </w:r>
      <w:r>
        <w:rPr>
          <w:rStyle w:val="fontstyle01"/>
          <w:rFonts w:ascii="Times New Roman" w:hAnsi="Times New Roman"/>
          <w:b/>
          <w:bCs/>
          <w:sz w:val="24"/>
          <w:szCs w:val="24"/>
        </w:rPr>
        <w:t>1</w:t>
      </w:r>
      <w:r>
        <w:rPr>
          <w:rStyle w:val="fontstyle01"/>
          <w:rFonts w:ascii="Times New Roman" w:hAnsi="Times New Roman"/>
          <w:sz w:val="24"/>
          <w:szCs w:val="24"/>
        </w:rPr>
        <w:t xml:space="preserve">: dihydroxy- </w:t>
      </w:r>
      <w:r w:rsidRPr="007E4BF6">
        <w:rPr>
          <w:rStyle w:val="fontstyle01"/>
          <w:rFonts w:ascii="Times New Roman" w:hAnsi="Times New Roman"/>
          <w:sz w:val="24"/>
          <w:szCs w:val="24"/>
        </w:rPr>
        <w:t>MC-</w:t>
      </w:r>
      <w:r>
        <w:rPr>
          <w:rStyle w:val="fontstyle01"/>
          <w:rFonts w:ascii="Times New Roman" w:hAnsi="Times New Roman"/>
          <w:sz w:val="24"/>
          <w:szCs w:val="24"/>
        </w:rPr>
        <w:t>LA</w:t>
      </w:r>
    </w:p>
    <w:p w14:paraId="014E1EC6" w14:textId="77777777" w:rsidR="004544F4" w:rsidRPr="00086DA9" w:rsidRDefault="004544F4" w:rsidP="004544F4">
      <w:pPr>
        <w:spacing w:after="160" w:line="259" w:lineRule="auto"/>
        <w:rPr>
          <w:color w:val="000000"/>
        </w:rPr>
      </w:pPr>
      <w:r w:rsidRPr="00E81247">
        <w:rPr>
          <w:rStyle w:val="fontstyle01"/>
          <w:rFonts w:ascii="Times New Roman" w:hAnsi="Times New Roman"/>
          <w:sz w:val="24"/>
          <w:szCs w:val="24"/>
        </w:rPr>
        <w:t>C</w:t>
      </w:r>
      <w:r w:rsidRPr="00E81247">
        <w:rPr>
          <w:rStyle w:val="fontstyle01"/>
          <w:rFonts w:ascii="Times New Roman" w:hAnsi="Times New Roman"/>
          <w:sz w:val="24"/>
          <w:szCs w:val="24"/>
          <w:vertAlign w:val="subscript"/>
        </w:rPr>
        <w:t>4</w:t>
      </w:r>
      <w:r>
        <w:rPr>
          <w:rStyle w:val="fontstyle01"/>
          <w:rFonts w:ascii="Times New Roman" w:hAnsi="Times New Roman"/>
          <w:sz w:val="24"/>
          <w:szCs w:val="24"/>
          <w:vertAlign w:val="subscript"/>
        </w:rPr>
        <w:t>6</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68</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7</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4</w:t>
      </w:r>
      <w:proofErr w:type="gramStart"/>
      <w:r>
        <w:rPr>
          <w:rStyle w:val="fontstyle01"/>
          <w:rFonts w:ascii="Times New Roman" w:hAnsi="Times New Roman"/>
          <w:sz w:val="24"/>
          <w:szCs w:val="24"/>
        </w:rPr>
        <w:t xml:space="preserve"> </w:t>
      </w:r>
      <w:r w:rsidRPr="00E81247">
        <w:rPr>
          <w:rStyle w:val="fontstyle01"/>
          <w:rFonts w:ascii="Times New Roman" w:hAnsi="Times New Roman"/>
          <w:sz w:val="24"/>
          <w:szCs w:val="24"/>
        </w:rPr>
        <w:t xml:space="preserve"> </w:t>
      </w:r>
      <w:r>
        <w:rPr>
          <w:rStyle w:val="fontstyle01"/>
          <w:rFonts w:ascii="Times New Roman" w:hAnsi="Times New Roman"/>
          <w:sz w:val="24"/>
          <w:szCs w:val="24"/>
        </w:rPr>
        <w:t xml:space="preserve"> </w:t>
      </w:r>
      <w:r w:rsidRPr="00E81247">
        <w:rPr>
          <w:rStyle w:val="fontstyle01"/>
          <w:rFonts w:ascii="Times New Roman" w:hAnsi="Times New Roman"/>
          <w:sz w:val="24"/>
          <w:szCs w:val="24"/>
        </w:rPr>
        <w:t>[</w:t>
      </w:r>
      <w:proofErr w:type="gramEnd"/>
      <w:r w:rsidRPr="00E81247">
        <w:rPr>
          <w:rStyle w:val="fontstyle01"/>
          <w:rFonts w:ascii="Times New Roman" w:hAnsi="Times New Roman"/>
          <w:sz w:val="24"/>
          <w:szCs w:val="24"/>
        </w:rPr>
        <w:t>MC-</w:t>
      </w:r>
      <w:r>
        <w:rPr>
          <w:rStyle w:val="fontstyle01"/>
          <w:rFonts w:ascii="Times New Roman" w:hAnsi="Times New Roman"/>
          <w:sz w:val="24"/>
          <w:szCs w:val="24"/>
        </w:rPr>
        <w:t>LA</w:t>
      </w:r>
      <w:r w:rsidRPr="00FB7A55">
        <w:rPr>
          <w:rStyle w:val="fontstyle01"/>
          <w:rFonts w:ascii="Times New Roman" w:hAnsi="Times New Roman"/>
          <w:sz w:val="24"/>
          <w:szCs w:val="24"/>
        </w:rPr>
        <w:t xml:space="preserve"> +</w:t>
      </w:r>
      <w:r>
        <w:rPr>
          <w:rStyle w:val="fontstyle01"/>
          <w:rFonts w:ascii="Times New Roman" w:hAnsi="Times New Roman"/>
          <w:sz w:val="24"/>
          <w:szCs w:val="24"/>
        </w:rPr>
        <w:t>2OH–2</w:t>
      </w:r>
      <w:r w:rsidRPr="00FB7A55">
        <w:rPr>
          <w:rStyle w:val="fontstyle01"/>
          <w:rFonts w:ascii="Times New Roman" w:hAnsi="Times New Roman"/>
          <w:sz w:val="24"/>
          <w:szCs w:val="24"/>
        </w:rPr>
        <w:t>H</w:t>
      </w:r>
      <w:r>
        <w:rPr>
          <w:rStyle w:val="fontstyle01"/>
          <w:rFonts w:ascii="Times New Roman" w:hAnsi="Times New Roman"/>
          <w:sz w:val="24"/>
          <w:szCs w:val="24"/>
        </w:rPr>
        <w:t>+H</w:t>
      </w:r>
      <w:r w:rsidRPr="00E81247">
        <w:rPr>
          <w:rStyle w:val="fontstyle01"/>
          <w:rFonts w:ascii="Times New Roman" w:hAnsi="Times New Roman"/>
          <w:sz w:val="24"/>
          <w:szCs w:val="24"/>
        </w:rPr>
        <w:t>]</w:t>
      </w:r>
      <w:r w:rsidRPr="00E81247">
        <w:rPr>
          <w:rStyle w:val="fontstyle01"/>
          <w:rFonts w:ascii="Times New Roman" w:hAnsi="Times New Roman"/>
          <w:sz w:val="24"/>
          <w:szCs w:val="24"/>
          <w:vertAlign w:val="superscript"/>
        </w:rPr>
        <w:t>+</w:t>
      </w:r>
      <w:r>
        <w:rPr>
          <w:rStyle w:val="fontstyle01"/>
          <w:rFonts w:ascii="Times New Roman" w:hAnsi="Times New Roman"/>
          <w:sz w:val="24"/>
          <w:szCs w:val="24"/>
          <w:vertAlign w:val="superscript"/>
        </w:rPr>
        <w:t>1</w:t>
      </w:r>
      <w:r w:rsidRPr="00E81247">
        <w:rPr>
          <w:rStyle w:val="fontstyle01"/>
          <w:rFonts w:ascii="Times New Roman" w:hAnsi="Times New Roman"/>
          <w:sz w:val="24"/>
          <w:szCs w:val="24"/>
        </w:rPr>
        <w:tab/>
      </w:r>
      <w:proofErr w:type="spellStart"/>
      <w:r>
        <w:rPr>
          <w:rStyle w:val="fontstyle01"/>
          <w:rFonts w:ascii="Times New Roman" w:hAnsi="Times New Roman"/>
          <w:sz w:val="24"/>
          <w:szCs w:val="24"/>
        </w:rPr>
        <w:t>theo.</w:t>
      </w:r>
      <w:proofErr w:type="spellEnd"/>
      <w:r>
        <w:rPr>
          <w:rStyle w:val="fontstyle01"/>
          <w:rFonts w:ascii="Times New Roman" w:hAnsi="Times New Roman"/>
          <w:sz w:val="24"/>
          <w:szCs w:val="24"/>
        </w:rPr>
        <w:t xml:space="preserve"> </w:t>
      </w:r>
      <w:r w:rsidRPr="00F20C5C">
        <w:rPr>
          <w:rStyle w:val="fontstyle01"/>
          <w:rFonts w:ascii="Times New Roman" w:hAnsi="Times New Roman"/>
          <w:i/>
          <w:iCs/>
          <w:sz w:val="24"/>
          <w:szCs w:val="24"/>
        </w:rPr>
        <w:t>m/z</w:t>
      </w:r>
      <w:r>
        <w:rPr>
          <w:rStyle w:val="fontstyle01"/>
          <w:rFonts w:ascii="Times New Roman" w:hAnsi="Times New Roman"/>
          <w:sz w:val="24"/>
          <w:szCs w:val="24"/>
        </w:rPr>
        <w:t xml:space="preserve">    942.4829</w:t>
      </w:r>
    </w:p>
    <w:p w14:paraId="2CFF3EF7" w14:textId="77777777" w:rsidR="004544F4" w:rsidRDefault="004544F4" w:rsidP="004544F4">
      <w:pPr>
        <w:spacing w:after="160" w:line="259" w:lineRule="auto"/>
        <w:rPr>
          <w:noProof/>
        </w:rPr>
      </w:pPr>
      <w:r>
        <w:rPr>
          <w:noProof/>
          <w:lang w:eastAsia="en-US" w:bidi="ar-SA"/>
        </w:rPr>
        <w:drawing>
          <wp:inline distT="0" distB="0" distL="0" distR="0" wp14:anchorId="21422BD2" wp14:editId="0297EA77">
            <wp:extent cx="5943600" cy="2094230"/>
            <wp:effectExtent l="0" t="0" r="0" b="1270"/>
            <wp:docPr id="1244717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717240" name=""/>
                    <pic:cNvPicPr/>
                  </pic:nvPicPr>
                  <pic:blipFill>
                    <a:blip r:embed="rId43"/>
                    <a:stretch>
                      <a:fillRect/>
                    </a:stretch>
                  </pic:blipFill>
                  <pic:spPr>
                    <a:xfrm>
                      <a:off x="0" y="0"/>
                      <a:ext cx="5943600" cy="2094230"/>
                    </a:xfrm>
                    <a:prstGeom prst="rect">
                      <a:avLst/>
                    </a:prstGeom>
                  </pic:spPr>
                </pic:pic>
              </a:graphicData>
            </a:graphic>
          </wp:inline>
        </w:drawing>
      </w:r>
    </w:p>
    <w:p w14:paraId="571F4393" w14:textId="77777777" w:rsidR="004544F4" w:rsidRDefault="004544F4" w:rsidP="004544F4">
      <w:pPr>
        <w:spacing w:after="160" w:line="259" w:lineRule="auto"/>
        <w:rPr>
          <w:noProof/>
        </w:rPr>
      </w:pPr>
      <w:r>
        <w:rPr>
          <w:noProof/>
          <w:lang w:eastAsia="en-US" w:bidi="ar-SA"/>
        </w:rPr>
        <mc:AlternateContent>
          <mc:Choice Requires="wps">
            <w:drawing>
              <wp:anchor distT="0" distB="0" distL="114300" distR="114300" simplePos="0" relativeHeight="251729408" behindDoc="0" locked="0" layoutInCell="1" allowOverlap="1" wp14:anchorId="190A7C2C" wp14:editId="79B4D8D1">
                <wp:simplePos x="0" y="0"/>
                <wp:positionH relativeFrom="column">
                  <wp:posOffset>3399155</wp:posOffset>
                </wp:positionH>
                <wp:positionV relativeFrom="paragraph">
                  <wp:posOffset>398389</wp:posOffset>
                </wp:positionV>
                <wp:extent cx="1834662" cy="463062"/>
                <wp:effectExtent l="0" t="0" r="13335" b="13335"/>
                <wp:wrapNone/>
                <wp:docPr id="474579878" name="Text Box 1"/>
                <wp:cNvGraphicFramePr/>
                <a:graphic xmlns:a="http://schemas.openxmlformats.org/drawingml/2006/main">
                  <a:graphicData uri="http://schemas.microsoft.com/office/word/2010/wordprocessingShape">
                    <wps:wsp>
                      <wps:cNvSpPr txBox="1"/>
                      <wps:spPr>
                        <a:xfrm>
                          <a:off x="0" y="0"/>
                          <a:ext cx="1834662" cy="463062"/>
                        </a:xfrm>
                        <a:prstGeom prst="rect">
                          <a:avLst/>
                        </a:prstGeom>
                        <a:solidFill>
                          <a:schemeClr val="lt1"/>
                        </a:solidFill>
                        <a:ln w="6350">
                          <a:solidFill>
                            <a:prstClr val="black"/>
                          </a:solidFill>
                        </a:ln>
                      </wps:spPr>
                      <wps:txbx>
                        <w:txbxContent>
                          <w:p w14:paraId="3312C6AA" w14:textId="77777777" w:rsidR="00CB6F9A" w:rsidRDefault="00CB6F9A" w:rsidP="004544F4">
                            <w:r w:rsidRPr="00E81247">
                              <w:rPr>
                                <w:rStyle w:val="fontstyle01"/>
                                <w:rFonts w:ascii="Times New Roman" w:hAnsi="Times New Roman"/>
                                <w:sz w:val="24"/>
                                <w:szCs w:val="24"/>
                              </w:rPr>
                              <w:t>C</w:t>
                            </w:r>
                            <w:r w:rsidRPr="00E81247">
                              <w:rPr>
                                <w:rStyle w:val="fontstyle01"/>
                                <w:rFonts w:ascii="Times New Roman" w:hAnsi="Times New Roman"/>
                                <w:sz w:val="24"/>
                                <w:szCs w:val="24"/>
                                <w:vertAlign w:val="subscript"/>
                              </w:rPr>
                              <w:t>4</w:t>
                            </w:r>
                            <w:r>
                              <w:rPr>
                                <w:rStyle w:val="fontstyle01"/>
                                <w:rFonts w:ascii="Times New Roman" w:hAnsi="Times New Roman"/>
                                <w:sz w:val="24"/>
                                <w:szCs w:val="24"/>
                                <w:vertAlign w:val="subscript"/>
                              </w:rPr>
                              <w:t>6</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68</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7</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4</w:t>
                            </w:r>
                            <w:r w:rsidRPr="00B855A2">
                              <w:rPr>
                                <w:rStyle w:val="fontstyle01"/>
                                <w:rFonts w:ascii="Times New Roman" w:hAnsi="Times New Roman"/>
                                <w:sz w:val="24"/>
                                <w:szCs w:val="24"/>
                                <w:vertAlign w:val="subscript"/>
                              </w:rPr>
                              <w:t xml:space="preserve"> </w:t>
                            </w:r>
                            <w:r>
                              <w:t xml:space="preserve"> </w:t>
                            </w:r>
                          </w:p>
                          <w:p w14:paraId="725C3215" w14:textId="77777777" w:rsidR="00CB6F9A" w:rsidRDefault="00CB6F9A" w:rsidP="004544F4">
                            <w:r>
                              <w:t>delta mass 1.10 ppm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A7C2C" id="_x0000_s1050" type="#_x0000_t202" style="position:absolute;margin-left:267.65pt;margin-top:31.35pt;width:144.45pt;height:36.4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" fillcolor="white [3201]" strokeweight=".5pt">
                <v:textbox>
                  <w:txbxContent>
                    <w:p w14:paraId="3312C6AA" w14:textId="77777777" w:rsidR="00CB6F9A" w:rsidRDefault="00CB6F9A" w:rsidP="004544F4">
                      <w:r w:rsidRPr="00E81247">
                        <w:rPr>
                          <w:rStyle w:val="fontstyle01"/>
                          <w:rFonts w:ascii="Times New Roman" w:hAnsi="Times New Roman"/>
                          <w:sz w:val="24"/>
                          <w:szCs w:val="24"/>
                        </w:rPr>
                        <w:t>C</w:t>
                      </w:r>
                      <w:r w:rsidRPr="00E81247">
                        <w:rPr>
                          <w:rStyle w:val="fontstyle01"/>
                          <w:rFonts w:ascii="Times New Roman" w:hAnsi="Times New Roman"/>
                          <w:sz w:val="24"/>
                          <w:szCs w:val="24"/>
                          <w:vertAlign w:val="subscript"/>
                        </w:rPr>
                        <w:t>4</w:t>
                      </w:r>
                      <w:r>
                        <w:rPr>
                          <w:rStyle w:val="fontstyle01"/>
                          <w:rFonts w:ascii="Times New Roman" w:hAnsi="Times New Roman"/>
                          <w:sz w:val="24"/>
                          <w:szCs w:val="24"/>
                          <w:vertAlign w:val="subscript"/>
                        </w:rPr>
                        <w:t>6</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68</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7</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4</w:t>
                      </w:r>
                      <w:r w:rsidRPr="00B855A2">
                        <w:rPr>
                          <w:rStyle w:val="fontstyle01"/>
                          <w:rFonts w:ascii="Times New Roman" w:hAnsi="Times New Roman"/>
                          <w:sz w:val="24"/>
                          <w:szCs w:val="24"/>
                          <w:vertAlign w:val="subscript"/>
                        </w:rPr>
                        <w:t xml:space="preserve"> </w:t>
                      </w:r>
                      <w:r>
                        <w:t xml:space="preserve"> </w:t>
                      </w:r>
                    </w:p>
                    <w:p w14:paraId="725C3215" w14:textId="77777777" w:rsidR="00CB6F9A" w:rsidRDefault="00CB6F9A" w:rsidP="004544F4">
                      <w:r>
                        <w:t>delta mass 1.10 ppm</w:t>
                      </w:r>
                    </w:p>
                  </w:txbxContent>
                </v:textbox>
              </v:shape>
            </w:pict>
          </mc:Fallback>
        </mc:AlternateContent>
      </w:r>
      <w:r w:rsidRPr="00544301">
        <w:rPr>
          <w:noProof/>
          <w:lang w:eastAsia="en-US" w:bidi="ar-SA"/>
        </w:rPr>
        <w:drawing>
          <wp:inline distT="0" distB="0" distL="0" distR="0" wp14:anchorId="3C31EE34" wp14:editId="628C0A18">
            <wp:extent cx="5943600" cy="1712595"/>
            <wp:effectExtent l="0" t="0" r="0" b="1905"/>
            <wp:docPr id="7195667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1712595"/>
                    </a:xfrm>
                    <a:prstGeom prst="rect">
                      <a:avLst/>
                    </a:prstGeom>
                    <a:noFill/>
                    <a:ln>
                      <a:noFill/>
                    </a:ln>
                  </pic:spPr>
                </pic:pic>
              </a:graphicData>
            </a:graphic>
          </wp:inline>
        </w:drawing>
      </w:r>
    </w:p>
    <w:p w14:paraId="65704C6F" w14:textId="77777777" w:rsidR="004544F4" w:rsidRDefault="004544F4" w:rsidP="004544F4">
      <w:pPr>
        <w:spacing w:after="160" w:line="259" w:lineRule="auto"/>
        <w:rPr>
          <w:rStyle w:val="fontstyle01"/>
          <w:rFonts w:ascii="Times New Roman" w:hAnsi="Times New Roman"/>
          <w:sz w:val="24"/>
          <w:szCs w:val="24"/>
        </w:rPr>
      </w:pPr>
      <w:r w:rsidRPr="00A3101B">
        <w:rPr>
          <w:rStyle w:val="fontstyle01"/>
          <w:rFonts w:ascii="Times New Roman" w:hAnsi="Times New Roman"/>
          <w:b/>
          <w:bCs/>
          <w:sz w:val="24"/>
          <w:szCs w:val="24"/>
        </w:rPr>
        <w:t>MC-</w:t>
      </w:r>
      <w:r>
        <w:rPr>
          <w:rStyle w:val="fontstyle01"/>
          <w:rFonts w:ascii="Times New Roman" w:hAnsi="Times New Roman"/>
          <w:b/>
          <w:bCs/>
          <w:sz w:val="24"/>
          <w:szCs w:val="24"/>
        </w:rPr>
        <w:t>LA</w:t>
      </w:r>
      <w:r w:rsidRPr="00A3101B">
        <w:rPr>
          <w:rStyle w:val="fontstyle01"/>
          <w:rFonts w:ascii="Times New Roman" w:hAnsi="Times New Roman"/>
          <w:b/>
          <w:bCs/>
          <w:sz w:val="24"/>
          <w:szCs w:val="24"/>
        </w:rPr>
        <w:t xml:space="preserve"> TP</w:t>
      </w:r>
      <w:r>
        <w:rPr>
          <w:rStyle w:val="fontstyle01"/>
          <w:rFonts w:ascii="Times New Roman" w:hAnsi="Times New Roman"/>
          <w:b/>
          <w:bCs/>
          <w:sz w:val="24"/>
          <w:szCs w:val="24"/>
        </w:rPr>
        <w:t>2</w:t>
      </w:r>
      <w:r>
        <w:rPr>
          <w:rStyle w:val="fontstyle01"/>
          <w:rFonts w:ascii="Times New Roman" w:hAnsi="Times New Roman"/>
          <w:sz w:val="24"/>
          <w:szCs w:val="24"/>
        </w:rPr>
        <w:t xml:space="preserve">: </w:t>
      </w:r>
      <w:proofErr w:type="spellStart"/>
      <w:r>
        <w:rPr>
          <w:rStyle w:val="fontstyle01"/>
          <w:rFonts w:ascii="Times New Roman" w:hAnsi="Times New Roman"/>
          <w:sz w:val="24"/>
          <w:szCs w:val="24"/>
        </w:rPr>
        <w:t>monochloro</w:t>
      </w:r>
      <w:proofErr w:type="spellEnd"/>
      <w:r>
        <w:rPr>
          <w:rStyle w:val="fontstyle01"/>
          <w:rFonts w:ascii="Times New Roman" w:hAnsi="Times New Roman"/>
          <w:sz w:val="24"/>
          <w:szCs w:val="24"/>
        </w:rPr>
        <w:t xml:space="preserve">- </w:t>
      </w:r>
      <w:r w:rsidRPr="007E4BF6">
        <w:rPr>
          <w:rStyle w:val="fontstyle01"/>
          <w:rFonts w:ascii="Times New Roman" w:hAnsi="Times New Roman"/>
          <w:sz w:val="24"/>
          <w:szCs w:val="24"/>
        </w:rPr>
        <w:t>MC-</w:t>
      </w:r>
      <w:r>
        <w:rPr>
          <w:rStyle w:val="fontstyle01"/>
          <w:rFonts w:ascii="Times New Roman" w:hAnsi="Times New Roman"/>
          <w:sz w:val="24"/>
          <w:szCs w:val="24"/>
        </w:rPr>
        <w:t>LA</w:t>
      </w:r>
    </w:p>
    <w:p w14:paraId="20312162" w14:textId="77777777" w:rsidR="004544F4" w:rsidRPr="00E33263" w:rsidRDefault="004544F4" w:rsidP="004544F4">
      <w:pPr>
        <w:spacing w:after="160" w:line="259" w:lineRule="auto"/>
        <w:rPr>
          <w:color w:val="000000"/>
        </w:rPr>
      </w:pPr>
      <w:r w:rsidRPr="00E81247">
        <w:rPr>
          <w:rStyle w:val="fontstyle01"/>
          <w:rFonts w:ascii="Times New Roman" w:hAnsi="Times New Roman"/>
          <w:sz w:val="24"/>
          <w:szCs w:val="24"/>
        </w:rPr>
        <w:t>C</w:t>
      </w:r>
      <w:r w:rsidRPr="00E81247">
        <w:rPr>
          <w:rStyle w:val="fontstyle01"/>
          <w:rFonts w:ascii="Times New Roman" w:hAnsi="Times New Roman"/>
          <w:sz w:val="24"/>
          <w:szCs w:val="24"/>
          <w:vertAlign w:val="subscript"/>
        </w:rPr>
        <w:t>4</w:t>
      </w:r>
      <w:r>
        <w:rPr>
          <w:rStyle w:val="fontstyle01"/>
          <w:rFonts w:ascii="Times New Roman" w:hAnsi="Times New Roman"/>
          <w:sz w:val="24"/>
          <w:szCs w:val="24"/>
          <w:vertAlign w:val="subscript"/>
        </w:rPr>
        <w:t>6</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67</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7</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2</w:t>
      </w:r>
      <w:r w:rsidRPr="00C409B4">
        <w:rPr>
          <w:rStyle w:val="fontstyle01"/>
          <w:rFonts w:ascii="Times New Roman" w:hAnsi="Times New Roman"/>
          <w:sz w:val="24"/>
          <w:szCs w:val="24"/>
        </w:rPr>
        <w:t>Cl</w:t>
      </w:r>
      <w:proofErr w:type="gramStart"/>
      <w:r>
        <w:rPr>
          <w:rStyle w:val="fontstyle01"/>
          <w:rFonts w:ascii="Times New Roman" w:hAnsi="Times New Roman"/>
          <w:sz w:val="24"/>
          <w:szCs w:val="24"/>
        </w:rPr>
        <w:t xml:space="preserve"> </w:t>
      </w:r>
      <w:r w:rsidRPr="00E81247">
        <w:rPr>
          <w:rStyle w:val="fontstyle01"/>
          <w:rFonts w:ascii="Times New Roman" w:hAnsi="Times New Roman"/>
          <w:sz w:val="24"/>
          <w:szCs w:val="24"/>
        </w:rPr>
        <w:t xml:space="preserve"> </w:t>
      </w:r>
      <w:r>
        <w:rPr>
          <w:rStyle w:val="fontstyle01"/>
          <w:rFonts w:ascii="Times New Roman" w:hAnsi="Times New Roman"/>
          <w:sz w:val="24"/>
          <w:szCs w:val="24"/>
        </w:rPr>
        <w:t xml:space="preserve"> </w:t>
      </w:r>
      <w:r w:rsidRPr="00E81247">
        <w:rPr>
          <w:rStyle w:val="fontstyle01"/>
          <w:rFonts w:ascii="Times New Roman" w:hAnsi="Times New Roman"/>
          <w:sz w:val="24"/>
          <w:szCs w:val="24"/>
        </w:rPr>
        <w:t>[</w:t>
      </w:r>
      <w:proofErr w:type="gramEnd"/>
      <w:r w:rsidRPr="00E81247">
        <w:rPr>
          <w:rStyle w:val="fontstyle01"/>
          <w:rFonts w:ascii="Times New Roman" w:hAnsi="Times New Roman"/>
          <w:sz w:val="24"/>
          <w:szCs w:val="24"/>
        </w:rPr>
        <w:t>MC-</w:t>
      </w:r>
      <w:r>
        <w:rPr>
          <w:rStyle w:val="fontstyle01"/>
          <w:rFonts w:ascii="Times New Roman" w:hAnsi="Times New Roman"/>
          <w:sz w:val="24"/>
          <w:szCs w:val="24"/>
        </w:rPr>
        <w:t>LA</w:t>
      </w:r>
      <w:r w:rsidRPr="00FB7A55">
        <w:rPr>
          <w:rStyle w:val="fontstyle01"/>
          <w:rFonts w:ascii="Times New Roman" w:hAnsi="Times New Roman"/>
          <w:sz w:val="24"/>
          <w:szCs w:val="24"/>
        </w:rPr>
        <w:t xml:space="preserve"> +</w:t>
      </w:r>
      <w:r>
        <w:rPr>
          <w:rStyle w:val="fontstyle01"/>
          <w:rFonts w:ascii="Times New Roman" w:hAnsi="Times New Roman"/>
          <w:sz w:val="24"/>
          <w:szCs w:val="24"/>
        </w:rPr>
        <w:t>Cl–</w:t>
      </w:r>
      <w:r w:rsidRPr="00FB7A55">
        <w:rPr>
          <w:rStyle w:val="fontstyle01"/>
          <w:rFonts w:ascii="Times New Roman" w:hAnsi="Times New Roman"/>
          <w:sz w:val="24"/>
          <w:szCs w:val="24"/>
        </w:rPr>
        <w:t>H</w:t>
      </w:r>
      <w:r>
        <w:rPr>
          <w:rStyle w:val="fontstyle01"/>
          <w:rFonts w:ascii="Times New Roman" w:hAnsi="Times New Roman"/>
          <w:sz w:val="24"/>
          <w:szCs w:val="24"/>
        </w:rPr>
        <w:t>+H</w:t>
      </w:r>
      <w:r w:rsidRPr="00E81247">
        <w:rPr>
          <w:rStyle w:val="fontstyle01"/>
          <w:rFonts w:ascii="Times New Roman" w:hAnsi="Times New Roman"/>
          <w:sz w:val="24"/>
          <w:szCs w:val="24"/>
        </w:rPr>
        <w:t>]</w:t>
      </w:r>
      <w:r w:rsidRPr="00E81247">
        <w:rPr>
          <w:rStyle w:val="fontstyle01"/>
          <w:rFonts w:ascii="Times New Roman" w:hAnsi="Times New Roman"/>
          <w:sz w:val="24"/>
          <w:szCs w:val="24"/>
          <w:vertAlign w:val="superscript"/>
        </w:rPr>
        <w:t>+</w:t>
      </w:r>
      <w:r>
        <w:rPr>
          <w:rStyle w:val="fontstyle01"/>
          <w:rFonts w:ascii="Times New Roman" w:hAnsi="Times New Roman"/>
          <w:sz w:val="24"/>
          <w:szCs w:val="24"/>
          <w:vertAlign w:val="superscript"/>
        </w:rPr>
        <w:t>1</w:t>
      </w:r>
      <w:r w:rsidRPr="00E81247">
        <w:rPr>
          <w:rStyle w:val="fontstyle01"/>
          <w:rFonts w:ascii="Times New Roman" w:hAnsi="Times New Roman"/>
          <w:sz w:val="24"/>
          <w:szCs w:val="24"/>
        </w:rPr>
        <w:tab/>
      </w:r>
      <w:proofErr w:type="spellStart"/>
      <w:r>
        <w:rPr>
          <w:rStyle w:val="fontstyle01"/>
          <w:rFonts w:ascii="Times New Roman" w:hAnsi="Times New Roman"/>
          <w:sz w:val="24"/>
          <w:szCs w:val="24"/>
        </w:rPr>
        <w:t>theo.</w:t>
      </w:r>
      <w:proofErr w:type="spellEnd"/>
      <w:r>
        <w:rPr>
          <w:rStyle w:val="fontstyle01"/>
          <w:rFonts w:ascii="Times New Roman" w:hAnsi="Times New Roman"/>
          <w:sz w:val="24"/>
          <w:szCs w:val="24"/>
        </w:rPr>
        <w:t xml:space="preserve"> </w:t>
      </w:r>
      <w:r w:rsidRPr="00F20C5C">
        <w:rPr>
          <w:rStyle w:val="fontstyle01"/>
          <w:rFonts w:ascii="Times New Roman" w:hAnsi="Times New Roman"/>
          <w:i/>
          <w:iCs/>
          <w:sz w:val="24"/>
          <w:szCs w:val="24"/>
        </w:rPr>
        <w:t>m/z</w:t>
      </w:r>
      <w:r>
        <w:rPr>
          <w:rStyle w:val="fontstyle01"/>
          <w:rFonts w:ascii="Times New Roman" w:hAnsi="Times New Roman"/>
          <w:sz w:val="24"/>
          <w:szCs w:val="24"/>
        </w:rPr>
        <w:t xml:space="preserve">    944.4531</w:t>
      </w:r>
    </w:p>
    <w:p w14:paraId="17DA6506" w14:textId="77777777" w:rsidR="004544F4" w:rsidRDefault="004544F4" w:rsidP="004544F4">
      <w:pPr>
        <w:spacing w:after="160" w:line="259" w:lineRule="auto"/>
        <w:rPr>
          <w:b/>
        </w:rPr>
      </w:pPr>
      <w:r>
        <w:rPr>
          <w:noProof/>
          <w:lang w:eastAsia="en-US" w:bidi="ar-SA"/>
        </w:rPr>
        <mc:AlternateContent>
          <mc:Choice Requires="wps">
            <w:drawing>
              <wp:anchor distT="0" distB="0" distL="114300" distR="114300" simplePos="0" relativeHeight="251730432" behindDoc="0" locked="0" layoutInCell="1" allowOverlap="1" wp14:anchorId="316C2651" wp14:editId="5ED3E275">
                <wp:simplePos x="0" y="0"/>
                <wp:positionH relativeFrom="column">
                  <wp:posOffset>3621894</wp:posOffset>
                </wp:positionH>
                <wp:positionV relativeFrom="paragraph">
                  <wp:posOffset>334645</wp:posOffset>
                </wp:positionV>
                <wp:extent cx="1834662" cy="463062"/>
                <wp:effectExtent l="0" t="0" r="13335" b="13335"/>
                <wp:wrapNone/>
                <wp:docPr id="2084664394" name="Text Box 1"/>
                <wp:cNvGraphicFramePr/>
                <a:graphic xmlns:a="http://schemas.openxmlformats.org/drawingml/2006/main">
                  <a:graphicData uri="http://schemas.microsoft.com/office/word/2010/wordprocessingShape">
                    <wps:wsp>
                      <wps:cNvSpPr txBox="1"/>
                      <wps:spPr>
                        <a:xfrm>
                          <a:off x="0" y="0"/>
                          <a:ext cx="1834662" cy="463062"/>
                        </a:xfrm>
                        <a:prstGeom prst="rect">
                          <a:avLst/>
                        </a:prstGeom>
                        <a:solidFill>
                          <a:schemeClr val="lt1"/>
                        </a:solidFill>
                        <a:ln w="6350">
                          <a:solidFill>
                            <a:prstClr val="black"/>
                          </a:solidFill>
                        </a:ln>
                      </wps:spPr>
                      <wps:txbx>
                        <w:txbxContent>
                          <w:p w14:paraId="55FA5706" w14:textId="77777777" w:rsidR="00CB6F9A" w:rsidRDefault="00CB6F9A" w:rsidP="004544F4">
                            <w:r w:rsidRPr="00E81247">
                              <w:rPr>
                                <w:rStyle w:val="fontstyle01"/>
                                <w:rFonts w:ascii="Times New Roman" w:hAnsi="Times New Roman"/>
                                <w:sz w:val="24"/>
                                <w:szCs w:val="24"/>
                              </w:rPr>
                              <w:t>C</w:t>
                            </w:r>
                            <w:r w:rsidRPr="00E81247">
                              <w:rPr>
                                <w:rStyle w:val="fontstyle01"/>
                                <w:rFonts w:ascii="Times New Roman" w:hAnsi="Times New Roman"/>
                                <w:sz w:val="24"/>
                                <w:szCs w:val="24"/>
                                <w:vertAlign w:val="subscript"/>
                              </w:rPr>
                              <w:t>4</w:t>
                            </w:r>
                            <w:r>
                              <w:rPr>
                                <w:rStyle w:val="fontstyle01"/>
                                <w:rFonts w:ascii="Times New Roman" w:hAnsi="Times New Roman"/>
                                <w:sz w:val="24"/>
                                <w:szCs w:val="24"/>
                                <w:vertAlign w:val="subscript"/>
                              </w:rPr>
                              <w:t>6</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67</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7</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2</w:t>
                            </w:r>
                            <w:r w:rsidRPr="00216F9F">
                              <w:rPr>
                                <w:rStyle w:val="fontstyle01"/>
                                <w:rFonts w:ascii="Times New Roman" w:hAnsi="Times New Roman"/>
                                <w:sz w:val="24"/>
                                <w:szCs w:val="24"/>
                              </w:rPr>
                              <w:t>Cl</w:t>
                            </w:r>
                            <w:r w:rsidRPr="00B855A2">
                              <w:rPr>
                                <w:rStyle w:val="fontstyle01"/>
                                <w:rFonts w:ascii="Times New Roman" w:hAnsi="Times New Roman"/>
                                <w:sz w:val="24"/>
                                <w:szCs w:val="24"/>
                                <w:vertAlign w:val="subscript"/>
                              </w:rPr>
                              <w:t xml:space="preserve"> </w:t>
                            </w:r>
                            <w:r>
                              <w:t xml:space="preserve"> </w:t>
                            </w:r>
                          </w:p>
                          <w:p w14:paraId="7FE963B5" w14:textId="77777777" w:rsidR="00CB6F9A" w:rsidRDefault="00CB6F9A" w:rsidP="004544F4">
                            <w:r>
                              <w:t>delta mass 1.86 ppm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C2651" id="_x0000_s1051" type="#_x0000_t202" style="position:absolute;margin-left:285.2pt;margin-top:26.35pt;width:144.45pt;height:36.4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" fillcolor="white [3201]" strokeweight=".5pt">
                <v:textbox>
                  <w:txbxContent>
                    <w:p w14:paraId="55FA5706" w14:textId="77777777" w:rsidR="00CB6F9A" w:rsidRDefault="00CB6F9A" w:rsidP="004544F4">
                      <w:r w:rsidRPr="00E81247">
                        <w:rPr>
                          <w:rStyle w:val="fontstyle01"/>
                          <w:rFonts w:ascii="Times New Roman" w:hAnsi="Times New Roman"/>
                          <w:sz w:val="24"/>
                          <w:szCs w:val="24"/>
                        </w:rPr>
                        <w:t>C</w:t>
                      </w:r>
                      <w:r w:rsidRPr="00E81247">
                        <w:rPr>
                          <w:rStyle w:val="fontstyle01"/>
                          <w:rFonts w:ascii="Times New Roman" w:hAnsi="Times New Roman"/>
                          <w:sz w:val="24"/>
                          <w:szCs w:val="24"/>
                          <w:vertAlign w:val="subscript"/>
                        </w:rPr>
                        <w:t>4</w:t>
                      </w:r>
                      <w:r>
                        <w:rPr>
                          <w:rStyle w:val="fontstyle01"/>
                          <w:rFonts w:ascii="Times New Roman" w:hAnsi="Times New Roman"/>
                          <w:sz w:val="24"/>
                          <w:szCs w:val="24"/>
                          <w:vertAlign w:val="subscript"/>
                        </w:rPr>
                        <w:t>6</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67</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7</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2</w:t>
                      </w:r>
                      <w:r w:rsidRPr="00216F9F">
                        <w:rPr>
                          <w:rStyle w:val="fontstyle01"/>
                          <w:rFonts w:ascii="Times New Roman" w:hAnsi="Times New Roman"/>
                          <w:sz w:val="24"/>
                          <w:szCs w:val="24"/>
                        </w:rPr>
                        <w:t>Cl</w:t>
                      </w:r>
                      <w:r w:rsidRPr="00B855A2">
                        <w:rPr>
                          <w:rStyle w:val="fontstyle01"/>
                          <w:rFonts w:ascii="Times New Roman" w:hAnsi="Times New Roman"/>
                          <w:sz w:val="24"/>
                          <w:szCs w:val="24"/>
                          <w:vertAlign w:val="subscript"/>
                        </w:rPr>
                        <w:t xml:space="preserve"> </w:t>
                      </w:r>
                      <w:r>
                        <w:t xml:space="preserve"> </w:t>
                      </w:r>
                    </w:p>
                    <w:p w14:paraId="7FE963B5" w14:textId="77777777" w:rsidR="00CB6F9A" w:rsidRDefault="00CB6F9A" w:rsidP="004544F4">
                      <w:r>
                        <w:t>delta mass 1.86 ppm</w:t>
                      </w:r>
                    </w:p>
                  </w:txbxContent>
                </v:textbox>
              </v:shape>
            </w:pict>
          </mc:Fallback>
        </mc:AlternateContent>
      </w:r>
      <w:r w:rsidRPr="00544301">
        <w:rPr>
          <w:b/>
          <w:noProof/>
          <w:lang w:eastAsia="en-US" w:bidi="ar-SA"/>
        </w:rPr>
        <w:drawing>
          <wp:inline distT="0" distB="0" distL="0" distR="0" wp14:anchorId="27BF4C3D" wp14:editId="70DC9A72">
            <wp:extent cx="5943600" cy="1712595"/>
            <wp:effectExtent l="0" t="0" r="0" b="1905"/>
            <wp:docPr id="15401878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1712595"/>
                    </a:xfrm>
                    <a:prstGeom prst="rect">
                      <a:avLst/>
                    </a:prstGeom>
                    <a:noFill/>
                    <a:ln>
                      <a:noFill/>
                    </a:ln>
                  </pic:spPr>
                </pic:pic>
              </a:graphicData>
            </a:graphic>
          </wp:inline>
        </w:drawing>
      </w:r>
    </w:p>
    <w:p w14:paraId="30626867" w14:textId="77777777" w:rsidR="004544F4" w:rsidRDefault="004544F4" w:rsidP="004544F4">
      <w:pPr>
        <w:spacing w:after="160" w:line="259" w:lineRule="auto"/>
        <w:rPr>
          <w:rStyle w:val="fontstyle01"/>
          <w:rFonts w:ascii="Times New Roman" w:hAnsi="Times New Roman"/>
          <w:sz w:val="24"/>
          <w:szCs w:val="24"/>
        </w:rPr>
      </w:pPr>
      <w:r w:rsidRPr="00A3101B">
        <w:rPr>
          <w:rStyle w:val="fontstyle01"/>
          <w:rFonts w:ascii="Times New Roman" w:hAnsi="Times New Roman"/>
          <w:b/>
          <w:bCs/>
          <w:sz w:val="24"/>
          <w:szCs w:val="24"/>
        </w:rPr>
        <w:lastRenderedPageBreak/>
        <w:t>MC-</w:t>
      </w:r>
      <w:r>
        <w:rPr>
          <w:rStyle w:val="fontstyle01"/>
          <w:rFonts w:ascii="Times New Roman" w:hAnsi="Times New Roman"/>
          <w:b/>
          <w:bCs/>
          <w:sz w:val="24"/>
          <w:szCs w:val="24"/>
        </w:rPr>
        <w:t>LA</w:t>
      </w:r>
      <w:r w:rsidRPr="00A3101B">
        <w:rPr>
          <w:rStyle w:val="fontstyle01"/>
          <w:rFonts w:ascii="Times New Roman" w:hAnsi="Times New Roman"/>
          <w:b/>
          <w:bCs/>
          <w:sz w:val="24"/>
          <w:szCs w:val="24"/>
        </w:rPr>
        <w:t xml:space="preserve"> TP</w:t>
      </w:r>
      <w:r>
        <w:rPr>
          <w:rStyle w:val="fontstyle01"/>
          <w:rFonts w:ascii="Times New Roman" w:hAnsi="Times New Roman"/>
          <w:b/>
          <w:bCs/>
          <w:sz w:val="24"/>
          <w:szCs w:val="24"/>
        </w:rPr>
        <w:t>3</w:t>
      </w:r>
      <w:r>
        <w:rPr>
          <w:rStyle w:val="fontstyle01"/>
          <w:rFonts w:ascii="Times New Roman" w:hAnsi="Times New Roman"/>
          <w:sz w:val="24"/>
          <w:szCs w:val="24"/>
        </w:rPr>
        <w:t xml:space="preserve">: dihydroxy- </w:t>
      </w:r>
      <w:r w:rsidRPr="007E4BF6">
        <w:rPr>
          <w:rStyle w:val="fontstyle01"/>
          <w:rFonts w:ascii="Times New Roman" w:hAnsi="Times New Roman"/>
          <w:sz w:val="24"/>
          <w:szCs w:val="24"/>
        </w:rPr>
        <w:t>MC-</w:t>
      </w:r>
      <w:r>
        <w:rPr>
          <w:rStyle w:val="fontstyle01"/>
          <w:rFonts w:ascii="Times New Roman" w:hAnsi="Times New Roman"/>
          <w:sz w:val="24"/>
          <w:szCs w:val="24"/>
        </w:rPr>
        <w:t>LA</w:t>
      </w:r>
    </w:p>
    <w:p w14:paraId="4A4C0D5C" w14:textId="77777777" w:rsidR="004544F4" w:rsidRPr="00E33263" w:rsidRDefault="004544F4" w:rsidP="004544F4">
      <w:pPr>
        <w:spacing w:after="160" w:line="259" w:lineRule="auto"/>
        <w:rPr>
          <w:color w:val="000000"/>
        </w:rPr>
      </w:pPr>
      <w:r w:rsidRPr="00E81247">
        <w:rPr>
          <w:rStyle w:val="fontstyle01"/>
          <w:rFonts w:ascii="Times New Roman" w:hAnsi="Times New Roman"/>
          <w:sz w:val="24"/>
          <w:szCs w:val="24"/>
        </w:rPr>
        <w:t>C</w:t>
      </w:r>
      <w:r w:rsidRPr="00E81247">
        <w:rPr>
          <w:rStyle w:val="fontstyle01"/>
          <w:rFonts w:ascii="Times New Roman" w:hAnsi="Times New Roman"/>
          <w:sz w:val="24"/>
          <w:szCs w:val="24"/>
          <w:vertAlign w:val="subscript"/>
        </w:rPr>
        <w:t>4</w:t>
      </w:r>
      <w:r>
        <w:rPr>
          <w:rStyle w:val="fontstyle01"/>
          <w:rFonts w:ascii="Times New Roman" w:hAnsi="Times New Roman"/>
          <w:sz w:val="24"/>
          <w:szCs w:val="24"/>
          <w:vertAlign w:val="subscript"/>
        </w:rPr>
        <w:t>6</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70</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7</w:t>
      </w:r>
      <w:r w:rsidRPr="00E81247">
        <w:rPr>
          <w:rStyle w:val="fontstyle01"/>
          <w:rFonts w:ascii="Times New Roman" w:hAnsi="Times New Roman"/>
          <w:sz w:val="24"/>
          <w:szCs w:val="24"/>
        </w:rPr>
        <w:t>O</w:t>
      </w:r>
      <w:proofErr w:type="gramStart"/>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4</w:t>
      </w:r>
      <w:r w:rsidRPr="00E81247">
        <w:rPr>
          <w:rStyle w:val="fontstyle01"/>
          <w:rFonts w:ascii="Times New Roman" w:hAnsi="Times New Roman"/>
          <w:sz w:val="24"/>
          <w:szCs w:val="24"/>
        </w:rPr>
        <w:t xml:space="preserve"> </w:t>
      </w:r>
      <w:r>
        <w:rPr>
          <w:rStyle w:val="fontstyle01"/>
          <w:rFonts w:ascii="Times New Roman" w:hAnsi="Times New Roman"/>
          <w:sz w:val="24"/>
          <w:szCs w:val="24"/>
        </w:rPr>
        <w:t xml:space="preserve"> </w:t>
      </w:r>
      <w:r w:rsidRPr="00E81247">
        <w:rPr>
          <w:rStyle w:val="fontstyle01"/>
          <w:rFonts w:ascii="Times New Roman" w:hAnsi="Times New Roman"/>
          <w:sz w:val="24"/>
          <w:szCs w:val="24"/>
        </w:rPr>
        <w:t>[</w:t>
      </w:r>
      <w:proofErr w:type="gramEnd"/>
      <w:r w:rsidRPr="00E81247">
        <w:rPr>
          <w:rStyle w:val="fontstyle01"/>
          <w:rFonts w:ascii="Times New Roman" w:hAnsi="Times New Roman"/>
          <w:sz w:val="24"/>
          <w:szCs w:val="24"/>
        </w:rPr>
        <w:t>MC-</w:t>
      </w:r>
      <w:r>
        <w:rPr>
          <w:rStyle w:val="fontstyle01"/>
          <w:rFonts w:ascii="Times New Roman" w:hAnsi="Times New Roman"/>
          <w:sz w:val="24"/>
          <w:szCs w:val="24"/>
        </w:rPr>
        <w:t>LA</w:t>
      </w:r>
      <w:r w:rsidRPr="00FB7A55">
        <w:rPr>
          <w:rStyle w:val="fontstyle01"/>
          <w:rFonts w:ascii="Times New Roman" w:hAnsi="Times New Roman"/>
          <w:sz w:val="24"/>
          <w:szCs w:val="24"/>
        </w:rPr>
        <w:t xml:space="preserve"> +</w:t>
      </w:r>
      <w:r>
        <w:rPr>
          <w:rStyle w:val="fontstyle01"/>
          <w:rFonts w:ascii="Times New Roman" w:hAnsi="Times New Roman"/>
          <w:sz w:val="24"/>
          <w:szCs w:val="24"/>
        </w:rPr>
        <w:t>2OH+H</w:t>
      </w:r>
      <w:r w:rsidRPr="00E81247">
        <w:rPr>
          <w:rStyle w:val="fontstyle01"/>
          <w:rFonts w:ascii="Times New Roman" w:hAnsi="Times New Roman"/>
          <w:sz w:val="24"/>
          <w:szCs w:val="24"/>
        </w:rPr>
        <w:t>]</w:t>
      </w:r>
      <w:r w:rsidRPr="00E81247">
        <w:rPr>
          <w:rStyle w:val="fontstyle01"/>
          <w:rFonts w:ascii="Times New Roman" w:hAnsi="Times New Roman"/>
          <w:sz w:val="24"/>
          <w:szCs w:val="24"/>
          <w:vertAlign w:val="superscript"/>
        </w:rPr>
        <w:t>+</w:t>
      </w:r>
      <w:r>
        <w:rPr>
          <w:rStyle w:val="fontstyle01"/>
          <w:rFonts w:ascii="Times New Roman" w:hAnsi="Times New Roman"/>
          <w:sz w:val="24"/>
          <w:szCs w:val="24"/>
          <w:vertAlign w:val="superscript"/>
        </w:rPr>
        <w:t>1</w:t>
      </w:r>
      <w:r w:rsidRPr="00E81247">
        <w:rPr>
          <w:rStyle w:val="fontstyle01"/>
          <w:rFonts w:ascii="Times New Roman" w:hAnsi="Times New Roman"/>
          <w:sz w:val="24"/>
          <w:szCs w:val="24"/>
        </w:rPr>
        <w:tab/>
      </w:r>
      <w:proofErr w:type="spellStart"/>
      <w:r>
        <w:rPr>
          <w:rStyle w:val="fontstyle01"/>
          <w:rFonts w:ascii="Times New Roman" w:hAnsi="Times New Roman"/>
          <w:sz w:val="24"/>
          <w:szCs w:val="24"/>
        </w:rPr>
        <w:t>theo.</w:t>
      </w:r>
      <w:proofErr w:type="spellEnd"/>
      <w:r>
        <w:rPr>
          <w:rStyle w:val="fontstyle01"/>
          <w:rFonts w:ascii="Times New Roman" w:hAnsi="Times New Roman"/>
          <w:sz w:val="24"/>
          <w:szCs w:val="24"/>
        </w:rPr>
        <w:t xml:space="preserve"> </w:t>
      </w:r>
      <w:r w:rsidRPr="00F20C5C">
        <w:rPr>
          <w:rStyle w:val="fontstyle01"/>
          <w:rFonts w:ascii="Times New Roman" w:hAnsi="Times New Roman"/>
          <w:i/>
          <w:iCs/>
          <w:sz w:val="24"/>
          <w:szCs w:val="24"/>
        </w:rPr>
        <w:t>m/z</w:t>
      </w:r>
      <w:r>
        <w:rPr>
          <w:rStyle w:val="fontstyle01"/>
          <w:rFonts w:ascii="Times New Roman" w:hAnsi="Times New Roman"/>
          <w:sz w:val="24"/>
          <w:szCs w:val="24"/>
        </w:rPr>
        <w:t xml:space="preserve">    944.4975</w:t>
      </w:r>
    </w:p>
    <w:p w14:paraId="62A9695F" w14:textId="77777777" w:rsidR="004544F4" w:rsidRDefault="004544F4" w:rsidP="004544F4">
      <w:pPr>
        <w:spacing w:after="160" w:line="259" w:lineRule="auto"/>
        <w:rPr>
          <w:b/>
        </w:rPr>
      </w:pPr>
      <w:r>
        <w:rPr>
          <w:noProof/>
          <w:lang w:eastAsia="en-US" w:bidi="ar-SA"/>
        </w:rPr>
        <mc:AlternateContent>
          <mc:Choice Requires="wps">
            <w:drawing>
              <wp:anchor distT="0" distB="0" distL="114300" distR="114300" simplePos="0" relativeHeight="251731456" behindDoc="0" locked="0" layoutInCell="1" allowOverlap="1" wp14:anchorId="5A1E02E5" wp14:editId="42996D60">
                <wp:simplePos x="0" y="0"/>
                <wp:positionH relativeFrom="column">
                  <wp:posOffset>3873842</wp:posOffset>
                </wp:positionH>
                <wp:positionV relativeFrom="paragraph">
                  <wp:posOffset>286385</wp:posOffset>
                </wp:positionV>
                <wp:extent cx="1834662" cy="463062"/>
                <wp:effectExtent l="0" t="0" r="13335" b="13335"/>
                <wp:wrapNone/>
                <wp:docPr id="1266711955" name="Text Box 1"/>
                <wp:cNvGraphicFramePr/>
                <a:graphic xmlns:a="http://schemas.openxmlformats.org/drawingml/2006/main">
                  <a:graphicData uri="http://schemas.microsoft.com/office/word/2010/wordprocessingShape">
                    <wps:wsp>
                      <wps:cNvSpPr txBox="1"/>
                      <wps:spPr>
                        <a:xfrm>
                          <a:off x="0" y="0"/>
                          <a:ext cx="1834662" cy="463062"/>
                        </a:xfrm>
                        <a:prstGeom prst="rect">
                          <a:avLst/>
                        </a:prstGeom>
                        <a:solidFill>
                          <a:schemeClr val="lt1"/>
                        </a:solidFill>
                        <a:ln w="6350">
                          <a:solidFill>
                            <a:prstClr val="black"/>
                          </a:solidFill>
                        </a:ln>
                      </wps:spPr>
                      <wps:txbx>
                        <w:txbxContent>
                          <w:p w14:paraId="37A3117D" w14:textId="77777777" w:rsidR="00CB6F9A" w:rsidRDefault="00CB6F9A" w:rsidP="004544F4">
                            <w:r w:rsidRPr="00E81247">
                              <w:rPr>
                                <w:rStyle w:val="fontstyle01"/>
                                <w:rFonts w:ascii="Times New Roman" w:hAnsi="Times New Roman"/>
                                <w:sz w:val="24"/>
                                <w:szCs w:val="24"/>
                              </w:rPr>
                              <w:t>C</w:t>
                            </w:r>
                            <w:r w:rsidRPr="00E81247">
                              <w:rPr>
                                <w:rStyle w:val="fontstyle01"/>
                                <w:rFonts w:ascii="Times New Roman" w:hAnsi="Times New Roman"/>
                                <w:sz w:val="24"/>
                                <w:szCs w:val="24"/>
                                <w:vertAlign w:val="subscript"/>
                              </w:rPr>
                              <w:t>4</w:t>
                            </w:r>
                            <w:r>
                              <w:rPr>
                                <w:rStyle w:val="fontstyle01"/>
                                <w:rFonts w:ascii="Times New Roman" w:hAnsi="Times New Roman"/>
                                <w:sz w:val="24"/>
                                <w:szCs w:val="24"/>
                                <w:vertAlign w:val="subscript"/>
                              </w:rPr>
                              <w:t>6</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70</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7</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4</w:t>
                            </w:r>
                            <w:r w:rsidRPr="00B855A2">
                              <w:rPr>
                                <w:rStyle w:val="fontstyle01"/>
                                <w:rFonts w:ascii="Times New Roman" w:hAnsi="Times New Roman"/>
                                <w:sz w:val="24"/>
                                <w:szCs w:val="24"/>
                                <w:vertAlign w:val="subscript"/>
                              </w:rPr>
                              <w:t xml:space="preserve"> </w:t>
                            </w:r>
                            <w:r>
                              <w:t xml:space="preserve"> </w:t>
                            </w:r>
                          </w:p>
                          <w:p w14:paraId="05E2B045" w14:textId="77777777" w:rsidR="00CB6F9A" w:rsidRDefault="00CB6F9A" w:rsidP="004544F4">
                            <w:r>
                              <w:t>delta mass 1.71 ppm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E02E5" id="_x0000_s1052" type="#_x0000_t202" style="position:absolute;margin-left:305.05pt;margin-top:22.55pt;width:144.45pt;height:36.4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" fillcolor="white [3201]" strokeweight=".5pt">
                <v:textbox>
                  <w:txbxContent>
                    <w:p w14:paraId="37A3117D" w14:textId="77777777" w:rsidR="00CB6F9A" w:rsidRDefault="00CB6F9A" w:rsidP="004544F4">
                      <w:r w:rsidRPr="00E81247">
                        <w:rPr>
                          <w:rStyle w:val="fontstyle01"/>
                          <w:rFonts w:ascii="Times New Roman" w:hAnsi="Times New Roman"/>
                          <w:sz w:val="24"/>
                          <w:szCs w:val="24"/>
                        </w:rPr>
                        <w:t>C</w:t>
                      </w:r>
                      <w:r w:rsidRPr="00E81247">
                        <w:rPr>
                          <w:rStyle w:val="fontstyle01"/>
                          <w:rFonts w:ascii="Times New Roman" w:hAnsi="Times New Roman"/>
                          <w:sz w:val="24"/>
                          <w:szCs w:val="24"/>
                          <w:vertAlign w:val="subscript"/>
                        </w:rPr>
                        <w:t>4</w:t>
                      </w:r>
                      <w:r>
                        <w:rPr>
                          <w:rStyle w:val="fontstyle01"/>
                          <w:rFonts w:ascii="Times New Roman" w:hAnsi="Times New Roman"/>
                          <w:sz w:val="24"/>
                          <w:szCs w:val="24"/>
                          <w:vertAlign w:val="subscript"/>
                        </w:rPr>
                        <w:t>6</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70</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7</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4</w:t>
                      </w:r>
                      <w:r w:rsidRPr="00B855A2">
                        <w:rPr>
                          <w:rStyle w:val="fontstyle01"/>
                          <w:rFonts w:ascii="Times New Roman" w:hAnsi="Times New Roman"/>
                          <w:sz w:val="24"/>
                          <w:szCs w:val="24"/>
                          <w:vertAlign w:val="subscript"/>
                        </w:rPr>
                        <w:t xml:space="preserve"> </w:t>
                      </w:r>
                      <w:r>
                        <w:t xml:space="preserve"> </w:t>
                      </w:r>
                    </w:p>
                    <w:p w14:paraId="05E2B045" w14:textId="77777777" w:rsidR="00CB6F9A" w:rsidRDefault="00CB6F9A" w:rsidP="004544F4">
                      <w:r>
                        <w:t>delta mass 1.71 ppm</w:t>
                      </w:r>
                    </w:p>
                  </w:txbxContent>
                </v:textbox>
              </v:shape>
            </w:pict>
          </mc:Fallback>
        </mc:AlternateContent>
      </w:r>
      <w:r w:rsidRPr="00310C39">
        <w:rPr>
          <w:b/>
          <w:noProof/>
          <w:lang w:eastAsia="en-US" w:bidi="ar-SA"/>
        </w:rPr>
        <w:drawing>
          <wp:inline distT="0" distB="0" distL="0" distR="0" wp14:anchorId="64961ED1" wp14:editId="6E2914E9">
            <wp:extent cx="5943600" cy="1712595"/>
            <wp:effectExtent l="0" t="0" r="0" b="1905"/>
            <wp:docPr id="19394121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1712595"/>
                    </a:xfrm>
                    <a:prstGeom prst="rect">
                      <a:avLst/>
                    </a:prstGeom>
                    <a:noFill/>
                    <a:ln>
                      <a:noFill/>
                    </a:ln>
                  </pic:spPr>
                </pic:pic>
              </a:graphicData>
            </a:graphic>
          </wp:inline>
        </w:drawing>
      </w:r>
    </w:p>
    <w:p w14:paraId="183C5162" w14:textId="77777777" w:rsidR="004544F4" w:rsidRDefault="004544F4" w:rsidP="004544F4">
      <w:pPr>
        <w:spacing w:line="259" w:lineRule="auto"/>
        <w:rPr>
          <w:rStyle w:val="fontstyle01"/>
          <w:rFonts w:ascii="Times New Roman" w:hAnsi="Times New Roman"/>
          <w:sz w:val="24"/>
          <w:szCs w:val="24"/>
        </w:rPr>
      </w:pPr>
      <w:bookmarkStart w:id="16" w:name="_Hlk138052911"/>
      <w:r w:rsidRPr="00A3101B">
        <w:rPr>
          <w:rStyle w:val="fontstyle01"/>
          <w:rFonts w:ascii="Times New Roman" w:hAnsi="Times New Roman"/>
          <w:b/>
          <w:bCs/>
          <w:sz w:val="24"/>
          <w:szCs w:val="24"/>
        </w:rPr>
        <w:t>MC-</w:t>
      </w:r>
      <w:r>
        <w:rPr>
          <w:rStyle w:val="fontstyle01"/>
          <w:rFonts w:ascii="Times New Roman" w:hAnsi="Times New Roman"/>
          <w:b/>
          <w:bCs/>
          <w:sz w:val="24"/>
          <w:szCs w:val="24"/>
        </w:rPr>
        <w:t>LA</w:t>
      </w:r>
      <w:r w:rsidRPr="00A3101B">
        <w:rPr>
          <w:rStyle w:val="fontstyle01"/>
          <w:rFonts w:ascii="Times New Roman" w:hAnsi="Times New Roman"/>
          <w:b/>
          <w:bCs/>
          <w:sz w:val="24"/>
          <w:szCs w:val="24"/>
        </w:rPr>
        <w:t xml:space="preserve"> TP</w:t>
      </w:r>
      <w:r>
        <w:rPr>
          <w:rStyle w:val="fontstyle01"/>
          <w:rFonts w:ascii="Times New Roman" w:hAnsi="Times New Roman"/>
          <w:b/>
          <w:bCs/>
          <w:sz w:val="24"/>
          <w:szCs w:val="24"/>
        </w:rPr>
        <w:t>4</w:t>
      </w:r>
      <w:r>
        <w:rPr>
          <w:rStyle w:val="fontstyle01"/>
          <w:rFonts w:ascii="Times New Roman" w:hAnsi="Times New Roman"/>
          <w:sz w:val="24"/>
          <w:szCs w:val="24"/>
        </w:rPr>
        <w:t xml:space="preserve">: </w:t>
      </w:r>
      <w:proofErr w:type="spellStart"/>
      <w:r>
        <w:rPr>
          <w:rStyle w:val="fontstyle01"/>
          <w:rFonts w:ascii="Times New Roman" w:hAnsi="Times New Roman"/>
          <w:sz w:val="24"/>
          <w:szCs w:val="24"/>
        </w:rPr>
        <w:t>monochloro</w:t>
      </w:r>
      <w:proofErr w:type="spellEnd"/>
      <w:r>
        <w:rPr>
          <w:rStyle w:val="fontstyle01"/>
          <w:rFonts w:ascii="Times New Roman" w:hAnsi="Times New Roman"/>
          <w:sz w:val="24"/>
          <w:szCs w:val="24"/>
        </w:rPr>
        <w:t xml:space="preserve">-hydroxy- </w:t>
      </w:r>
      <w:r w:rsidRPr="007E4BF6">
        <w:rPr>
          <w:rStyle w:val="fontstyle01"/>
          <w:rFonts w:ascii="Times New Roman" w:hAnsi="Times New Roman"/>
          <w:sz w:val="24"/>
          <w:szCs w:val="24"/>
        </w:rPr>
        <w:t>MC-</w:t>
      </w:r>
      <w:r>
        <w:rPr>
          <w:rStyle w:val="fontstyle01"/>
          <w:rFonts w:ascii="Times New Roman" w:hAnsi="Times New Roman"/>
          <w:sz w:val="24"/>
          <w:szCs w:val="24"/>
        </w:rPr>
        <w:t>LA</w:t>
      </w:r>
    </w:p>
    <w:p w14:paraId="5D0AD758" w14:textId="77777777" w:rsidR="004544F4" w:rsidRPr="00BD166B" w:rsidRDefault="004544F4" w:rsidP="004544F4">
      <w:pPr>
        <w:spacing w:line="259" w:lineRule="auto"/>
        <w:rPr>
          <w:color w:val="000000"/>
        </w:rPr>
      </w:pPr>
      <w:r w:rsidRPr="00E81247">
        <w:rPr>
          <w:rStyle w:val="fontstyle01"/>
          <w:rFonts w:ascii="Times New Roman" w:hAnsi="Times New Roman"/>
          <w:sz w:val="24"/>
          <w:szCs w:val="24"/>
        </w:rPr>
        <w:t>C</w:t>
      </w:r>
      <w:r w:rsidRPr="00E81247">
        <w:rPr>
          <w:rStyle w:val="fontstyle01"/>
          <w:rFonts w:ascii="Times New Roman" w:hAnsi="Times New Roman"/>
          <w:sz w:val="24"/>
          <w:szCs w:val="24"/>
          <w:vertAlign w:val="subscript"/>
        </w:rPr>
        <w:t>4</w:t>
      </w:r>
      <w:r>
        <w:rPr>
          <w:rStyle w:val="fontstyle01"/>
          <w:rFonts w:ascii="Times New Roman" w:hAnsi="Times New Roman"/>
          <w:sz w:val="24"/>
          <w:szCs w:val="24"/>
          <w:vertAlign w:val="subscript"/>
        </w:rPr>
        <w:t>6</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69</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7</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3</w:t>
      </w:r>
      <w:proofErr w:type="gramStart"/>
      <w:r w:rsidRPr="00B653FA">
        <w:rPr>
          <w:rStyle w:val="fontstyle01"/>
          <w:rFonts w:ascii="Times New Roman" w:hAnsi="Times New Roman"/>
          <w:sz w:val="24"/>
          <w:szCs w:val="24"/>
        </w:rPr>
        <w:t>C</w:t>
      </w:r>
      <w:r w:rsidRPr="00B653FA">
        <w:rPr>
          <w:rStyle w:val="fontstyle01"/>
          <w:rFonts w:ascii="Times New Roman" w:hAnsi="Times New Roman" w:hint="eastAsia"/>
          <w:sz w:val="24"/>
          <w:szCs w:val="24"/>
        </w:rPr>
        <w:t>l</w:t>
      </w:r>
      <w:r w:rsidRPr="00E81247">
        <w:rPr>
          <w:rStyle w:val="fontstyle01"/>
          <w:rFonts w:ascii="Times New Roman" w:hAnsi="Times New Roman"/>
          <w:sz w:val="24"/>
          <w:szCs w:val="24"/>
        </w:rPr>
        <w:t xml:space="preserve"> </w:t>
      </w:r>
      <w:r>
        <w:rPr>
          <w:rStyle w:val="fontstyle01"/>
          <w:rFonts w:ascii="Times New Roman" w:hAnsi="Times New Roman"/>
          <w:sz w:val="24"/>
          <w:szCs w:val="24"/>
        </w:rPr>
        <w:t xml:space="preserve"> </w:t>
      </w:r>
      <w:r w:rsidRPr="00E81247">
        <w:rPr>
          <w:rStyle w:val="fontstyle01"/>
          <w:rFonts w:ascii="Times New Roman" w:hAnsi="Times New Roman"/>
          <w:sz w:val="24"/>
          <w:szCs w:val="24"/>
        </w:rPr>
        <w:t>[</w:t>
      </w:r>
      <w:proofErr w:type="gramEnd"/>
      <w:r w:rsidRPr="00E81247">
        <w:rPr>
          <w:rStyle w:val="fontstyle01"/>
          <w:rFonts w:ascii="Times New Roman" w:hAnsi="Times New Roman"/>
          <w:sz w:val="24"/>
          <w:szCs w:val="24"/>
        </w:rPr>
        <w:t>MC-</w:t>
      </w:r>
      <w:r>
        <w:rPr>
          <w:rStyle w:val="fontstyle01"/>
          <w:rFonts w:ascii="Times New Roman" w:hAnsi="Times New Roman"/>
          <w:sz w:val="24"/>
          <w:szCs w:val="24"/>
        </w:rPr>
        <w:t>LA</w:t>
      </w:r>
      <w:r w:rsidRPr="00FB7A55">
        <w:rPr>
          <w:rStyle w:val="fontstyle01"/>
          <w:rFonts w:ascii="Times New Roman" w:hAnsi="Times New Roman"/>
          <w:sz w:val="24"/>
          <w:szCs w:val="24"/>
        </w:rPr>
        <w:t xml:space="preserve"> +</w:t>
      </w:r>
      <w:r>
        <w:rPr>
          <w:rStyle w:val="fontstyle01"/>
          <w:rFonts w:ascii="Times New Roman" w:hAnsi="Times New Roman"/>
          <w:sz w:val="24"/>
          <w:szCs w:val="24"/>
        </w:rPr>
        <w:t>Cl +OH+H</w:t>
      </w:r>
      <w:r w:rsidRPr="00E81247">
        <w:rPr>
          <w:rStyle w:val="fontstyle01"/>
          <w:rFonts w:ascii="Times New Roman" w:hAnsi="Times New Roman"/>
          <w:sz w:val="24"/>
          <w:szCs w:val="24"/>
        </w:rPr>
        <w:t>]</w:t>
      </w:r>
      <w:r w:rsidRPr="00E81247">
        <w:rPr>
          <w:rStyle w:val="fontstyle01"/>
          <w:rFonts w:ascii="Times New Roman" w:hAnsi="Times New Roman"/>
          <w:sz w:val="24"/>
          <w:szCs w:val="24"/>
          <w:vertAlign w:val="superscript"/>
        </w:rPr>
        <w:t>+</w:t>
      </w:r>
      <w:r>
        <w:rPr>
          <w:rStyle w:val="fontstyle01"/>
          <w:rFonts w:ascii="Times New Roman" w:hAnsi="Times New Roman"/>
          <w:sz w:val="24"/>
          <w:szCs w:val="24"/>
          <w:vertAlign w:val="superscript"/>
        </w:rPr>
        <w:t>1</w:t>
      </w:r>
      <w:r w:rsidRPr="00E81247">
        <w:rPr>
          <w:rStyle w:val="fontstyle01"/>
          <w:rFonts w:ascii="Times New Roman" w:hAnsi="Times New Roman"/>
          <w:sz w:val="24"/>
          <w:szCs w:val="24"/>
        </w:rPr>
        <w:tab/>
      </w:r>
      <w:proofErr w:type="spellStart"/>
      <w:r>
        <w:rPr>
          <w:rStyle w:val="fontstyle01"/>
          <w:rFonts w:ascii="Times New Roman" w:hAnsi="Times New Roman"/>
          <w:sz w:val="24"/>
          <w:szCs w:val="24"/>
        </w:rPr>
        <w:t>theo.</w:t>
      </w:r>
      <w:proofErr w:type="spellEnd"/>
      <w:r>
        <w:rPr>
          <w:rStyle w:val="fontstyle01"/>
          <w:rFonts w:ascii="Times New Roman" w:hAnsi="Times New Roman"/>
          <w:sz w:val="24"/>
          <w:szCs w:val="24"/>
        </w:rPr>
        <w:t xml:space="preserve"> </w:t>
      </w:r>
      <w:r w:rsidRPr="00F20C5C">
        <w:rPr>
          <w:rStyle w:val="fontstyle01"/>
          <w:rFonts w:ascii="Times New Roman" w:hAnsi="Times New Roman"/>
          <w:i/>
          <w:iCs/>
          <w:sz w:val="24"/>
          <w:szCs w:val="24"/>
        </w:rPr>
        <w:t>m/z</w:t>
      </w:r>
      <w:r>
        <w:rPr>
          <w:rStyle w:val="fontstyle01"/>
          <w:rFonts w:ascii="Times New Roman" w:hAnsi="Times New Roman"/>
          <w:sz w:val="24"/>
          <w:szCs w:val="24"/>
        </w:rPr>
        <w:t xml:space="preserve">    </w:t>
      </w:r>
      <w:bookmarkEnd w:id="16"/>
      <w:r>
        <w:rPr>
          <w:rStyle w:val="fontstyle01"/>
          <w:rFonts w:ascii="Times New Roman" w:hAnsi="Times New Roman"/>
          <w:sz w:val="24"/>
          <w:szCs w:val="24"/>
        </w:rPr>
        <w:t>962.4636</w:t>
      </w:r>
    </w:p>
    <w:p w14:paraId="03F43466" w14:textId="77777777" w:rsidR="004544F4" w:rsidRDefault="004544F4" w:rsidP="004544F4">
      <w:pPr>
        <w:spacing w:after="160" w:line="259" w:lineRule="auto"/>
        <w:rPr>
          <w:noProof/>
        </w:rPr>
      </w:pPr>
      <w:r>
        <w:rPr>
          <w:noProof/>
          <w:lang w:eastAsia="en-US" w:bidi="ar-SA"/>
        </w:rPr>
        <mc:AlternateContent>
          <mc:Choice Requires="wps">
            <w:drawing>
              <wp:anchor distT="0" distB="0" distL="114300" distR="114300" simplePos="0" relativeHeight="251732480" behindDoc="0" locked="0" layoutInCell="1" allowOverlap="1" wp14:anchorId="39141872" wp14:editId="7720E7FF">
                <wp:simplePos x="0" y="0"/>
                <wp:positionH relativeFrom="column">
                  <wp:posOffset>3451561</wp:posOffset>
                </wp:positionH>
                <wp:positionV relativeFrom="paragraph">
                  <wp:posOffset>2300605</wp:posOffset>
                </wp:positionV>
                <wp:extent cx="1834662" cy="463062"/>
                <wp:effectExtent l="0" t="0" r="13335" b="13335"/>
                <wp:wrapNone/>
                <wp:docPr id="1505694457" name="Text Box 1"/>
                <wp:cNvGraphicFramePr/>
                <a:graphic xmlns:a="http://schemas.openxmlformats.org/drawingml/2006/main">
                  <a:graphicData uri="http://schemas.microsoft.com/office/word/2010/wordprocessingShape">
                    <wps:wsp>
                      <wps:cNvSpPr txBox="1"/>
                      <wps:spPr>
                        <a:xfrm>
                          <a:off x="0" y="0"/>
                          <a:ext cx="1834662" cy="463062"/>
                        </a:xfrm>
                        <a:prstGeom prst="rect">
                          <a:avLst/>
                        </a:prstGeom>
                        <a:solidFill>
                          <a:schemeClr val="lt1"/>
                        </a:solidFill>
                        <a:ln w="6350">
                          <a:solidFill>
                            <a:prstClr val="black"/>
                          </a:solidFill>
                        </a:ln>
                      </wps:spPr>
                      <wps:txbx>
                        <w:txbxContent>
                          <w:p w14:paraId="649101F5" w14:textId="77777777" w:rsidR="00CB6F9A" w:rsidRDefault="00CB6F9A" w:rsidP="004544F4">
                            <w:r w:rsidRPr="00E81247">
                              <w:rPr>
                                <w:rStyle w:val="fontstyle01"/>
                                <w:rFonts w:ascii="Times New Roman" w:hAnsi="Times New Roman"/>
                                <w:sz w:val="24"/>
                                <w:szCs w:val="24"/>
                              </w:rPr>
                              <w:t>C</w:t>
                            </w:r>
                            <w:r w:rsidRPr="00E81247">
                              <w:rPr>
                                <w:rStyle w:val="fontstyle01"/>
                                <w:rFonts w:ascii="Times New Roman" w:hAnsi="Times New Roman"/>
                                <w:sz w:val="24"/>
                                <w:szCs w:val="24"/>
                                <w:vertAlign w:val="subscript"/>
                              </w:rPr>
                              <w:t>4</w:t>
                            </w:r>
                            <w:r>
                              <w:rPr>
                                <w:rStyle w:val="fontstyle01"/>
                                <w:rFonts w:ascii="Times New Roman" w:hAnsi="Times New Roman"/>
                                <w:sz w:val="24"/>
                                <w:szCs w:val="24"/>
                                <w:vertAlign w:val="subscript"/>
                              </w:rPr>
                              <w:t>6</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69</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7</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3</w:t>
                            </w:r>
                            <w:r w:rsidRPr="00DF10FE">
                              <w:rPr>
                                <w:rStyle w:val="fontstyle01"/>
                                <w:rFonts w:ascii="Times New Roman" w:hAnsi="Times New Roman"/>
                                <w:sz w:val="24"/>
                                <w:szCs w:val="24"/>
                              </w:rPr>
                              <w:t>Cl</w:t>
                            </w:r>
                            <w:r w:rsidRPr="00B855A2">
                              <w:rPr>
                                <w:rStyle w:val="fontstyle01"/>
                                <w:rFonts w:ascii="Times New Roman" w:hAnsi="Times New Roman"/>
                                <w:sz w:val="24"/>
                                <w:szCs w:val="24"/>
                                <w:vertAlign w:val="subscript"/>
                              </w:rPr>
                              <w:t xml:space="preserve"> </w:t>
                            </w:r>
                            <w:r>
                              <w:t xml:space="preserve"> </w:t>
                            </w:r>
                          </w:p>
                          <w:p w14:paraId="2A050B5E" w14:textId="77777777" w:rsidR="00CB6F9A" w:rsidRDefault="00CB6F9A" w:rsidP="004544F4">
                            <w:r>
                              <w:t>delta mass 1.70 ppm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41872" id="_x0000_s1053" type="#_x0000_t202" style="position:absolute;margin-left:271.8pt;margin-top:181.15pt;width:144.45pt;height:36.4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" fillcolor="white [3201]" strokeweight=".5pt">
                <v:textbox>
                  <w:txbxContent>
                    <w:p w14:paraId="649101F5" w14:textId="77777777" w:rsidR="00CB6F9A" w:rsidRDefault="00CB6F9A" w:rsidP="004544F4">
                      <w:r w:rsidRPr="00E81247">
                        <w:rPr>
                          <w:rStyle w:val="fontstyle01"/>
                          <w:rFonts w:ascii="Times New Roman" w:hAnsi="Times New Roman"/>
                          <w:sz w:val="24"/>
                          <w:szCs w:val="24"/>
                        </w:rPr>
                        <w:t>C</w:t>
                      </w:r>
                      <w:r w:rsidRPr="00E81247">
                        <w:rPr>
                          <w:rStyle w:val="fontstyle01"/>
                          <w:rFonts w:ascii="Times New Roman" w:hAnsi="Times New Roman"/>
                          <w:sz w:val="24"/>
                          <w:szCs w:val="24"/>
                          <w:vertAlign w:val="subscript"/>
                        </w:rPr>
                        <w:t>4</w:t>
                      </w:r>
                      <w:r>
                        <w:rPr>
                          <w:rStyle w:val="fontstyle01"/>
                          <w:rFonts w:ascii="Times New Roman" w:hAnsi="Times New Roman"/>
                          <w:sz w:val="24"/>
                          <w:szCs w:val="24"/>
                          <w:vertAlign w:val="subscript"/>
                        </w:rPr>
                        <w:t>6</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69</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7</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3</w:t>
                      </w:r>
                      <w:r w:rsidRPr="00DF10FE">
                        <w:rPr>
                          <w:rStyle w:val="fontstyle01"/>
                          <w:rFonts w:ascii="Times New Roman" w:hAnsi="Times New Roman"/>
                          <w:sz w:val="24"/>
                          <w:szCs w:val="24"/>
                        </w:rPr>
                        <w:t>Cl</w:t>
                      </w:r>
                      <w:r w:rsidRPr="00B855A2">
                        <w:rPr>
                          <w:rStyle w:val="fontstyle01"/>
                          <w:rFonts w:ascii="Times New Roman" w:hAnsi="Times New Roman"/>
                          <w:sz w:val="24"/>
                          <w:szCs w:val="24"/>
                          <w:vertAlign w:val="subscript"/>
                        </w:rPr>
                        <w:t xml:space="preserve"> </w:t>
                      </w:r>
                      <w:r>
                        <w:t xml:space="preserve"> </w:t>
                      </w:r>
                    </w:p>
                    <w:p w14:paraId="2A050B5E" w14:textId="77777777" w:rsidR="00CB6F9A" w:rsidRDefault="00CB6F9A" w:rsidP="004544F4">
                      <w:r>
                        <w:t>delta mass 1.70 ppm</w:t>
                      </w:r>
                    </w:p>
                  </w:txbxContent>
                </v:textbox>
              </v:shape>
            </w:pict>
          </mc:Fallback>
        </mc:AlternateContent>
      </w:r>
      <w:r>
        <w:rPr>
          <w:noProof/>
          <w:lang w:eastAsia="en-US" w:bidi="ar-SA"/>
        </w:rPr>
        <w:drawing>
          <wp:inline distT="0" distB="0" distL="0" distR="0" wp14:anchorId="71ECDCF1" wp14:editId="26E50137">
            <wp:extent cx="5418616" cy="3094355"/>
            <wp:effectExtent l="0" t="0" r="0" b="0"/>
            <wp:docPr id="443607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7459" name=""/>
                    <pic:cNvPicPr/>
                  </pic:nvPicPr>
                  <pic:blipFill rotWithShape="1">
                    <a:blip r:embed="rId47"/>
                    <a:srcRect t="6880"/>
                    <a:stretch/>
                  </pic:blipFill>
                  <pic:spPr bwMode="auto">
                    <a:xfrm>
                      <a:off x="0" y="0"/>
                      <a:ext cx="5456167" cy="3115799"/>
                    </a:xfrm>
                    <a:prstGeom prst="rect">
                      <a:avLst/>
                    </a:prstGeom>
                    <a:ln>
                      <a:noFill/>
                    </a:ln>
                    <a:extLst>
                      <a:ext uri="{53640926-AAD7-44D8-BBD7-CCE9431645EC}">
                        <a14:shadowObscured xmlns:a14="http://schemas.microsoft.com/office/drawing/2010/main"/>
                      </a:ext>
                    </a:extLst>
                  </pic:spPr>
                </pic:pic>
              </a:graphicData>
            </a:graphic>
          </wp:inline>
        </w:drawing>
      </w:r>
      <w:r w:rsidRPr="007D06BE">
        <w:rPr>
          <w:noProof/>
        </w:rPr>
        <w:t xml:space="preserve"> </w:t>
      </w:r>
    </w:p>
    <w:p w14:paraId="4A8ACFF9" w14:textId="77777777" w:rsidR="004544F4" w:rsidRDefault="004544F4" w:rsidP="004544F4">
      <w:pPr>
        <w:spacing w:after="160" w:line="259" w:lineRule="auto"/>
        <w:rPr>
          <w:rStyle w:val="fontstyle01"/>
          <w:rFonts w:ascii="Times New Roman" w:hAnsi="Times New Roman"/>
          <w:b/>
          <w:bCs/>
          <w:sz w:val="24"/>
          <w:szCs w:val="24"/>
        </w:rPr>
      </w:pPr>
    </w:p>
    <w:p w14:paraId="4A594FA9" w14:textId="77777777" w:rsidR="004544F4" w:rsidRDefault="004544F4" w:rsidP="004544F4">
      <w:pPr>
        <w:spacing w:after="160" w:line="259" w:lineRule="auto"/>
        <w:rPr>
          <w:rStyle w:val="fontstyle01"/>
          <w:rFonts w:ascii="Times New Roman" w:hAnsi="Times New Roman"/>
          <w:b/>
          <w:bCs/>
          <w:sz w:val="24"/>
          <w:szCs w:val="24"/>
        </w:rPr>
      </w:pPr>
    </w:p>
    <w:p w14:paraId="5F51D5D1" w14:textId="77777777" w:rsidR="004544F4" w:rsidRDefault="004544F4" w:rsidP="004544F4">
      <w:pPr>
        <w:spacing w:after="160" w:line="259" w:lineRule="auto"/>
        <w:rPr>
          <w:rStyle w:val="fontstyle01"/>
          <w:rFonts w:ascii="Times New Roman" w:hAnsi="Times New Roman"/>
          <w:b/>
          <w:bCs/>
          <w:sz w:val="24"/>
          <w:szCs w:val="24"/>
        </w:rPr>
      </w:pPr>
    </w:p>
    <w:p w14:paraId="6184A171" w14:textId="77777777" w:rsidR="004544F4" w:rsidRDefault="004544F4" w:rsidP="004544F4">
      <w:pPr>
        <w:spacing w:after="160" w:line="259" w:lineRule="auto"/>
        <w:rPr>
          <w:rStyle w:val="fontstyle01"/>
          <w:rFonts w:ascii="Times New Roman" w:hAnsi="Times New Roman"/>
          <w:b/>
          <w:bCs/>
          <w:sz w:val="24"/>
          <w:szCs w:val="24"/>
        </w:rPr>
      </w:pPr>
    </w:p>
    <w:p w14:paraId="3832692F" w14:textId="77777777" w:rsidR="004544F4" w:rsidRDefault="004544F4" w:rsidP="004544F4">
      <w:pPr>
        <w:spacing w:after="160" w:line="259" w:lineRule="auto"/>
        <w:rPr>
          <w:rStyle w:val="fontstyle01"/>
          <w:rFonts w:ascii="Times New Roman" w:hAnsi="Times New Roman"/>
          <w:b/>
          <w:bCs/>
          <w:sz w:val="24"/>
          <w:szCs w:val="24"/>
        </w:rPr>
      </w:pPr>
    </w:p>
    <w:p w14:paraId="00F9F097" w14:textId="77777777" w:rsidR="004544F4" w:rsidRDefault="004544F4" w:rsidP="004544F4">
      <w:pPr>
        <w:spacing w:after="160" w:line="259" w:lineRule="auto"/>
        <w:rPr>
          <w:rStyle w:val="fontstyle01"/>
          <w:rFonts w:ascii="Times New Roman" w:hAnsi="Times New Roman"/>
          <w:b/>
          <w:bCs/>
          <w:sz w:val="24"/>
          <w:szCs w:val="24"/>
        </w:rPr>
      </w:pPr>
    </w:p>
    <w:p w14:paraId="0F8F9365" w14:textId="77777777" w:rsidR="004544F4" w:rsidRDefault="004544F4" w:rsidP="004544F4">
      <w:pPr>
        <w:spacing w:after="160" w:line="259" w:lineRule="auto"/>
        <w:rPr>
          <w:rStyle w:val="fontstyle01"/>
          <w:rFonts w:ascii="Times New Roman" w:hAnsi="Times New Roman"/>
          <w:b/>
          <w:bCs/>
          <w:sz w:val="24"/>
          <w:szCs w:val="24"/>
        </w:rPr>
      </w:pPr>
    </w:p>
    <w:p w14:paraId="1216488F" w14:textId="77777777" w:rsidR="004544F4" w:rsidRDefault="004544F4" w:rsidP="004544F4">
      <w:pPr>
        <w:spacing w:after="160" w:line="259" w:lineRule="auto"/>
        <w:rPr>
          <w:rStyle w:val="fontstyle01"/>
          <w:rFonts w:ascii="Times New Roman" w:hAnsi="Times New Roman"/>
          <w:b/>
          <w:bCs/>
          <w:sz w:val="24"/>
          <w:szCs w:val="24"/>
        </w:rPr>
      </w:pPr>
    </w:p>
    <w:p w14:paraId="7BEA6422" w14:textId="77777777" w:rsidR="004544F4" w:rsidRDefault="004544F4" w:rsidP="004544F4">
      <w:pPr>
        <w:spacing w:after="160" w:line="259" w:lineRule="auto"/>
        <w:rPr>
          <w:rStyle w:val="fontstyle01"/>
          <w:rFonts w:ascii="Times New Roman" w:hAnsi="Times New Roman"/>
          <w:sz w:val="24"/>
          <w:szCs w:val="24"/>
        </w:rPr>
      </w:pPr>
      <w:r w:rsidRPr="00A3101B">
        <w:rPr>
          <w:rStyle w:val="fontstyle01"/>
          <w:rFonts w:ascii="Times New Roman" w:hAnsi="Times New Roman"/>
          <w:b/>
          <w:bCs/>
          <w:sz w:val="24"/>
          <w:szCs w:val="24"/>
        </w:rPr>
        <w:lastRenderedPageBreak/>
        <w:t>MC-</w:t>
      </w:r>
      <w:r>
        <w:rPr>
          <w:rStyle w:val="fontstyle01"/>
          <w:rFonts w:ascii="Times New Roman" w:hAnsi="Times New Roman"/>
          <w:b/>
          <w:bCs/>
          <w:sz w:val="24"/>
          <w:szCs w:val="24"/>
        </w:rPr>
        <w:t>LA</w:t>
      </w:r>
      <w:r w:rsidRPr="00A3101B">
        <w:rPr>
          <w:rStyle w:val="fontstyle01"/>
          <w:rFonts w:ascii="Times New Roman" w:hAnsi="Times New Roman"/>
          <w:b/>
          <w:bCs/>
          <w:sz w:val="24"/>
          <w:szCs w:val="24"/>
        </w:rPr>
        <w:t xml:space="preserve"> TP</w:t>
      </w:r>
      <w:r>
        <w:rPr>
          <w:rStyle w:val="fontstyle01"/>
          <w:rFonts w:ascii="Times New Roman" w:hAnsi="Times New Roman"/>
          <w:b/>
          <w:bCs/>
          <w:sz w:val="24"/>
          <w:szCs w:val="24"/>
        </w:rPr>
        <w:t>5</w:t>
      </w:r>
      <w:r>
        <w:rPr>
          <w:rStyle w:val="fontstyle01"/>
          <w:rFonts w:ascii="Times New Roman" w:hAnsi="Times New Roman"/>
          <w:sz w:val="24"/>
          <w:szCs w:val="24"/>
        </w:rPr>
        <w:t xml:space="preserve">: monohydroxy- </w:t>
      </w:r>
      <w:r w:rsidRPr="007E4BF6">
        <w:rPr>
          <w:rStyle w:val="fontstyle01"/>
          <w:rFonts w:ascii="Times New Roman" w:hAnsi="Times New Roman"/>
          <w:sz w:val="24"/>
          <w:szCs w:val="24"/>
        </w:rPr>
        <w:t>MC-</w:t>
      </w:r>
      <w:r>
        <w:rPr>
          <w:rStyle w:val="fontstyle01"/>
          <w:rFonts w:ascii="Times New Roman" w:hAnsi="Times New Roman"/>
          <w:sz w:val="24"/>
          <w:szCs w:val="24"/>
        </w:rPr>
        <w:t>LA</w:t>
      </w:r>
    </w:p>
    <w:p w14:paraId="6A106E2A" w14:textId="77777777" w:rsidR="004544F4" w:rsidRPr="00BD166B" w:rsidRDefault="004544F4" w:rsidP="004544F4">
      <w:pPr>
        <w:spacing w:after="160" w:line="259" w:lineRule="auto"/>
        <w:rPr>
          <w:color w:val="000000"/>
        </w:rPr>
      </w:pPr>
      <w:r w:rsidRPr="00E81247">
        <w:rPr>
          <w:rStyle w:val="fontstyle01"/>
          <w:rFonts w:ascii="Times New Roman" w:hAnsi="Times New Roman"/>
          <w:sz w:val="24"/>
          <w:szCs w:val="24"/>
        </w:rPr>
        <w:t>C</w:t>
      </w:r>
      <w:r w:rsidRPr="00E81247">
        <w:rPr>
          <w:rStyle w:val="fontstyle01"/>
          <w:rFonts w:ascii="Times New Roman" w:hAnsi="Times New Roman"/>
          <w:sz w:val="24"/>
          <w:szCs w:val="24"/>
          <w:vertAlign w:val="subscript"/>
        </w:rPr>
        <w:t>4</w:t>
      </w:r>
      <w:r>
        <w:rPr>
          <w:rStyle w:val="fontstyle01"/>
          <w:rFonts w:ascii="Times New Roman" w:hAnsi="Times New Roman"/>
          <w:sz w:val="24"/>
          <w:szCs w:val="24"/>
          <w:vertAlign w:val="subscript"/>
        </w:rPr>
        <w:t>6</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69</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7</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3</w:t>
      </w:r>
      <w:proofErr w:type="gramStart"/>
      <w:r w:rsidRPr="00B653FA">
        <w:rPr>
          <w:rStyle w:val="fontstyle01"/>
          <w:rFonts w:ascii="Times New Roman" w:hAnsi="Times New Roman"/>
          <w:sz w:val="24"/>
          <w:szCs w:val="24"/>
        </w:rPr>
        <w:t>C</w:t>
      </w:r>
      <w:r w:rsidRPr="00B653FA">
        <w:rPr>
          <w:rStyle w:val="fontstyle01"/>
          <w:rFonts w:ascii="Times New Roman" w:hAnsi="Times New Roman" w:hint="eastAsia"/>
          <w:sz w:val="24"/>
          <w:szCs w:val="24"/>
        </w:rPr>
        <w:t>l</w:t>
      </w:r>
      <w:r w:rsidRPr="00E81247">
        <w:rPr>
          <w:rStyle w:val="fontstyle01"/>
          <w:rFonts w:ascii="Times New Roman" w:hAnsi="Times New Roman"/>
          <w:sz w:val="24"/>
          <w:szCs w:val="24"/>
        </w:rPr>
        <w:t xml:space="preserve"> </w:t>
      </w:r>
      <w:r>
        <w:rPr>
          <w:rStyle w:val="fontstyle01"/>
          <w:rFonts w:ascii="Times New Roman" w:hAnsi="Times New Roman"/>
          <w:sz w:val="24"/>
          <w:szCs w:val="24"/>
        </w:rPr>
        <w:t xml:space="preserve"> </w:t>
      </w:r>
      <w:r w:rsidRPr="00E81247">
        <w:rPr>
          <w:rStyle w:val="fontstyle01"/>
          <w:rFonts w:ascii="Times New Roman" w:hAnsi="Times New Roman"/>
          <w:sz w:val="24"/>
          <w:szCs w:val="24"/>
        </w:rPr>
        <w:t>[</w:t>
      </w:r>
      <w:proofErr w:type="gramEnd"/>
      <w:r w:rsidRPr="00E81247">
        <w:rPr>
          <w:rStyle w:val="fontstyle01"/>
          <w:rFonts w:ascii="Times New Roman" w:hAnsi="Times New Roman"/>
          <w:sz w:val="24"/>
          <w:szCs w:val="24"/>
        </w:rPr>
        <w:t>MC-</w:t>
      </w:r>
      <w:r>
        <w:rPr>
          <w:rStyle w:val="fontstyle01"/>
          <w:rFonts w:ascii="Times New Roman" w:hAnsi="Times New Roman"/>
          <w:sz w:val="24"/>
          <w:szCs w:val="24"/>
        </w:rPr>
        <w:t>LA</w:t>
      </w:r>
      <w:r w:rsidRPr="00FB7A55">
        <w:rPr>
          <w:rStyle w:val="fontstyle01"/>
          <w:rFonts w:ascii="Times New Roman" w:hAnsi="Times New Roman"/>
          <w:sz w:val="24"/>
          <w:szCs w:val="24"/>
        </w:rPr>
        <w:t xml:space="preserve"> +</w:t>
      </w:r>
      <w:r>
        <w:rPr>
          <w:rStyle w:val="fontstyle01"/>
          <w:rFonts w:ascii="Times New Roman" w:hAnsi="Times New Roman"/>
          <w:sz w:val="24"/>
          <w:szCs w:val="24"/>
        </w:rPr>
        <w:t>Cl +OH+H</w:t>
      </w:r>
      <w:r w:rsidRPr="00E81247">
        <w:rPr>
          <w:rStyle w:val="fontstyle01"/>
          <w:rFonts w:ascii="Times New Roman" w:hAnsi="Times New Roman"/>
          <w:sz w:val="24"/>
          <w:szCs w:val="24"/>
        </w:rPr>
        <w:t>]</w:t>
      </w:r>
      <w:r w:rsidRPr="00E81247">
        <w:rPr>
          <w:rStyle w:val="fontstyle01"/>
          <w:rFonts w:ascii="Times New Roman" w:hAnsi="Times New Roman"/>
          <w:sz w:val="24"/>
          <w:szCs w:val="24"/>
          <w:vertAlign w:val="superscript"/>
        </w:rPr>
        <w:t>+</w:t>
      </w:r>
      <w:r>
        <w:rPr>
          <w:rStyle w:val="fontstyle01"/>
          <w:rFonts w:ascii="Times New Roman" w:hAnsi="Times New Roman"/>
          <w:sz w:val="24"/>
          <w:szCs w:val="24"/>
          <w:vertAlign w:val="superscript"/>
        </w:rPr>
        <w:t>1</w:t>
      </w:r>
      <w:r w:rsidRPr="00E81247">
        <w:rPr>
          <w:rStyle w:val="fontstyle01"/>
          <w:rFonts w:ascii="Times New Roman" w:hAnsi="Times New Roman"/>
          <w:sz w:val="24"/>
          <w:szCs w:val="24"/>
        </w:rPr>
        <w:tab/>
      </w:r>
      <w:proofErr w:type="spellStart"/>
      <w:r>
        <w:rPr>
          <w:rStyle w:val="fontstyle01"/>
          <w:rFonts w:ascii="Times New Roman" w:hAnsi="Times New Roman"/>
          <w:sz w:val="24"/>
          <w:szCs w:val="24"/>
        </w:rPr>
        <w:t>theo.</w:t>
      </w:r>
      <w:proofErr w:type="spellEnd"/>
      <w:r>
        <w:rPr>
          <w:rStyle w:val="fontstyle01"/>
          <w:rFonts w:ascii="Times New Roman" w:hAnsi="Times New Roman"/>
          <w:sz w:val="24"/>
          <w:szCs w:val="24"/>
        </w:rPr>
        <w:t xml:space="preserve"> </w:t>
      </w:r>
      <w:r w:rsidRPr="00F20C5C">
        <w:rPr>
          <w:rStyle w:val="fontstyle01"/>
          <w:rFonts w:ascii="Times New Roman" w:hAnsi="Times New Roman"/>
          <w:i/>
          <w:iCs/>
          <w:sz w:val="24"/>
          <w:szCs w:val="24"/>
        </w:rPr>
        <w:t>m/z</w:t>
      </w:r>
      <w:r>
        <w:rPr>
          <w:rStyle w:val="fontstyle01"/>
          <w:rFonts w:ascii="Times New Roman" w:hAnsi="Times New Roman"/>
          <w:sz w:val="24"/>
          <w:szCs w:val="24"/>
        </w:rPr>
        <w:t xml:space="preserve">    926.4870</w:t>
      </w:r>
    </w:p>
    <w:p w14:paraId="135F2298" w14:textId="77777777" w:rsidR="004544F4" w:rsidRDefault="004544F4" w:rsidP="004544F4">
      <w:pPr>
        <w:spacing w:after="160" w:line="259" w:lineRule="auto"/>
        <w:rPr>
          <w:rStyle w:val="fontstyle01"/>
          <w:rFonts w:ascii="Times New Roman" w:hAnsi="Times New Roman"/>
          <w:sz w:val="24"/>
          <w:szCs w:val="24"/>
        </w:rPr>
      </w:pPr>
      <w:r>
        <w:rPr>
          <w:noProof/>
          <w:lang w:eastAsia="en-US" w:bidi="ar-SA"/>
        </w:rPr>
        <w:drawing>
          <wp:inline distT="0" distB="0" distL="0" distR="0" wp14:anchorId="3A6C519B" wp14:editId="68836ABE">
            <wp:extent cx="5212976" cy="4017222"/>
            <wp:effectExtent l="0" t="0" r="6985" b="2540"/>
            <wp:docPr id="234628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28155" name=""/>
                    <pic:cNvPicPr/>
                  </pic:nvPicPr>
                  <pic:blipFill>
                    <a:blip r:embed="rId48"/>
                    <a:stretch>
                      <a:fillRect/>
                    </a:stretch>
                  </pic:blipFill>
                  <pic:spPr>
                    <a:xfrm>
                      <a:off x="0" y="0"/>
                      <a:ext cx="5216480" cy="4019922"/>
                    </a:xfrm>
                    <a:prstGeom prst="rect">
                      <a:avLst/>
                    </a:prstGeom>
                  </pic:spPr>
                </pic:pic>
              </a:graphicData>
            </a:graphic>
          </wp:inline>
        </w:drawing>
      </w:r>
    </w:p>
    <w:p w14:paraId="43BED2D2" w14:textId="77777777" w:rsidR="004544F4" w:rsidRDefault="004544F4" w:rsidP="004544F4">
      <w:pPr>
        <w:rPr>
          <w:rFonts w:eastAsia="Times New Roman"/>
          <w:color w:val="202124"/>
          <w:sz w:val="22"/>
          <w:szCs w:val="22"/>
          <w:lang w:bidi="ar-SA"/>
        </w:rPr>
      </w:pPr>
    </w:p>
    <w:p w14:paraId="0AAAA593" w14:textId="77777777" w:rsidR="004544F4" w:rsidRDefault="004544F4" w:rsidP="004544F4">
      <w:pPr>
        <w:rPr>
          <w:rFonts w:eastAsia="Times New Roman"/>
          <w:color w:val="202124"/>
          <w:sz w:val="22"/>
          <w:szCs w:val="22"/>
          <w:lang w:bidi="ar-SA"/>
        </w:rPr>
      </w:pPr>
    </w:p>
    <w:p w14:paraId="4F9E9F5D" w14:textId="77777777" w:rsidR="004544F4" w:rsidRDefault="004544F4" w:rsidP="004544F4">
      <w:pPr>
        <w:rPr>
          <w:rFonts w:eastAsia="Times New Roman"/>
          <w:color w:val="202124"/>
          <w:sz w:val="22"/>
          <w:szCs w:val="22"/>
          <w:lang w:bidi="ar-SA"/>
        </w:rPr>
      </w:pPr>
    </w:p>
    <w:p w14:paraId="13549E03" w14:textId="77777777" w:rsidR="004544F4" w:rsidRDefault="004544F4" w:rsidP="004544F4">
      <w:pPr>
        <w:rPr>
          <w:rFonts w:eastAsia="Times New Roman"/>
          <w:color w:val="202124"/>
          <w:sz w:val="22"/>
          <w:szCs w:val="22"/>
          <w:lang w:bidi="ar-SA"/>
        </w:rPr>
      </w:pPr>
    </w:p>
    <w:p w14:paraId="303E89CB" w14:textId="77777777" w:rsidR="004544F4" w:rsidRDefault="004544F4" w:rsidP="004544F4">
      <w:pPr>
        <w:rPr>
          <w:rFonts w:eastAsia="Times New Roman"/>
          <w:color w:val="202124"/>
          <w:sz w:val="22"/>
          <w:szCs w:val="22"/>
          <w:lang w:bidi="ar-SA"/>
        </w:rPr>
      </w:pPr>
    </w:p>
    <w:p w14:paraId="6A390D21" w14:textId="77777777" w:rsidR="004544F4" w:rsidRDefault="004544F4" w:rsidP="004544F4">
      <w:pPr>
        <w:rPr>
          <w:rFonts w:eastAsia="Times New Roman"/>
          <w:color w:val="202124"/>
          <w:sz w:val="22"/>
          <w:szCs w:val="22"/>
          <w:lang w:bidi="ar-SA"/>
        </w:rPr>
      </w:pPr>
    </w:p>
    <w:p w14:paraId="29B9A9C5" w14:textId="77777777" w:rsidR="004544F4" w:rsidRDefault="004544F4" w:rsidP="004544F4">
      <w:pPr>
        <w:rPr>
          <w:rFonts w:eastAsia="Times New Roman"/>
          <w:color w:val="202124"/>
          <w:sz w:val="22"/>
          <w:szCs w:val="22"/>
          <w:lang w:bidi="ar-SA"/>
        </w:rPr>
      </w:pPr>
    </w:p>
    <w:p w14:paraId="52B2AAEE" w14:textId="77777777" w:rsidR="004544F4" w:rsidRDefault="004544F4" w:rsidP="004544F4">
      <w:pPr>
        <w:rPr>
          <w:rFonts w:eastAsia="Times New Roman"/>
          <w:color w:val="202124"/>
          <w:sz w:val="22"/>
          <w:szCs w:val="22"/>
          <w:lang w:bidi="ar-SA"/>
        </w:rPr>
      </w:pPr>
    </w:p>
    <w:p w14:paraId="2B54476D" w14:textId="77777777" w:rsidR="004544F4" w:rsidRDefault="004544F4" w:rsidP="004544F4">
      <w:pPr>
        <w:rPr>
          <w:rFonts w:eastAsia="Times New Roman"/>
          <w:color w:val="202124"/>
          <w:sz w:val="22"/>
          <w:szCs w:val="22"/>
          <w:lang w:bidi="ar-SA"/>
        </w:rPr>
      </w:pPr>
    </w:p>
    <w:p w14:paraId="5B44E7B4" w14:textId="77777777" w:rsidR="004544F4" w:rsidRDefault="004544F4" w:rsidP="004544F4">
      <w:pPr>
        <w:rPr>
          <w:rFonts w:eastAsia="Times New Roman"/>
          <w:color w:val="202124"/>
          <w:sz w:val="22"/>
          <w:szCs w:val="22"/>
          <w:lang w:bidi="ar-SA"/>
        </w:rPr>
      </w:pPr>
    </w:p>
    <w:p w14:paraId="7D79CCB0" w14:textId="77777777" w:rsidR="004544F4" w:rsidRDefault="004544F4" w:rsidP="004544F4">
      <w:pPr>
        <w:rPr>
          <w:rFonts w:eastAsia="Times New Roman"/>
          <w:color w:val="202124"/>
          <w:sz w:val="22"/>
          <w:szCs w:val="22"/>
          <w:lang w:bidi="ar-SA"/>
        </w:rPr>
      </w:pPr>
    </w:p>
    <w:p w14:paraId="44AE7625" w14:textId="77777777" w:rsidR="004544F4" w:rsidRDefault="004544F4" w:rsidP="004544F4">
      <w:pPr>
        <w:rPr>
          <w:rFonts w:eastAsia="Times New Roman"/>
          <w:color w:val="202124"/>
          <w:sz w:val="22"/>
          <w:szCs w:val="22"/>
          <w:lang w:bidi="ar-SA"/>
        </w:rPr>
      </w:pPr>
    </w:p>
    <w:p w14:paraId="73F74D2B" w14:textId="77777777" w:rsidR="004544F4" w:rsidRDefault="004544F4" w:rsidP="004544F4">
      <w:pPr>
        <w:rPr>
          <w:rFonts w:eastAsia="Times New Roman"/>
          <w:color w:val="202124"/>
          <w:sz w:val="22"/>
          <w:szCs w:val="22"/>
          <w:lang w:bidi="ar-SA"/>
        </w:rPr>
      </w:pPr>
    </w:p>
    <w:p w14:paraId="715861C1" w14:textId="77777777" w:rsidR="004544F4" w:rsidRDefault="004544F4" w:rsidP="004544F4">
      <w:pPr>
        <w:rPr>
          <w:rFonts w:eastAsia="Times New Roman"/>
          <w:color w:val="202124"/>
          <w:sz w:val="22"/>
          <w:szCs w:val="22"/>
          <w:lang w:bidi="ar-SA"/>
        </w:rPr>
      </w:pPr>
    </w:p>
    <w:p w14:paraId="66AB221F" w14:textId="77777777" w:rsidR="004544F4" w:rsidRDefault="004544F4" w:rsidP="004544F4">
      <w:pPr>
        <w:rPr>
          <w:rFonts w:eastAsia="Times New Roman"/>
          <w:color w:val="202124"/>
          <w:sz w:val="22"/>
          <w:szCs w:val="22"/>
          <w:lang w:bidi="ar-SA"/>
        </w:rPr>
      </w:pPr>
    </w:p>
    <w:p w14:paraId="4E48E696" w14:textId="77777777" w:rsidR="004544F4" w:rsidRDefault="004544F4" w:rsidP="004544F4">
      <w:pPr>
        <w:rPr>
          <w:rFonts w:eastAsia="Times New Roman"/>
          <w:color w:val="202124"/>
          <w:sz w:val="22"/>
          <w:szCs w:val="22"/>
          <w:lang w:bidi="ar-SA"/>
        </w:rPr>
      </w:pPr>
    </w:p>
    <w:p w14:paraId="5DC2F4D6" w14:textId="77777777" w:rsidR="004544F4" w:rsidRDefault="004544F4" w:rsidP="004544F4">
      <w:pPr>
        <w:rPr>
          <w:rFonts w:eastAsia="Times New Roman"/>
          <w:color w:val="202124"/>
          <w:sz w:val="22"/>
          <w:szCs w:val="22"/>
          <w:lang w:bidi="ar-SA"/>
        </w:rPr>
      </w:pPr>
    </w:p>
    <w:p w14:paraId="1B37A89C" w14:textId="77777777" w:rsidR="004544F4" w:rsidRDefault="004544F4" w:rsidP="004544F4">
      <w:pPr>
        <w:rPr>
          <w:rFonts w:eastAsia="Times New Roman"/>
          <w:color w:val="202124"/>
          <w:sz w:val="22"/>
          <w:szCs w:val="22"/>
          <w:lang w:bidi="ar-SA"/>
        </w:rPr>
      </w:pPr>
    </w:p>
    <w:p w14:paraId="414C2D9B" w14:textId="77777777" w:rsidR="004544F4" w:rsidRDefault="004544F4" w:rsidP="004544F4">
      <w:pPr>
        <w:rPr>
          <w:rFonts w:eastAsia="Times New Roman"/>
          <w:color w:val="202124"/>
          <w:sz w:val="22"/>
          <w:szCs w:val="22"/>
          <w:lang w:bidi="ar-SA"/>
        </w:rPr>
      </w:pPr>
    </w:p>
    <w:p w14:paraId="227E7159" w14:textId="77777777" w:rsidR="004544F4" w:rsidRDefault="004544F4" w:rsidP="004544F4">
      <w:pPr>
        <w:rPr>
          <w:rFonts w:eastAsia="Times New Roman"/>
          <w:color w:val="202124"/>
          <w:sz w:val="22"/>
          <w:szCs w:val="22"/>
          <w:lang w:bidi="ar-SA"/>
        </w:rPr>
      </w:pPr>
    </w:p>
    <w:p w14:paraId="67CF153B" w14:textId="77777777" w:rsidR="004544F4" w:rsidRDefault="004544F4" w:rsidP="004544F4">
      <w:pPr>
        <w:rPr>
          <w:rFonts w:eastAsia="Times New Roman"/>
          <w:color w:val="202124"/>
          <w:sz w:val="22"/>
          <w:szCs w:val="22"/>
          <w:lang w:bidi="ar-SA"/>
        </w:rPr>
      </w:pPr>
    </w:p>
    <w:p w14:paraId="0E6E7797" w14:textId="77777777" w:rsidR="004544F4" w:rsidRPr="002363D5" w:rsidRDefault="004544F4" w:rsidP="002363D5">
      <w:pPr>
        <w:pStyle w:val="Heading2"/>
        <w:spacing w:after="120" w:line="480" w:lineRule="auto"/>
        <w:rPr>
          <w:rStyle w:val="fontstyle01"/>
          <w:rFonts w:ascii="Times New Roman" w:hAnsi="Times New Roman"/>
          <w:sz w:val="24"/>
          <w:szCs w:val="24"/>
        </w:rPr>
      </w:pPr>
      <w:r w:rsidRPr="00336219">
        <w:rPr>
          <w:rStyle w:val="fontstyle01"/>
          <w:rFonts w:ascii="Times New Roman" w:hAnsi="Times New Roman"/>
          <w:b/>
          <w:bCs/>
          <w:i/>
          <w:iCs/>
          <w:sz w:val="24"/>
          <w:szCs w:val="24"/>
        </w:rPr>
        <w:lastRenderedPageBreak/>
        <w:t>TPs of MC-</w:t>
      </w:r>
      <w:r>
        <w:rPr>
          <w:rStyle w:val="fontstyle01"/>
          <w:rFonts w:ascii="Times New Roman" w:hAnsi="Times New Roman"/>
          <w:b/>
          <w:bCs/>
          <w:i/>
          <w:iCs/>
          <w:sz w:val="24"/>
          <w:szCs w:val="24"/>
        </w:rPr>
        <w:t>Y</w:t>
      </w:r>
      <w:r w:rsidRPr="00336219">
        <w:rPr>
          <w:rStyle w:val="fontstyle01"/>
          <w:rFonts w:ascii="Times New Roman" w:hAnsi="Times New Roman"/>
          <w:b/>
          <w:bCs/>
          <w:i/>
          <w:iCs/>
          <w:sz w:val="24"/>
          <w:szCs w:val="24"/>
        </w:rPr>
        <w:t>R</w:t>
      </w:r>
    </w:p>
    <w:p w14:paraId="3EEE98B3" w14:textId="77777777" w:rsidR="004544F4" w:rsidRPr="007A6BF7" w:rsidRDefault="004544F4" w:rsidP="004544F4">
      <w:pPr>
        <w:rPr>
          <w:rStyle w:val="fontstyle01"/>
          <w:rFonts w:ascii="Times New Roman" w:eastAsia="Times New Roman" w:hAnsi="Times New Roman"/>
          <w:color w:val="202124"/>
          <w:sz w:val="22"/>
          <w:szCs w:val="22"/>
          <w:lang w:bidi="ar-SA"/>
        </w:rPr>
      </w:pPr>
      <w:r w:rsidRPr="007A6BF7">
        <w:rPr>
          <w:rFonts w:eastAsia="Times New Roman"/>
          <w:color w:val="202124"/>
          <w:sz w:val="22"/>
          <w:szCs w:val="22"/>
          <w:lang w:bidi="ar-SA"/>
        </w:rPr>
        <w:t>C</w:t>
      </w:r>
      <w:r w:rsidRPr="007A6BF7">
        <w:rPr>
          <w:rFonts w:eastAsia="Times New Roman"/>
          <w:color w:val="202124"/>
          <w:sz w:val="22"/>
          <w:szCs w:val="22"/>
          <w:vertAlign w:val="subscript"/>
          <w:lang w:bidi="ar-SA"/>
        </w:rPr>
        <w:t>52</w:t>
      </w:r>
      <w:r w:rsidRPr="007A6BF7">
        <w:rPr>
          <w:rFonts w:eastAsia="Times New Roman"/>
          <w:color w:val="202124"/>
          <w:sz w:val="22"/>
          <w:szCs w:val="22"/>
          <w:lang w:bidi="ar-SA"/>
        </w:rPr>
        <w:t>H</w:t>
      </w:r>
      <w:r w:rsidRPr="007A6BF7">
        <w:rPr>
          <w:rFonts w:eastAsia="Times New Roman"/>
          <w:color w:val="202124"/>
          <w:sz w:val="22"/>
          <w:szCs w:val="22"/>
          <w:vertAlign w:val="subscript"/>
          <w:lang w:bidi="ar-SA"/>
        </w:rPr>
        <w:t>72</w:t>
      </w:r>
      <w:r w:rsidRPr="007A6BF7">
        <w:rPr>
          <w:rFonts w:eastAsia="Times New Roman"/>
          <w:color w:val="202124"/>
          <w:sz w:val="22"/>
          <w:szCs w:val="22"/>
          <w:lang w:bidi="ar-SA"/>
        </w:rPr>
        <w:t>N</w:t>
      </w:r>
      <w:r w:rsidRPr="007A6BF7">
        <w:rPr>
          <w:rFonts w:eastAsia="Times New Roman"/>
          <w:color w:val="202124"/>
          <w:sz w:val="22"/>
          <w:szCs w:val="22"/>
          <w:vertAlign w:val="subscript"/>
          <w:lang w:bidi="ar-SA"/>
        </w:rPr>
        <w:t>10</w:t>
      </w:r>
      <w:r w:rsidRPr="007A6BF7">
        <w:rPr>
          <w:rFonts w:eastAsia="Times New Roman"/>
          <w:color w:val="202124"/>
          <w:sz w:val="22"/>
          <w:szCs w:val="22"/>
          <w:lang w:bidi="ar-SA"/>
        </w:rPr>
        <w:t>O</w:t>
      </w:r>
      <w:r w:rsidRPr="007A6BF7">
        <w:rPr>
          <w:rFonts w:eastAsia="Times New Roman"/>
          <w:color w:val="202124"/>
          <w:sz w:val="22"/>
          <w:szCs w:val="22"/>
          <w:vertAlign w:val="subscript"/>
          <w:lang w:bidi="ar-SA"/>
        </w:rPr>
        <w:t>13</w:t>
      </w:r>
      <w:r w:rsidRPr="007A6BF7">
        <w:rPr>
          <w:rFonts w:eastAsia="Times New Roman"/>
          <w:color w:val="202124"/>
          <w:sz w:val="22"/>
          <w:szCs w:val="22"/>
          <w:lang w:bidi="ar-SA"/>
        </w:rPr>
        <w:t xml:space="preserve">        </w:t>
      </w:r>
      <w:r w:rsidRPr="007A6BF7">
        <w:rPr>
          <w:rStyle w:val="fontstyle01"/>
          <w:rFonts w:ascii="Times New Roman" w:hAnsi="Times New Roman"/>
          <w:sz w:val="24"/>
          <w:szCs w:val="24"/>
        </w:rPr>
        <w:t>MC-YR</w:t>
      </w:r>
      <w:r w:rsidRPr="007A6BF7">
        <w:rPr>
          <w:rStyle w:val="fontstyle01"/>
          <w:rFonts w:ascii="Times New Roman" w:hAnsi="Times New Roman"/>
          <w:sz w:val="24"/>
          <w:szCs w:val="24"/>
        </w:rPr>
        <w:tab/>
        <w:t xml:space="preserve">                                    </w:t>
      </w:r>
      <w:r w:rsidRPr="007A6BF7">
        <w:rPr>
          <w:rStyle w:val="fontstyle01"/>
          <w:rFonts w:ascii="Times New Roman" w:hAnsi="Times New Roman"/>
          <w:i/>
          <w:iCs/>
          <w:sz w:val="24"/>
          <w:szCs w:val="24"/>
        </w:rPr>
        <w:t>m/z</w:t>
      </w:r>
      <w:r w:rsidRPr="007A6BF7">
        <w:rPr>
          <w:rStyle w:val="fontstyle01"/>
          <w:rFonts w:ascii="Times New Roman" w:hAnsi="Times New Roman"/>
          <w:sz w:val="24"/>
          <w:szCs w:val="24"/>
        </w:rPr>
        <w:t xml:space="preserve">     1044.5281</w:t>
      </w:r>
    </w:p>
    <w:p w14:paraId="6264D162" w14:textId="77777777" w:rsidR="004544F4" w:rsidRDefault="004544F4" w:rsidP="004544F4">
      <w:pPr>
        <w:spacing w:after="160" w:line="259" w:lineRule="auto"/>
        <w:rPr>
          <w:rStyle w:val="fontstyle01"/>
          <w:rFonts w:ascii="Times New Roman" w:hAnsi="Times New Roman"/>
          <w:sz w:val="24"/>
          <w:szCs w:val="24"/>
        </w:rPr>
      </w:pPr>
      <w:r w:rsidRPr="00E81247">
        <w:rPr>
          <w:rStyle w:val="fontstyle01"/>
          <w:rFonts w:ascii="Times New Roman" w:hAnsi="Times New Roman"/>
          <w:sz w:val="24"/>
          <w:szCs w:val="24"/>
        </w:rPr>
        <w:t>C</w:t>
      </w:r>
      <w:r>
        <w:rPr>
          <w:rStyle w:val="fontstyle01"/>
          <w:rFonts w:ascii="Times New Roman" w:hAnsi="Times New Roman"/>
          <w:sz w:val="24"/>
          <w:szCs w:val="24"/>
          <w:vertAlign w:val="subscript"/>
        </w:rPr>
        <w:t>52</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73</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3</w:t>
      </w:r>
      <w:r w:rsidRPr="00E81247">
        <w:rPr>
          <w:rStyle w:val="fontstyle01"/>
          <w:rFonts w:ascii="Times New Roman" w:hAnsi="Times New Roman"/>
          <w:sz w:val="24"/>
          <w:szCs w:val="24"/>
        </w:rPr>
        <w:tab/>
      </w:r>
      <w:proofErr w:type="gramStart"/>
      <w:r>
        <w:rPr>
          <w:rStyle w:val="fontstyle01"/>
          <w:rFonts w:ascii="Times New Roman" w:hAnsi="Times New Roman"/>
          <w:sz w:val="24"/>
          <w:szCs w:val="24"/>
        </w:rPr>
        <w:t xml:space="preserve">   </w:t>
      </w:r>
      <w:r w:rsidRPr="00E81247">
        <w:rPr>
          <w:rStyle w:val="fontstyle01"/>
          <w:rFonts w:ascii="Times New Roman" w:hAnsi="Times New Roman"/>
          <w:sz w:val="24"/>
          <w:szCs w:val="24"/>
        </w:rPr>
        <w:t>[</w:t>
      </w:r>
      <w:proofErr w:type="gramEnd"/>
      <w:r w:rsidRPr="00E81247">
        <w:rPr>
          <w:rStyle w:val="fontstyle01"/>
          <w:rFonts w:ascii="Times New Roman" w:hAnsi="Times New Roman"/>
          <w:sz w:val="24"/>
          <w:szCs w:val="24"/>
        </w:rPr>
        <w:t>MC-</w:t>
      </w:r>
      <w:r>
        <w:rPr>
          <w:rStyle w:val="fontstyle01"/>
          <w:rFonts w:ascii="Times New Roman" w:hAnsi="Times New Roman"/>
          <w:sz w:val="24"/>
          <w:szCs w:val="24"/>
        </w:rPr>
        <w:t>YR</w:t>
      </w:r>
      <w:r w:rsidRPr="00E81247">
        <w:rPr>
          <w:rStyle w:val="fontstyle01"/>
          <w:rFonts w:ascii="Times New Roman" w:hAnsi="Times New Roman"/>
          <w:sz w:val="24"/>
          <w:szCs w:val="24"/>
        </w:rPr>
        <w:t xml:space="preserve"> +H]</w:t>
      </w:r>
      <w:r w:rsidRPr="00E81247">
        <w:rPr>
          <w:rStyle w:val="fontstyle01"/>
          <w:rFonts w:ascii="Times New Roman" w:hAnsi="Times New Roman"/>
          <w:sz w:val="24"/>
          <w:szCs w:val="24"/>
          <w:vertAlign w:val="superscript"/>
        </w:rPr>
        <w:t>+</w:t>
      </w:r>
      <w:r>
        <w:rPr>
          <w:rStyle w:val="fontstyle01"/>
          <w:rFonts w:ascii="Times New Roman" w:hAnsi="Times New Roman"/>
          <w:sz w:val="24"/>
          <w:szCs w:val="24"/>
          <w:vertAlign w:val="superscript"/>
        </w:rPr>
        <w:t>1</w:t>
      </w:r>
      <w:r w:rsidRPr="00E81247">
        <w:rPr>
          <w:rStyle w:val="fontstyle01"/>
          <w:rFonts w:ascii="Times New Roman" w:hAnsi="Times New Roman"/>
          <w:sz w:val="24"/>
          <w:szCs w:val="24"/>
        </w:rPr>
        <w:tab/>
      </w:r>
      <w:r>
        <w:rPr>
          <w:rStyle w:val="fontstyle01"/>
          <w:rFonts w:ascii="Times New Roman" w:hAnsi="Times New Roman"/>
          <w:sz w:val="24"/>
          <w:szCs w:val="24"/>
        </w:rPr>
        <w:t xml:space="preserve">                        </w:t>
      </w:r>
      <w:r w:rsidRPr="00F20C5C">
        <w:rPr>
          <w:rStyle w:val="fontstyle01"/>
          <w:rFonts w:ascii="Times New Roman" w:hAnsi="Times New Roman"/>
          <w:i/>
          <w:iCs/>
          <w:sz w:val="24"/>
          <w:szCs w:val="24"/>
        </w:rPr>
        <w:t>m/z</w:t>
      </w:r>
      <w:r>
        <w:rPr>
          <w:rStyle w:val="fontstyle01"/>
          <w:rFonts w:ascii="Times New Roman" w:hAnsi="Times New Roman"/>
          <w:sz w:val="24"/>
          <w:szCs w:val="24"/>
        </w:rPr>
        <w:t xml:space="preserve">     1045.533</w:t>
      </w:r>
    </w:p>
    <w:p w14:paraId="50C18BF2" w14:textId="77777777" w:rsidR="004544F4" w:rsidRDefault="004544F4" w:rsidP="004544F4">
      <w:pPr>
        <w:spacing w:after="160" w:line="259" w:lineRule="auto"/>
        <w:rPr>
          <w:rStyle w:val="fontstyle01"/>
          <w:rFonts w:ascii="Times New Roman" w:hAnsi="Times New Roman"/>
          <w:sz w:val="24"/>
          <w:szCs w:val="24"/>
        </w:rPr>
      </w:pPr>
      <w:r>
        <w:rPr>
          <w:rStyle w:val="fontstyle01"/>
          <w:rFonts w:ascii="Times New Roman" w:hAnsi="Times New Roman"/>
          <w:sz w:val="24"/>
          <w:szCs w:val="24"/>
        </w:rPr>
        <w:t>TPs of M</w:t>
      </w:r>
      <w:r w:rsidRPr="00D0523A">
        <w:rPr>
          <w:rStyle w:val="fontstyle01"/>
          <w:rFonts w:ascii="Times New Roman" w:hAnsi="Times New Roman"/>
          <w:sz w:val="24"/>
          <w:szCs w:val="24"/>
        </w:rPr>
        <w:t>C-</w:t>
      </w:r>
      <w:r>
        <w:rPr>
          <w:rStyle w:val="fontstyle01"/>
          <w:rFonts w:ascii="Times New Roman" w:hAnsi="Times New Roman"/>
          <w:sz w:val="24"/>
          <w:szCs w:val="24"/>
        </w:rPr>
        <w:t xml:space="preserve">YR </w:t>
      </w:r>
    </w:p>
    <w:p w14:paraId="2C22999C" w14:textId="77777777" w:rsidR="004544F4" w:rsidRDefault="004544F4" w:rsidP="004544F4">
      <w:pPr>
        <w:spacing w:after="160" w:line="259" w:lineRule="auto"/>
        <w:rPr>
          <w:rStyle w:val="fontstyle01"/>
          <w:rFonts w:ascii="Times New Roman" w:hAnsi="Times New Roman"/>
          <w:sz w:val="24"/>
          <w:szCs w:val="24"/>
        </w:rPr>
      </w:pPr>
      <w:r w:rsidRPr="00155C4F">
        <w:rPr>
          <w:rStyle w:val="fontstyle01"/>
          <w:rFonts w:ascii="Times New Roman" w:hAnsi="Times New Roman"/>
          <w:b/>
          <w:bCs/>
          <w:i/>
          <w:iCs/>
          <w:sz w:val="24"/>
          <w:szCs w:val="24"/>
        </w:rPr>
        <w:t xml:space="preserve">Negative ion </w:t>
      </w:r>
      <w:r>
        <w:rPr>
          <w:rStyle w:val="fontstyle01"/>
          <w:rFonts w:ascii="Times New Roman" w:hAnsi="Times New Roman"/>
          <w:sz w:val="24"/>
          <w:szCs w:val="24"/>
        </w:rPr>
        <w:t xml:space="preserve">mode ESI-MS data </w:t>
      </w:r>
    </w:p>
    <w:p w14:paraId="466BAF37" w14:textId="77777777" w:rsidR="004544F4" w:rsidRDefault="004544F4" w:rsidP="004544F4">
      <w:pPr>
        <w:spacing w:after="160" w:line="259" w:lineRule="auto"/>
        <w:rPr>
          <w:rStyle w:val="fontstyle01"/>
          <w:rFonts w:ascii="Times New Roman" w:hAnsi="Times New Roman"/>
          <w:sz w:val="24"/>
          <w:szCs w:val="24"/>
        </w:rPr>
      </w:pPr>
      <w:r w:rsidRPr="00155C4F">
        <w:rPr>
          <w:rStyle w:val="fontstyle01"/>
          <w:rFonts w:ascii="Times New Roman" w:hAnsi="Times New Roman"/>
          <w:sz w:val="24"/>
          <w:szCs w:val="24"/>
        </w:rPr>
        <w:t xml:space="preserve">MC-YR </w:t>
      </w:r>
      <w:r w:rsidRPr="00A3101B">
        <w:rPr>
          <w:rStyle w:val="fontstyle01"/>
          <w:rFonts w:ascii="Times New Roman" w:hAnsi="Times New Roman"/>
          <w:b/>
          <w:bCs/>
          <w:sz w:val="24"/>
          <w:szCs w:val="24"/>
        </w:rPr>
        <w:t>TP</w:t>
      </w:r>
      <w:r>
        <w:rPr>
          <w:rStyle w:val="fontstyle01"/>
          <w:rFonts w:ascii="Times New Roman" w:hAnsi="Times New Roman"/>
          <w:b/>
          <w:bCs/>
          <w:sz w:val="24"/>
          <w:szCs w:val="24"/>
        </w:rPr>
        <w:t>1</w:t>
      </w:r>
      <w:r>
        <w:rPr>
          <w:rStyle w:val="fontstyle01"/>
          <w:rFonts w:ascii="Times New Roman" w:hAnsi="Times New Roman"/>
          <w:sz w:val="24"/>
          <w:szCs w:val="24"/>
        </w:rPr>
        <w:t xml:space="preserve">: dihydroxy- </w:t>
      </w:r>
      <w:r w:rsidRPr="007E4BF6">
        <w:rPr>
          <w:rStyle w:val="fontstyle01"/>
          <w:rFonts w:ascii="Times New Roman" w:hAnsi="Times New Roman"/>
          <w:sz w:val="24"/>
          <w:szCs w:val="24"/>
        </w:rPr>
        <w:t>MC-</w:t>
      </w:r>
      <w:r>
        <w:rPr>
          <w:rStyle w:val="fontstyle01"/>
          <w:rFonts w:ascii="Times New Roman" w:hAnsi="Times New Roman"/>
          <w:sz w:val="24"/>
          <w:szCs w:val="24"/>
        </w:rPr>
        <w:t>YR</w:t>
      </w:r>
    </w:p>
    <w:p w14:paraId="2C2DBE01" w14:textId="77777777" w:rsidR="004544F4" w:rsidRDefault="004544F4" w:rsidP="004544F4">
      <w:pPr>
        <w:spacing w:after="160" w:line="259" w:lineRule="auto"/>
        <w:rPr>
          <w:rStyle w:val="fontstyle01"/>
          <w:rFonts w:ascii="Times New Roman" w:hAnsi="Times New Roman"/>
          <w:sz w:val="24"/>
          <w:szCs w:val="24"/>
        </w:rPr>
      </w:pPr>
      <w:r w:rsidRPr="00E81247">
        <w:rPr>
          <w:rStyle w:val="fontstyle01"/>
          <w:rFonts w:ascii="Times New Roman" w:hAnsi="Times New Roman"/>
          <w:sz w:val="24"/>
          <w:szCs w:val="24"/>
        </w:rPr>
        <w:t>C</w:t>
      </w:r>
      <w:r>
        <w:rPr>
          <w:rStyle w:val="fontstyle01"/>
          <w:rFonts w:ascii="Times New Roman" w:hAnsi="Times New Roman"/>
          <w:sz w:val="24"/>
          <w:szCs w:val="24"/>
          <w:vertAlign w:val="subscript"/>
        </w:rPr>
        <w:t>52</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73</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proofErr w:type="gramStart"/>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5</w:t>
      </w:r>
      <w:r w:rsidRPr="00E81247">
        <w:rPr>
          <w:rStyle w:val="fontstyle01"/>
          <w:rFonts w:ascii="Times New Roman" w:hAnsi="Times New Roman"/>
          <w:sz w:val="24"/>
          <w:szCs w:val="24"/>
        </w:rPr>
        <w:t xml:space="preserve"> </w:t>
      </w:r>
      <w:r>
        <w:rPr>
          <w:rStyle w:val="fontstyle01"/>
          <w:rFonts w:ascii="Times New Roman" w:hAnsi="Times New Roman"/>
          <w:sz w:val="24"/>
          <w:szCs w:val="24"/>
        </w:rPr>
        <w:t xml:space="preserve"> </w:t>
      </w:r>
      <w:r w:rsidRPr="00E81247">
        <w:rPr>
          <w:rStyle w:val="fontstyle01"/>
          <w:rFonts w:ascii="Times New Roman" w:hAnsi="Times New Roman"/>
          <w:sz w:val="24"/>
          <w:szCs w:val="24"/>
        </w:rPr>
        <w:t>[</w:t>
      </w:r>
      <w:proofErr w:type="gramEnd"/>
      <w:r w:rsidRPr="00E81247">
        <w:rPr>
          <w:rStyle w:val="fontstyle01"/>
          <w:rFonts w:ascii="Times New Roman" w:hAnsi="Times New Roman"/>
          <w:sz w:val="24"/>
          <w:szCs w:val="24"/>
        </w:rPr>
        <w:t>MC-</w:t>
      </w:r>
      <w:r>
        <w:rPr>
          <w:rStyle w:val="fontstyle01"/>
          <w:rFonts w:ascii="Times New Roman" w:hAnsi="Times New Roman"/>
          <w:sz w:val="24"/>
          <w:szCs w:val="24"/>
        </w:rPr>
        <w:t>YR</w:t>
      </w:r>
      <w:r w:rsidRPr="00FB7A55">
        <w:rPr>
          <w:rStyle w:val="fontstyle01"/>
          <w:rFonts w:ascii="Times New Roman" w:hAnsi="Times New Roman"/>
          <w:sz w:val="24"/>
          <w:szCs w:val="24"/>
        </w:rPr>
        <w:t xml:space="preserve"> +</w:t>
      </w:r>
      <w:r>
        <w:rPr>
          <w:rStyle w:val="fontstyle01"/>
          <w:rFonts w:ascii="Times New Roman" w:hAnsi="Times New Roman"/>
          <w:sz w:val="24"/>
          <w:szCs w:val="24"/>
        </w:rPr>
        <w:t>2OH–H</w:t>
      </w:r>
      <w:r w:rsidRPr="00E81247">
        <w:rPr>
          <w:rStyle w:val="fontstyle01"/>
          <w:rFonts w:ascii="Times New Roman" w:hAnsi="Times New Roman"/>
          <w:sz w:val="24"/>
          <w:szCs w:val="24"/>
        </w:rPr>
        <w:t>]</w:t>
      </w:r>
      <w:r>
        <w:rPr>
          <w:rStyle w:val="fontstyle01"/>
          <w:rFonts w:ascii="Times New Roman" w:hAnsi="Times New Roman"/>
          <w:sz w:val="24"/>
          <w:szCs w:val="24"/>
          <w:vertAlign w:val="superscript"/>
        </w:rPr>
        <w:t>–1</w:t>
      </w:r>
      <w:r w:rsidRPr="00E81247">
        <w:rPr>
          <w:rStyle w:val="fontstyle01"/>
          <w:rFonts w:ascii="Times New Roman" w:hAnsi="Times New Roman"/>
          <w:sz w:val="24"/>
          <w:szCs w:val="24"/>
        </w:rPr>
        <w:tab/>
      </w:r>
      <w:proofErr w:type="spellStart"/>
      <w:r>
        <w:rPr>
          <w:rStyle w:val="fontstyle01"/>
          <w:rFonts w:ascii="Times New Roman" w:hAnsi="Times New Roman"/>
          <w:sz w:val="24"/>
          <w:szCs w:val="24"/>
        </w:rPr>
        <w:t>theo.</w:t>
      </w:r>
      <w:proofErr w:type="spellEnd"/>
      <w:r>
        <w:rPr>
          <w:rStyle w:val="fontstyle01"/>
          <w:rFonts w:ascii="Times New Roman" w:hAnsi="Times New Roman"/>
          <w:sz w:val="24"/>
          <w:szCs w:val="24"/>
        </w:rPr>
        <w:t xml:space="preserve"> </w:t>
      </w:r>
      <w:r w:rsidRPr="00F20C5C">
        <w:rPr>
          <w:rStyle w:val="fontstyle01"/>
          <w:rFonts w:ascii="Times New Roman" w:hAnsi="Times New Roman"/>
          <w:i/>
          <w:iCs/>
          <w:sz w:val="24"/>
          <w:szCs w:val="24"/>
        </w:rPr>
        <w:t>m/z</w:t>
      </w:r>
      <w:r>
        <w:rPr>
          <w:rStyle w:val="fontstyle01"/>
          <w:rFonts w:ascii="Times New Roman" w:hAnsi="Times New Roman"/>
          <w:sz w:val="24"/>
          <w:szCs w:val="24"/>
        </w:rPr>
        <w:t xml:space="preserve">    1077.5251</w:t>
      </w:r>
    </w:p>
    <w:p w14:paraId="71DEEADA" w14:textId="77777777" w:rsidR="004544F4" w:rsidRDefault="004544F4" w:rsidP="004544F4">
      <w:pPr>
        <w:spacing w:after="160" w:line="259" w:lineRule="auto"/>
        <w:rPr>
          <w:noProof/>
        </w:rPr>
      </w:pPr>
      <w:r>
        <w:rPr>
          <w:noProof/>
          <w:lang w:eastAsia="en-US" w:bidi="ar-SA"/>
        </w:rPr>
        <mc:AlternateContent>
          <mc:Choice Requires="wps">
            <w:drawing>
              <wp:anchor distT="0" distB="0" distL="114300" distR="114300" simplePos="0" relativeHeight="251734528" behindDoc="0" locked="0" layoutInCell="1" allowOverlap="1" wp14:anchorId="14A2E726" wp14:editId="2ACA0A29">
                <wp:simplePos x="0" y="0"/>
                <wp:positionH relativeFrom="column">
                  <wp:posOffset>3708400</wp:posOffset>
                </wp:positionH>
                <wp:positionV relativeFrom="paragraph">
                  <wp:posOffset>3201670</wp:posOffset>
                </wp:positionV>
                <wp:extent cx="1834662" cy="463062"/>
                <wp:effectExtent l="0" t="0" r="13335" b="13335"/>
                <wp:wrapNone/>
                <wp:docPr id="1589389842" name="Text Box 1"/>
                <wp:cNvGraphicFramePr/>
                <a:graphic xmlns:a="http://schemas.openxmlformats.org/drawingml/2006/main">
                  <a:graphicData uri="http://schemas.microsoft.com/office/word/2010/wordprocessingShape">
                    <wps:wsp>
                      <wps:cNvSpPr txBox="1"/>
                      <wps:spPr>
                        <a:xfrm>
                          <a:off x="0" y="0"/>
                          <a:ext cx="1834662" cy="463062"/>
                        </a:xfrm>
                        <a:prstGeom prst="rect">
                          <a:avLst/>
                        </a:prstGeom>
                        <a:solidFill>
                          <a:sysClr val="window" lastClr="FFFFFF"/>
                        </a:solidFill>
                        <a:ln w="6350">
                          <a:solidFill>
                            <a:prstClr val="black"/>
                          </a:solidFill>
                        </a:ln>
                      </wps:spPr>
                      <wps:txbx>
                        <w:txbxContent>
                          <w:p w14:paraId="1E91D630" w14:textId="77777777" w:rsidR="00CB6F9A" w:rsidRDefault="00CB6F9A" w:rsidP="004544F4">
                            <w:r w:rsidRPr="00E81247">
                              <w:rPr>
                                <w:rStyle w:val="fontstyle01"/>
                                <w:rFonts w:ascii="Times New Roman" w:hAnsi="Times New Roman"/>
                                <w:sz w:val="24"/>
                                <w:szCs w:val="24"/>
                              </w:rPr>
                              <w:t>C</w:t>
                            </w:r>
                            <w:r>
                              <w:rPr>
                                <w:rStyle w:val="fontstyle01"/>
                                <w:rFonts w:ascii="Times New Roman" w:hAnsi="Times New Roman"/>
                                <w:sz w:val="24"/>
                                <w:szCs w:val="24"/>
                                <w:vertAlign w:val="subscript"/>
                              </w:rPr>
                              <w:t>52</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73</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5</w:t>
                            </w:r>
                            <w:r w:rsidRPr="00B855A2">
                              <w:rPr>
                                <w:rStyle w:val="fontstyle01"/>
                                <w:rFonts w:ascii="Times New Roman" w:hAnsi="Times New Roman"/>
                                <w:sz w:val="24"/>
                                <w:szCs w:val="24"/>
                                <w:vertAlign w:val="subscript"/>
                              </w:rPr>
                              <w:t xml:space="preserve"> </w:t>
                            </w:r>
                            <w:r>
                              <w:t xml:space="preserve"> </w:t>
                            </w:r>
                          </w:p>
                          <w:p w14:paraId="5BD2BC63" w14:textId="77777777" w:rsidR="00CB6F9A" w:rsidRDefault="00CB6F9A" w:rsidP="004544F4">
                            <w:r>
                              <w:t>delta mass 4.20 ppm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2E726" id="_x0000_s1054" type="#_x0000_t202" style="position:absolute;margin-left:292pt;margin-top:252.1pt;width:144.45pt;height:36.4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" fillcolor="window" strokeweight=".5pt">
                <v:textbox>
                  <w:txbxContent>
                    <w:p w14:paraId="1E91D630" w14:textId="77777777" w:rsidR="00CB6F9A" w:rsidRDefault="00CB6F9A" w:rsidP="004544F4">
                      <w:r w:rsidRPr="00E81247">
                        <w:rPr>
                          <w:rStyle w:val="fontstyle01"/>
                          <w:rFonts w:ascii="Times New Roman" w:hAnsi="Times New Roman"/>
                          <w:sz w:val="24"/>
                          <w:szCs w:val="24"/>
                        </w:rPr>
                        <w:t>C</w:t>
                      </w:r>
                      <w:r>
                        <w:rPr>
                          <w:rStyle w:val="fontstyle01"/>
                          <w:rFonts w:ascii="Times New Roman" w:hAnsi="Times New Roman"/>
                          <w:sz w:val="24"/>
                          <w:szCs w:val="24"/>
                          <w:vertAlign w:val="subscript"/>
                        </w:rPr>
                        <w:t>52</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73</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5</w:t>
                      </w:r>
                      <w:r w:rsidRPr="00B855A2">
                        <w:rPr>
                          <w:rStyle w:val="fontstyle01"/>
                          <w:rFonts w:ascii="Times New Roman" w:hAnsi="Times New Roman"/>
                          <w:sz w:val="24"/>
                          <w:szCs w:val="24"/>
                          <w:vertAlign w:val="subscript"/>
                        </w:rPr>
                        <w:t xml:space="preserve"> </w:t>
                      </w:r>
                      <w:r>
                        <w:t xml:space="preserve"> </w:t>
                      </w:r>
                    </w:p>
                    <w:p w14:paraId="5BD2BC63" w14:textId="77777777" w:rsidR="00CB6F9A" w:rsidRDefault="00CB6F9A" w:rsidP="004544F4">
                      <w:r>
                        <w:t>delta mass 4.20 ppm</w:t>
                      </w:r>
                    </w:p>
                  </w:txbxContent>
                </v:textbox>
              </v:shape>
            </w:pict>
          </mc:Fallback>
        </mc:AlternateContent>
      </w:r>
      <w:r>
        <w:rPr>
          <w:noProof/>
          <w:lang w:eastAsia="en-US" w:bidi="ar-SA"/>
        </w:rPr>
        <w:drawing>
          <wp:inline distT="0" distB="0" distL="0" distR="0" wp14:anchorId="7DD4C4B6" wp14:editId="668B7D64">
            <wp:extent cx="5943600" cy="4888230"/>
            <wp:effectExtent l="0" t="0" r="0" b="7620"/>
            <wp:docPr id="444806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806029" name=""/>
                    <pic:cNvPicPr/>
                  </pic:nvPicPr>
                  <pic:blipFill>
                    <a:blip r:embed="rId49"/>
                    <a:stretch>
                      <a:fillRect/>
                    </a:stretch>
                  </pic:blipFill>
                  <pic:spPr>
                    <a:xfrm>
                      <a:off x="0" y="0"/>
                      <a:ext cx="5943600" cy="4888230"/>
                    </a:xfrm>
                    <a:prstGeom prst="rect">
                      <a:avLst/>
                    </a:prstGeom>
                  </pic:spPr>
                </pic:pic>
              </a:graphicData>
            </a:graphic>
          </wp:inline>
        </w:drawing>
      </w:r>
    </w:p>
    <w:p w14:paraId="0FE499C5" w14:textId="77777777" w:rsidR="004544F4" w:rsidRDefault="004544F4" w:rsidP="004544F4">
      <w:pPr>
        <w:spacing w:after="160" w:line="259" w:lineRule="auto"/>
        <w:rPr>
          <w:rStyle w:val="fontstyle01"/>
          <w:rFonts w:ascii="Times New Roman" w:hAnsi="Times New Roman"/>
          <w:b/>
          <w:bCs/>
          <w:sz w:val="24"/>
          <w:szCs w:val="24"/>
        </w:rPr>
      </w:pPr>
    </w:p>
    <w:p w14:paraId="4FEBD5AF" w14:textId="77777777" w:rsidR="004544F4" w:rsidRDefault="004544F4" w:rsidP="004544F4">
      <w:pPr>
        <w:spacing w:after="160" w:line="259" w:lineRule="auto"/>
        <w:rPr>
          <w:rStyle w:val="fontstyle01"/>
          <w:rFonts w:ascii="Times New Roman" w:hAnsi="Times New Roman"/>
          <w:b/>
          <w:bCs/>
          <w:sz w:val="24"/>
          <w:szCs w:val="24"/>
        </w:rPr>
      </w:pPr>
    </w:p>
    <w:p w14:paraId="2571807B" w14:textId="77777777" w:rsidR="004544F4" w:rsidRDefault="004544F4" w:rsidP="004544F4">
      <w:pPr>
        <w:spacing w:after="160" w:line="259" w:lineRule="auto"/>
        <w:rPr>
          <w:rStyle w:val="fontstyle01"/>
          <w:rFonts w:ascii="Times New Roman" w:hAnsi="Times New Roman"/>
          <w:b/>
          <w:bCs/>
          <w:sz w:val="24"/>
          <w:szCs w:val="24"/>
        </w:rPr>
      </w:pPr>
    </w:p>
    <w:p w14:paraId="0E5AA35D" w14:textId="77777777" w:rsidR="004544F4" w:rsidRDefault="004544F4" w:rsidP="004544F4">
      <w:pPr>
        <w:spacing w:after="160" w:line="259" w:lineRule="auto"/>
        <w:rPr>
          <w:rStyle w:val="fontstyle01"/>
          <w:rFonts w:ascii="Times New Roman" w:hAnsi="Times New Roman"/>
          <w:b/>
          <w:bCs/>
          <w:sz w:val="24"/>
          <w:szCs w:val="24"/>
        </w:rPr>
      </w:pPr>
    </w:p>
    <w:p w14:paraId="4639CE7F" w14:textId="77777777" w:rsidR="004544F4" w:rsidRDefault="004544F4" w:rsidP="004544F4">
      <w:pPr>
        <w:spacing w:after="160" w:line="259" w:lineRule="auto"/>
        <w:rPr>
          <w:rStyle w:val="fontstyle01"/>
          <w:rFonts w:ascii="Times New Roman" w:hAnsi="Times New Roman"/>
          <w:b/>
          <w:bCs/>
          <w:sz w:val="24"/>
          <w:szCs w:val="24"/>
        </w:rPr>
      </w:pPr>
    </w:p>
    <w:p w14:paraId="32B3C251" w14:textId="77777777" w:rsidR="004544F4" w:rsidRDefault="004544F4" w:rsidP="004544F4">
      <w:pPr>
        <w:spacing w:after="160" w:line="259" w:lineRule="auto"/>
        <w:rPr>
          <w:rStyle w:val="fontstyle01"/>
          <w:rFonts w:ascii="Times New Roman" w:hAnsi="Times New Roman"/>
          <w:b/>
          <w:bCs/>
          <w:sz w:val="24"/>
          <w:szCs w:val="24"/>
        </w:rPr>
      </w:pPr>
    </w:p>
    <w:p w14:paraId="353271A5" w14:textId="77777777" w:rsidR="004544F4" w:rsidRDefault="004544F4" w:rsidP="004544F4">
      <w:pPr>
        <w:spacing w:after="160" w:line="259" w:lineRule="auto"/>
        <w:rPr>
          <w:rStyle w:val="fontstyle01"/>
          <w:rFonts w:ascii="Times New Roman" w:hAnsi="Times New Roman"/>
          <w:b/>
          <w:bCs/>
          <w:sz w:val="24"/>
          <w:szCs w:val="24"/>
        </w:rPr>
      </w:pPr>
    </w:p>
    <w:p w14:paraId="6B3EA712" w14:textId="77777777" w:rsidR="004544F4" w:rsidRDefault="004544F4" w:rsidP="004544F4">
      <w:pPr>
        <w:spacing w:after="160" w:line="259" w:lineRule="auto"/>
        <w:rPr>
          <w:rStyle w:val="fontstyle01"/>
          <w:rFonts w:ascii="Times New Roman" w:hAnsi="Times New Roman"/>
          <w:b/>
          <w:bCs/>
          <w:sz w:val="24"/>
          <w:szCs w:val="24"/>
        </w:rPr>
      </w:pPr>
    </w:p>
    <w:p w14:paraId="5D9C5F77" w14:textId="77777777" w:rsidR="004544F4" w:rsidRDefault="004544F4" w:rsidP="004544F4">
      <w:pPr>
        <w:spacing w:after="160" w:line="259" w:lineRule="auto"/>
        <w:rPr>
          <w:rStyle w:val="fontstyle01"/>
          <w:rFonts w:ascii="Times New Roman" w:hAnsi="Times New Roman"/>
          <w:sz w:val="24"/>
          <w:szCs w:val="24"/>
        </w:rPr>
      </w:pPr>
      <w:r w:rsidRPr="00A3101B">
        <w:rPr>
          <w:rStyle w:val="fontstyle01"/>
          <w:rFonts w:ascii="Times New Roman" w:hAnsi="Times New Roman"/>
          <w:b/>
          <w:bCs/>
          <w:sz w:val="24"/>
          <w:szCs w:val="24"/>
        </w:rPr>
        <w:t>MC-</w:t>
      </w:r>
      <w:r>
        <w:rPr>
          <w:rStyle w:val="fontstyle01"/>
          <w:rFonts w:ascii="Times New Roman" w:hAnsi="Times New Roman"/>
          <w:b/>
          <w:bCs/>
          <w:sz w:val="24"/>
          <w:szCs w:val="24"/>
        </w:rPr>
        <w:t>YR</w:t>
      </w:r>
      <w:r w:rsidRPr="00A3101B">
        <w:rPr>
          <w:rStyle w:val="fontstyle01"/>
          <w:rFonts w:ascii="Times New Roman" w:hAnsi="Times New Roman"/>
          <w:b/>
          <w:bCs/>
          <w:sz w:val="24"/>
          <w:szCs w:val="24"/>
        </w:rPr>
        <w:t xml:space="preserve"> TP</w:t>
      </w:r>
      <w:r>
        <w:rPr>
          <w:rStyle w:val="fontstyle01"/>
          <w:rFonts w:ascii="Times New Roman" w:hAnsi="Times New Roman"/>
          <w:b/>
          <w:bCs/>
          <w:sz w:val="24"/>
          <w:szCs w:val="24"/>
        </w:rPr>
        <w:t>2</w:t>
      </w:r>
      <w:r>
        <w:rPr>
          <w:rStyle w:val="fontstyle01"/>
          <w:rFonts w:ascii="Times New Roman" w:hAnsi="Times New Roman"/>
          <w:sz w:val="24"/>
          <w:szCs w:val="24"/>
        </w:rPr>
        <w:t xml:space="preserve">: </w:t>
      </w:r>
      <w:proofErr w:type="spellStart"/>
      <w:r>
        <w:rPr>
          <w:rStyle w:val="fontstyle01"/>
          <w:rFonts w:ascii="Times New Roman" w:hAnsi="Times New Roman"/>
          <w:sz w:val="24"/>
          <w:szCs w:val="24"/>
        </w:rPr>
        <w:t>monochloro</w:t>
      </w:r>
      <w:proofErr w:type="spellEnd"/>
      <w:r>
        <w:rPr>
          <w:rStyle w:val="fontstyle01"/>
          <w:rFonts w:ascii="Times New Roman" w:hAnsi="Times New Roman"/>
          <w:sz w:val="24"/>
          <w:szCs w:val="24"/>
        </w:rPr>
        <w:t xml:space="preserve">- hydroxy- </w:t>
      </w:r>
      <w:r w:rsidRPr="007E4BF6">
        <w:rPr>
          <w:rStyle w:val="fontstyle01"/>
          <w:rFonts w:ascii="Times New Roman" w:hAnsi="Times New Roman"/>
          <w:sz w:val="24"/>
          <w:szCs w:val="24"/>
        </w:rPr>
        <w:t>MC-</w:t>
      </w:r>
      <w:r>
        <w:rPr>
          <w:rStyle w:val="fontstyle01"/>
          <w:rFonts w:ascii="Times New Roman" w:hAnsi="Times New Roman"/>
          <w:sz w:val="24"/>
          <w:szCs w:val="24"/>
        </w:rPr>
        <w:t>YR</w:t>
      </w:r>
    </w:p>
    <w:p w14:paraId="530730DF" w14:textId="77777777" w:rsidR="004544F4" w:rsidRDefault="004544F4" w:rsidP="004544F4">
      <w:pPr>
        <w:spacing w:after="160" w:line="259" w:lineRule="auto"/>
        <w:rPr>
          <w:noProof/>
        </w:rPr>
      </w:pPr>
      <w:r w:rsidRPr="00E81247">
        <w:rPr>
          <w:rStyle w:val="fontstyle01"/>
          <w:rFonts w:ascii="Times New Roman" w:hAnsi="Times New Roman"/>
          <w:sz w:val="24"/>
          <w:szCs w:val="24"/>
        </w:rPr>
        <w:t>C</w:t>
      </w:r>
      <w:r>
        <w:rPr>
          <w:rStyle w:val="fontstyle01"/>
          <w:rFonts w:ascii="Times New Roman" w:hAnsi="Times New Roman"/>
          <w:sz w:val="24"/>
          <w:szCs w:val="24"/>
          <w:vertAlign w:val="subscript"/>
        </w:rPr>
        <w:t>52</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72</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4</w:t>
      </w:r>
      <w:proofErr w:type="gramStart"/>
      <w:r w:rsidRPr="0001751E">
        <w:rPr>
          <w:rStyle w:val="fontstyle01"/>
          <w:rFonts w:ascii="Times New Roman" w:hAnsi="Times New Roman"/>
          <w:sz w:val="24"/>
          <w:szCs w:val="24"/>
        </w:rPr>
        <w:t>Cl</w:t>
      </w:r>
      <w:r w:rsidRPr="00E81247">
        <w:rPr>
          <w:rStyle w:val="fontstyle01"/>
          <w:rFonts w:ascii="Times New Roman" w:hAnsi="Times New Roman"/>
          <w:sz w:val="24"/>
          <w:szCs w:val="24"/>
        </w:rPr>
        <w:t xml:space="preserve"> </w:t>
      </w:r>
      <w:r>
        <w:rPr>
          <w:rStyle w:val="fontstyle01"/>
          <w:rFonts w:ascii="Times New Roman" w:hAnsi="Times New Roman"/>
          <w:sz w:val="24"/>
          <w:szCs w:val="24"/>
        </w:rPr>
        <w:t xml:space="preserve"> </w:t>
      </w:r>
      <w:r w:rsidRPr="00E81247">
        <w:rPr>
          <w:rStyle w:val="fontstyle01"/>
          <w:rFonts w:ascii="Times New Roman" w:hAnsi="Times New Roman"/>
          <w:sz w:val="24"/>
          <w:szCs w:val="24"/>
        </w:rPr>
        <w:t>[</w:t>
      </w:r>
      <w:proofErr w:type="gramEnd"/>
      <w:r w:rsidRPr="00E81247">
        <w:rPr>
          <w:rStyle w:val="fontstyle01"/>
          <w:rFonts w:ascii="Times New Roman" w:hAnsi="Times New Roman"/>
          <w:sz w:val="24"/>
          <w:szCs w:val="24"/>
        </w:rPr>
        <w:t>MC-</w:t>
      </w:r>
      <w:r>
        <w:rPr>
          <w:rStyle w:val="fontstyle01"/>
          <w:rFonts w:ascii="Times New Roman" w:hAnsi="Times New Roman"/>
          <w:sz w:val="24"/>
          <w:szCs w:val="24"/>
        </w:rPr>
        <w:t>YR</w:t>
      </w:r>
      <w:r w:rsidRPr="00FB7A55">
        <w:rPr>
          <w:rStyle w:val="fontstyle01"/>
          <w:rFonts w:ascii="Times New Roman" w:hAnsi="Times New Roman"/>
          <w:sz w:val="24"/>
          <w:szCs w:val="24"/>
        </w:rPr>
        <w:t xml:space="preserve"> +</w:t>
      </w:r>
      <w:r>
        <w:rPr>
          <w:rStyle w:val="fontstyle01"/>
          <w:rFonts w:ascii="Times New Roman" w:hAnsi="Times New Roman"/>
          <w:sz w:val="24"/>
          <w:szCs w:val="24"/>
        </w:rPr>
        <w:t>OH +Cl–H</w:t>
      </w:r>
      <w:r w:rsidRPr="00E81247">
        <w:rPr>
          <w:rStyle w:val="fontstyle01"/>
          <w:rFonts w:ascii="Times New Roman" w:hAnsi="Times New Roman"/>
          <w:sz w:val="24"/>
          <w:szCs w:val="24"/>
        </w:rPr>
        <w:t>]</w:t>
      </w:r>
      <w:r>
        <w:rPr>
          <w:rStyle w:val="fontstyle01"/>
          <w:rFonts w:ascii="Times New Roman" w:hAnsi="Times New Roman"/>
          <w:sz w:val="24"/>
          <w:szCs w:val="24"/>
          <w:vertAlign w:val="superscript"/>
        </w:rPr>
        <w:t>–1</w:t>
      </w:r>
      <w:r w:rsidRPr="00E81247">
        <w:rPr>
          <w:rStyle w:val="fontstyle01"/>
          <w:rFonts w:ascii="Times New Roman" w:hAnsi="Times New Roman"/>
          <w:sz w:val="24"/>
          <w:szCs w:val="24"/>
        </w:rPr>
        <w:tab/>
      </w:r>
      <w:proofErr w:type="spellStart"/>
      <w:r>
        <w:rPr>
          <w:rStyle w:val="fontstyle01"/>
          <w:rFonts w:ascii="Times New Roman" w:hAnsi="Times New Roman"/>
          <w:sz w:val="24"/>
          <w:szCs w:val="24"/>
        </w:rPr>
        <w:t>theo.</w:t>
      </w:r>
      <w:proofErr w:type="spellEnd"/>
      <w:r>
        <w:rPr>
          <w:rStyle w:val="fontstyle01"/>
          <w:rFonts w:ascii="Times New Roman" w:hAnsi="Times New Roman"/>
          <w:sz w:val="24"/>
          <w:szCs w:val="24"/>
        </w:rPr>
        <w:t xml:space="preserve"> </w:t>
      </w:r>
      <w:r w:rsidRPr="00F20C5C">
        <w:rPr>
          <w:rStyle w:val="fontstyle01"/>
          <w:rFonts w:ascii="Times New Roman" w:hAnsi="Times New Roman"/>
          <w:i/>
          <w:iCs/>
          <w:sz w:val="24"/>
          <w:szCs w:val="24"/>
        </w:rPr>
        <w:t>m/z</w:t>
      </w:r>
      <w:r>
        <w:rPr>
          <w:rStyle w:val="fontstyle01"/>
          <w:rFonts w:ascii="Times New Roman" w:hAnsi="Times New Roman"/>
          <w:sz w:val="24"/>
          <w:szCs w:val="24"/>
        </w:rPr>
        <w:t xml:space="preserve">    1095.4913</w:t>
      </w:r>
    </w:p>
    <w:p w14:paraId="55EAB047" w14:textId="77777777" w:rsidR="004544F4" w:rsidRDefault="004544F4" w:rsidP="004544F4">
      <w:pPr>
        <w:spacing w:after="160" w:line="259" w:lineRule="auto"/>
        <w:rPr>
          <w:noProof/>
        </w:rPr>
      </w:pPr>
      <w:r>
        <w:rPr>
          <w:noProof/>
          <w:lang w:eastAsia="en-US" w:bidi="ar-SA"/>
        </w:rPr>
        <mc:AlternateContent>
          <mc:Choice Requires="wps">
            <w:drawing>
              <wp:anchor distT="0" distB="0" distL="114300" distR="114300" simplePos="0" relativeHeight="251733504" behindDoc="0" locked="0" layoutInCell="1" allowOverlap="1" wp14:anchorId="10564829" wp14:editId="7781B11E">
                <wp:simplePos x="0" y="0"/>
                <wp:positionH relativeFrom="column">
                  <wp:posOffset>3761509</wp:posOffset>
                </wp:positionH>
                <wp:positionV relativeFrom="paragraph">
                  <wp:posOffset>3476913</wp:posOffset>
                </wp:positionV>
                <wp:extent cx="1834662" cy="463062"/>
                <wp:effectExtent l="0" t="0" r="13335" b="13335"/>
                <wp:wrapNone/>
                <wp:docPr id="1987582320" name="Text Box 1"/>
                <wp:cNvGraphicFramePr/>
                <a:graphic xmlns:a="http://schemas.openxmlformats.org/drawingml/2006/main">
                  <a:graphicData uri="http://schemas.microsoft.com/office/word/2010/wordprocessingShape">
                    <wps:wsp>
                      <wps:cNvSpPr txBox="1"/>
                      <wps:spPr>
                        <a:xfrm>
                          <a:off x="0" y="0"/>
                          <a:ext cx="1834662" cy="463062"/>
                        </a:xfrm>
                        <a:prstGeom prst="rect">
                          <a:avLst/>
                        </a:prstGeom>
                        <a:solidFill>
                          <a:sysClr val="window" lastClr="FFFFFF"/>
                        </a:solidFill>
                        <a:ln w="6350">
                          <a:solidFill>
                            <a:prstClr val="black"/>
                          </a:solidFill>
                        </a:ln>
                      </wps:spPr>
                      <wps:txbx>
                        <w:txbxContent>
                          <w:p w14:paraId="3E9210B6" w14:textId="77777777" w:rsidR="00CB6F9A" w:rsidRDefault="00CB6F9A" w:rsidP="004544F4">
                            <w:r w:rsidRPr="00E81247">
                              <w:rPr>
                                <w:rStyle w:val="fontstyle01"/>
                                <w:rFonts w:ascii="Times New Roman" w:hAnsi="Times New Roman"/>
                                <w:sz w:val="24"/>
                                <w:szCs w:val="24"/>
                              </w:rPr>
                              <w:t>C</w:t>
                            </w:r>
                            <w:r>
                              <w:rPr>
                                <w:rStyle w:val="fontstyle01"/>
                                <w:rFonts w:ascii="Times New Roman" w:hAnsi="Times New Roman"/>
                                <w:sz w:val="24"/>
                                <w:szCs w:val="24"/>
                                <w:vertAlign w:val="subscript"/>
                              </w:rPr>
                              <w:t>52</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72</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4</w:t>
                            </w:r>
                            <w:r w:rsidRPr="0001751E">
                              <w:rPr>
                                <w:rStyle w:val="fontstyle01"/>
                                <w:rFonts w:ascii="Times New Roman" w:hAnsi="Times New Roman"/>
                                <w:sz w:val="24"/>
                                <w:szCs w:val="24"/>
                              </w:rPr>
                              <w:t>Cl</w:t>
                            </w:r>
                            <w:r w:rsidRPr="00B855A2">
                              <w:rPr>
                                <w:rStyle w:val="fontstyle01"/>
                                <w:rFonts w:ascii="Times New Roman" w:hAnsi="Times New Roman"/>
                                <w:sz w:val="24"/>
                                <w:szCs w:val="24"/>
                                <w:vertAlign w:val="subscript"/>
                              </w:rPr>
                              <w:t xml:space="preserve"> </w:t>
                            </w:r>
                            <w:r>
                              <w:t xml:space="preserve"> </w:t>
                            </w:r>
                          </w:p>
                          <w:p w14:paraId="0497DB6E" w14:textId="77777777" w:rsidR="00CB6F9A" w:rsidRDefault="00CB6F9A" w:rsidP="004544F4">
                            <w:r>
                              <w:t>delta mass 4.42 ppm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64829" id="_x0000_s1055" type="#_x0000_t202" style="position:absolute;margin-left:296.2pt;margin-top:273.75pt;width:144.45pt;height:36.4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" fillcolor="window" strokeweight=".5pt">
                <v:textbox>
                  <w:txbxContent>
                    <w:p w14:paraId="3E9210B6" w14:textId="77777777" w:rsidR="00CB6F9A" w:rsidRDefault="00CB6F9A" w:rsidP="004544F4">
                      <w:r w:rsidRPr="00E81247">
                        <w:rPr>
                          <w:rStyle w:val="fontstyle01"/>
                          <w:rFonts w:ascii="Times New Roman" w:hAnsi="Times New Roman"/>
                          <w:sz w:val="24"/>
                          <w:szCs w:val="24"/>
                        </w:rPr>
                        <w:t>C</w:t>
                      </w:r>
                      <w:r>
                        <w:rPr>
                          <w:rStyle w:val="fontstyle01"/>
                          <w:rFonts w:ascii="Times New Roman" w:hAnsi="Times New Roman"/>
                          <w:sz w:val="24"/>
                          <w:szCs w:val="24"/>
                          <w:vertAlign w:val="subscript"/>
                        </w:rPr>
                        <w:t>52</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72</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4</w:t>
                      </w:r>
                      <w:r w:rsidRPr="0001751E">
                        <w:rPr>
                          <w:rStyle w:val="fontstyle01"/>
                          <w:rFonts w:ascii="Times New Roman" w:hAnsi="Times New Roman"/>
                          <w:sz w:val="24"/>
                          <w:szCs w:val="24"/>
                        </w:rPr>
                        <w:t>Cl</w:t>
                      </w:r>
                      <w:r w:rsidRPr="00B855A2">
                        <w:rPr>
                          <w:rStyle w:val="fontstyle01"/>
                          <w:rFonts w:ascii="Times New Roman" w:hAnsi="Times New Roman"/>
                          <w:sz w:val="24"/>
                          <w:szCs w:val="24"/>
                          <w:vertAlign w:val="subscript"/>
                        </w:rPr>
                        <w:t xml:space="preserve"> </w:t>
                      </w:r>
                      <w:r>
                        <w:t xml:space="preserve"> </w:t>
                      </w:r>
                    </w:p>
                    <w:p w14:paraId="0497DB6E" w14:textId="77777777" w:rsidR="00CB6F9A" w:rsidRDefault="00CB6F9A" w:rsidP="004544F4">
                      <w:r>
                        <w:t>delta mass 4.42 ppm</w:t>
                      </w:r>
                    </w:p>
                  </w:txbxContent>
                </v:textbox>
              </v:shape>
            </w:pict>
          </mc:Fallback>
        </mc:AlternateContent>
      </w:r>
      <w:r>
        <w:rPr>
          <w:noProof/>
          <w:lang w:eastAsia="en-US" w:bidi="ar-SA"/>
        </w:rPr>
        <w:drawing>
          <wp:inline distT="0" distB="0" distL="0" distR="0" wp14:anchorId="7F458783" wp14:editId="296CA7C6">
            <wp:extent cx="5943600" cy="4919980"/>
            <wp:effectExtent l="0" t="0" r="0" b="0"/>
            <wp:docPr id="2112605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605570" name=""/>
                    <pic:cNvPicPr/>
                  </pic:nvPicPr>
                  <pic:blipFill>
                    <a:blip r:embed="rId50"/>
                    <a:stretch>
                      <a:fillRect/>
                    </a:stretch>
                  </pic:blipFill>
                  <pic:spPr>
                    <a:xfrm>
                      <a:off x="0" y="0"/>
                      <a:ext cx="5943600" cy="4919980"/>
                    </a:xfrm>
                    <a:prstGeom prst="rect">
                      <a:avLst/>
                    </a:prstGeom>
                  </pic:spPr>
                </pic:pic>
              </a:graphicData>
            </a:graphic>
          </wp:inline>
        </w:drawing>
      </w:r>
      <w:r w:rsidRPr="0003009F">
        <w:rPr>
          <w:noProof/>
        </w:rPr>
        <w:t xml:space="preserve"> </w:t>
      </w:r>
    </w:p>
    <w:p w14:paraId="277988C2" w14:textId="77777777" w:rsidR="004544F4" w:rsidRDefault="004544F4" w:rsidP="004544F4">
      <w:pPr>
        <w:spacing w:after="160" w:line="259" w:lineRule="auto"/>
        <w:rPr>
          <w:rStyle w:val="fontstyle01"/>
          <w:rFonts w:ascii="Times New Roman" w:hAnsi="Times New Roman"/>
          <w:b/>
          <w:bCs/>
          <w:sz w:val="24"/>
          <w:szCs w:val="24"/>
        </w:rPr>
      </w:pPr>
    </w:p>
    <w:p w14:paraId="7C8042B4" w14:textId="77777777" w:rsidR="004544F4" w:rsidRDefault="004544F4" w:rsidP="004544F4">
      <w:pPr>
        <w:spacing w:after="160" w:line="259" w:lineRule="auto"/>
        <w:rPr>
          <w:rStyle w:val="fontstyle01"/>
          <w:rFonts w:ascii="Times New Roman" w:hAnsi="Times New Roman"/>
          <w:b/>
          <w:bCs/>
          <w:sz w:val="24"/>
          <w:szCs w:val="24"/>
        </w:rPr>
      </w:pPr>
    </w:p>
    <w:p w14:paraId="5F8BF77D" w14:textId="77777777" w:rsidR="004544F4" w:rsidRDefault="004544F4" w:rsidP="004544F4">
      <w:pPr>
        <w:spacing w:after="160" w:line="259" w:lineRule="auto"/>
        <w:rPr>
          <w:rStyle w:val="fontstyle01"/>
          <w:rFonts w:ascii="Times New Roman" w:hAnsi="Times New Roman"/>
          <w:b/>
          <w:bCs/>
          <w:sz w:val="24"/>
          <w:szCs w:val="24"/>
        </w:rPr>
      </w:pPr>
    </w:p>
    <w:p w14:paraId="17A2593E" w14:textId="77777777" w:rsidR="004544F4" w:rsidRDefault="004544F4" w:rsidP="004544F4">
      <w:pPr>
        <w:spacing w:after="160" w:line="259" w:lineRule="auto"/>
        <w:rPr>
          <w:rStyle w:val="fontstyle01"/>
          <w:rFonts w:ascii="Times New Roman" w:hAnsi="Times New Roman"/>
          <w:b/>
          <w:bCs/>
          <w:sz w:val="24"/>
          <w:szCs w:val="24"/>
        </w:rPr>
      </w:pPr>
    </w:p>
    <w:p w14:paraId="4A466967" w14:textId="77777777" w:rsidR="004544F4" w:rsidRDefault="004544F4" w:rsidP="004544F4">
      <w:pPr>
        <w:spacing w:after="160" w:line="259" w:lineRule="auto"/>
        <w:rPr>
          <w:rStyle w:val="fontstyle01"/>
          <w:rFonts w:ascii="Times New Roman" w:hAnsi="Times New Roman"/>
          <w:b/>
          <w:bCs/>
          <w:sz w:val="24"/>
          <w:szCs w:val="24"/>
        </w:rPr>
      </w:pPr>
    </w:p>
    <w:p w14:paraId="0A467202" w14:textId="77777777" w:rsidR="004544F4" w:rsidRDefault="004544F4" w:rsidP="004544F4">
      <w:pPr>
        <w:spacing w:line="259" w:lineRule="auto"/>
        <w:rPr>
          <w:rStyle w:val="fontstyle01"/>
          <w:rFonts w:ascii="Times New Roman" w:hAnsi="Times New Roman"/>
          <w:sz w:val="24"/>
          <w:szCs w:val="24"/>
        </w:rPr>
      </w:pPr>
      <w:r w:rsidRPr="00A3101B">
        <w:rPr>
          <w:rStyle w:val="fontstyle01"/>
          <w:rFonts w:ascii="Times New Roman" w:hAnsi="Times New Roman"/>
          <w:b/>
          <w:bCs/>
          <w:sz w:val="24"/>
          <w:szCs w:val="24"/>
        </w:rPr>
        <w:lastRenderedPageBreak/>
        <w:t>MC-</w:t>
      </w:r>
      <w:r>
        <w:rPr>
          <w:rStyle w:val="fontstyle01"/>
          <w:rFonts w:ascii="Times New Roman" w:hAnsi="Times New Roman"/>
          <w:b/>
          <w:bCs/>
          <w:sz w:val="24"/>
          <w:szCs w:val="24"/>
        </w:rPr>
        <w:t>YR</w:t>
      </w:r>
      <w:r w:rsidRPr="00A3101B">
        <w:rPr>
          <w:rStyle w:val="fontstyle01"/>
          <w:rFonts w:ascii="Times New Roman" w:hAnsi="Times New Roman"/>
          <w:b/>
          <w:bCs/>
          <w:sz w:val="24"/>
          <w:szCs w:val="24"/>
        </w:rPr>
        <w:t xml:space="preserve"> TP</w:t>
      </w:r>
      <w:r>
        <w:rPr>
          <w:rStyle w:val="fontstyle01"/>
          <w:rFonts w:ascii="Times New Roman" w:hAnsi="Times New Roman"/>
          <w:b/>
          <w:bCs/>
          <w:sz w:val="24"/>
          <w:szCs w:val="24"/>
        </w:rPr>
        <w:t>3</w:t>
      </w:r>
      <w:r>
        <w:rPr>
          <w:rStyle w:val="fontstyle01"/>
          <w:rFonts w:ascii="Times New Roman" w:hAnsi="Times New Roman"/>
          <w:sz w:val="24"/>
          <w:szCs w:val="24"/>
        </w:rPr>
        <w:t xml:space="preserve">: </w:t>
      </w:r>
      <w:proofErr w:type="spellStart"/>
      <w:r>
        <w:rPr>
          <w:rStyle w:val="fontstyle01"/>
          <w:rFonts w:ascii="Times New Roman" w:hAnsi="Times New Roman"/>
          <w:sz w:val="24"/>
          <w:szCs w:val="24"/>
        </w:rPr>
        <w:t>monochloro</w:t>
      </w:r>
      <w:proofErr w:type="spellEnd"/>
      <w:r>
        <w:rPr>
          <w:rStyle w:val="fontstyle01"/>
          <w:rFonts w:ascii="Times New Roman" w:hAnsi="Times New Roman"/>
          <w:sz w:val="24"/>
          <w:szCs w:val="24"/>
        </w:rPr>
        <w:t xml:space="preserve">- dihydroxy- </w:t>
      </w:r>
      <w:r w:rsidRPr="007E4BF6">
        <w:rPr>
          <w:rStyle w:val="fontstyle01"/>
          <w:rFonts w:ascii="Times New Roman" w:hAnsi="Times New Roman"/>
          <w:sz w:val="24"/>
          <w:szCs w:val="24"/>
        </w:rPr>
        <w:t>MC-</w:t>
      </w:r>
      <w:r>
        <w:rPr>
          <w:rStyle w:val="fontstyle01"/>
          <w:rFonts w:ascii="Times New Roman" w:hAnsi="Times New Roman"/>
          <w:sz w:val="24"/>
          <w:szCs w:val="24"/>
        </w:rPr>
        <w:t>YR</w:t>
      </w:r>
    </w:p>
    <w:p w14:paraId="4B90652F" w14:textId="77777777" w:rsidR="004544F4" w:rsidRDefault="004544F4" w:rsidP="004544F4">
      <w:pPr>
        <w:spacing w:line="259" w:lineRule="auto"/>
        <w:rPr>
          <w:noProof/>
        </w:rPr>
      </w:pPr>
      <w:r w:rsidRPr="00E81247">
        <w:rPr>
          <w:rStyle w:val="fontstyle01"/>
          <w:rFonts w:ascii="Times New Roman" w:hAnsi="Times New Roman"/>
          <w:sz w:val="24"/>
          <w:szCs w:val="24"/>
        </w:rPr>
        <w:t>C</w:t>
      </w:r>
      <w:r>
        <w:rPr>
          <w:rStyle w:val="fontstyle01"/>
          <w:rFonts w:ascii="Times New Roman" w:hAnsi="Times New Roman"/>
          <w:sz w:val="24"/>
          <w:szCs w:val="24"/>
          <w:vertAlign w:val="subscript"/>
        </w:rPr>
        <w:t>52</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72</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5</w:t>
      </w:r>
      <w:proofErr w:type="gramStart"/>
      <w:r w:rsidRPr="0001751E">
        <w:rPr>
          <w:rStyle w:val="fontstyle01"/>
          <w:rFonts w:ascii="Times New Roman" w:hAnsi="Times New Roman"/>
          <w:sz w:val="24"/>
          <w:szCs w:val="24"/>
        </w:rPr>
        <w:t>Cl</w:t>
      </w:r>
      <w:r w:rsidRPr="00E81247">
        <w:rPr>
          <w:rStyle w:val="fontstyle01"/>
          <w:rFonts w:ascii="Times New Roman" w:hAnsi="Times New Roman"/>
          <w:sz w:val="24"/>
          <w:szCs w:val="24"/>
        </w:rPr>
        <w:t xml:space="preserve"> </w:t>
      </w:r>
      <w:r>
        <w:rPr>
          <w:rStyle w:val="fontstyle01"/>
          <w:rFonts w:ascii="Times New Roman" w:hAnsi="Times New Roman"/>
          <w:sz w:val="24"/>
          <w:szCs w:val="24"/>
        </w:rPr>
        <w:t xml:space="preserve"> </w:t>
      </w:r>
      <w:r w:rsidRPr="00E81247">
        <w:rPr>
          <w:rStyle w:val="fontstyle01"/>
          <w:rFonts w:ascii="Times New Roman" w:hAnsi="Times New Roman"/>
          <w:sz w:val="24"/>
          <w:szCs w:val="24"/>
        </w:rPr>
        <w:t>[</w:t>
      </w:r>
      <w:proofErr w:type="gramEnd"/>
      <w:r w:rsidRPr="00E81247">
        <w:rPr>
          <w:rStyle w:val="fontstyle01"/>
          <w:rFonts w:ascii="Times New Roman" w:hAnsi="Times New Roman"/>
          <w:sz w:val="24"/>
          <w:szCs w:val="24"/>
        </w:rPr>
        <w:t>MC-</w:t>
      </w:r>
      <w:r>
        <w:rPr>
          <w:rStyle w:val="fontstyle01"/>
          <w:rFonts w:ascii="Times New Roman" w:hAnsi="Times New Roman"/>
          <w:sz w:val="24"/>
          <w:szCs w:val="24"/>
        </w:rPr>
        <w:t>YR</w:t>
      </w:r>
      <w:r w:rsidRPr="00FB7A55">
        <w:rPr>
          <w:rStyle w:val="fontstyle01"/>
          <w:rFonts w:ascii="Times New Roman" w:hAnsi="Times New Roman"/>
          <w:sz w:val="24"/>
          <w:szCs w:val="24"/>
        </w:rPr>
        <w:t xml:space="preserve"> +</w:t>
      </w:r>
      <w:r>
        <w:rPr>
          <w:rStyle w:val="fontstyle01"/>
          <w:rFonts w:ascii="Times New Roman" w:hAnsi="Times New Roman"/>
          <w:sz w:val="24"/>
          <w:szCs w:val="24"/>
        </w:rPr>
        <w:t>OH+OH + Cl–H–H</w:t>
      </w:r>
      <w:r w:rsidRPr="00E81247">
        <w:rPr>
          <w:rStyle w:val="fontstyle01"/>
          <w:rFonts w:ascii="Times New Roman" w:hAnsi="Times New Roman"/>
          <w:sz w:val="24"/>
          <w:szCs w:val="24"/>
        </w:rPr>
        <w:t>]</w:t>
      </w:r>
      <w:r>
        <w:rPr>
          <w:rStyle w:val="fontstyle01"/>
          <w:rFonts w:ascii="Times New Roman" w:hAnsi="Times New Roman"/>
          <w:sz w:val="24"/>
          <w:szCs w:val="24"/>
          <w:vertAlign w:val="superscript"/>
        </w:rPr>
        <w:t>–1</w:t>
      </w:r>
      <w:r w:rsidRPr="00E81247">
        <w:rPr>
          <w:rStyle w:val="fontstyle01"/>
          <w:rFonts w:ascii="Times New Roman" w:hAnsi="Times New Roman"/>
          <w:sz w:val="24"/>
          <w:szCs w:val="24"/>
        </w:rPr>
        <w:tab/>
      </w:r>
      <w:proofErr w:type="spellStart"/>
      <w:r>
        <w:rPr>
          <w:rStyle w:val="fontstyle01"/>
          <w:rFonts w:ascii="Times New Roman" w:hAnsi="Times New Roman"/>
          <w:sz w:val="24"/>
          <w:szCs w:val="24"/>
        </w:rPr>
        <w:t>theo.</w:t>
      </w:r>
      <w:proofErr w:type="spellEnd"/>
      <w:r>
        <w:rPr>
          <w:rStyle w:val="fontstyle01"/>
          <w:rFonts w:ascii="Times New Roman" w:hAnsi="Times New Roman"/>
          <w:sz w:val="24"/>
          <w:szCs w:val="24"/>
        </w:rPr>
        <w:t xml:space="preserve"> </w:t>
      </w:r>
      <w:r w:rsidRPr="00F20C5C">
        <w:rPr>
          <w:rStyle w:val="fontstyle01"/>
          <w:rFonts w:ascii="Times New Roman" w:hAnsi="Times New Roman"/>
          <w:i/>
          <w:iCs/>
          <w:sz w:val="24"/>
          <w:szCs w:val="24"/>
        </w:rPr>
        <w:t>m/z</w:t>
      </w:r>
      <w:r>
        <w:rPr>
          <w:rStyle w:val="fontstyle01"/>
          <w:rFonts w:ascii="Times New Roman" w:hAnsi="Times New Roman"/>
          <w:sz w:val="24"/>
          <w:szCs w:val="24"/>
        </w:rPr>
        <w:t xml:space="preserve">    1111.4862</w:t>
      </w:r>
    </w:p>
    <w:p w14:paraId="7D868739" w14:textId="77777777" w:rsidR="004544F4" w:rsidRDefault="004544F4" w:rsidP="004544F4">
      <w:pPr>
        <w:spacing w:after="160" w:line="259" w:lineRule="auto"/>
        <w:rPr>
          <w:rStyle w:val="fontstyle01"/>
          <w:rFonts w:ascii="Times New Roman" w:hAnsi="Times New Roman"/>
          <w:sz w:val="24"/>
          <w:szCs w:val="24"/>
        </w:rPr>
      </w:pPr>
      <w:r>
        <w:rPr>
          <w:noProof/>
          <w:lang w:eastAsia="en-US" w:bidi="ar-SA"/>
        </w:rPr>
        <mc:AlternateContent>
          <mc:Choice Requires="wps">
            <w:drawing>
              <wp:anchor distT="0" distB="0" distL="114300" distR="114300" simplePos="0" relativeHeight="251735552" behindDoc="0" locked="0" layoutInCell="1" allowOverlap="1" wp14:anchorId="486D2215" wp14:editId="73EE1CAE">
                <wp:simplePos x="0" y="0"/>
                <wp:positionH relativeFrom="column">
                  <wp:posOffset>2583872</wp:posOffset>
                </wp:positionH>
                <wp:positionV relativeFrom="paragraph">
                  <wp:posOffset>2487526</wp:posOffset>
                </wp:positionV>
                <wp:extent cx="1834662" cy="463062"/>
                <wp:effectExtent l="0" t="0" r="13335" b="13335"/>
                <wp:wrapNone/>
                <wp:docPr id="1674061444" name="Text Box 1"/>
                <wp:cNvGraphicFramePr/>
                <a:graphic xmlns:a="http://schemas.openxmlformats.org/drawingml/2006/main">
                  <a:graphicData uri="http://schemas.microsoft.com/office/word/2010/wordprocessingShape">
                    <wps:wsp>
                      <wps:cNvSpPr txBox="1"/>
                      <wps:spPr>
                        <a:xfrm>
                          <a:off x="0" y="0"/>
                          <a:ext cx="1834662" cy="463062"/>
                        </a:xfrm>
                        <a:prstGeom prst="rect">
                          <a:avLst/>
                        </a:prstGeom>
                        <a:solidFill>
                          <a:sysClr val="window" lastClr="FFFFFF"/>
                        </a:solidFill>
                        <a:ln w="6350">
                          <a:solidFill>
                            <a:prstClr val="black"/>
                          </a:solidFill>
                        </a:ln>
                      </wps:spPr>
                      <wps:txbx>
                        <w:txbxContent>
                          <w:p w14:paraId="50C9BF1C" w14:textId="77777777" w:rsidR="00CB6F9A" w:rsidRDefault="00CB6F9A" w:rsidP="004544F4">
                            <w:r w:rsidRPr="00E81247">
                              <w:rPr>
                                <w:rStyle w:val="fontstyle01"/>
                                <w:rFonts w:ascii="Times New Roman" w:hAnsi="Times New Roman"/>
                                <w:sz w:val="24"/>
                                <w:szCs w:val="24"/>
                              </w:rPr>
                              <w:t>C</w:t>
                            </w:r>
                            <w:r>
                              <w:rPr>
                                <w:rStyle w:val="fontstyle01"/>
                                <w:rFonts w:ascii="Times New Roman" w:hAnsi="Times New Roman"/>
                                <w:sz w:val="24"/>
                                <w:szCs w:val="24"/>
                                <w:vertAlign w:val="subscript"/>
                              </w:rPr>
                              <w:t>52</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72</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5</w:t>
                            </w:r>
                            <w:r w:rsidRPr="0001751E">
                              <w:rPr>
                                <w:rStyle w:val="fontstyle01"/>
                                <w:rFonts w:ascii="Times New Roman" w:hAnsi="Times New Roman"/>
                                <w:sz w:val="24"/>
                                <w:szCs w:val="24"/>
                              </w:rPr>
                              <w:t>Cl</w:t>
                            </w:r>
                            <w:r w:rsidRPr="0001751E">
                              <w:t xml:space="preserve"> </w:t>
                            </w:r>
                          </w:p>
                          <w:p w14:paraId="66B57F32" w14:textId="77777777" w:rsidR="00CB6F9A" w:rsidRDefault="00CB6F9A" w:rsidP="004544F4">
                            <w:r>
                              <w:t>delta mass 1.02 ppm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D2215" id="_x0000_s1056" type="#_x0000_t202" style="position:absolute;margin-left:203.45pt;margin-top:195.85pt;width:144.45pt;height:36.4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" fillcolor="window" strokeweight=".5pt">
                <v:textbox>
                  <w:txbxContent>
                    <w:p w14:paraId="50C9BF1C" w14:textId="77777777" w:rsidR="00CB6F9A" w:rsidRDefault="00CB6F9A" w:rsidP="004544F4">
                      <w:r w:rsidRPr="00E81247">
                        <w:rPr>
                          <w:rStyle w:val="fontstyle01"/>
                          <w:rFonts w:ascii="Times New Roman" w:hAnsi="Times New Roman"/>
                          <w:sz w:val="24"/>
                          <w:szCs w:val="24"/>
                        </w:rPr>
                        <w:t>C</w:t>
                      </w:r>
                      <w:r>
                        <w:rPr>
                          <w:rStyle w:val="fontstyle01"/>
                          <w:rFonts w:ascii="Times New Roman" w:hAnsi="Times New Roman"/>
                          <w:sz w:val="24"/>
                          <w:szCs w:val="24"/>
                          <w:vertAlign w:val="subscript"/>
                        </w:rPr>
                        <w:t>52</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72</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5</w:t>
                      </w:r>
                      <w:r w:rsidRPr="0001751E">
                        <w:rPr>
                          <w:rStyle w:val="fontstyle01"/>
                          <w:rFonts w:ascii="Times New Roman" w:hAnsi="Times New Roman"/>
                          <w:sz w:val="24"/>
                          <w:szCs w:val="24"/>
                        </w:rPr>
                        <w:t>Cl</w:t>
                      </w:r>
                      <w:r w:rsidRPr="0001751E">
                        <w:t xml:space="preserve"> </w:t>
                      </w:r>
                    </w:p>
                    <w:p w14:paraId="66B57F32" w14:textId="77777777" w:rsidR="00CB6F9A" w:rsidRDefault="00CB6F9A" w:rsidP="004544F4">
                      <w:r>
                        <w:t>delta mass 1.02 ppm</w:t>
                      </w:r>
                    </w:p>
                  </w:txbxContent>
                </v:textbox>
              </v:shape>
            </w:pict>
          </mc:Fallback>
        </mc:AlternateContent>
      </w:r>
      <w:r>
        <w:rPr>
          <w:noProof/>
          <w:lang w:eastAsia="en-US" w:bidi="ar-SA"/>
        </w:rPr>
        <w:drawing>
          <wp:inline distT="0" distB="0" distL="0" distR="0" wp14:anchorId="1EA335FB" wp14:editId="765AAFB4">
            <wp:extent cx="4514850" cy="3647577"/>
            <wp:effectExtent l="0" t="0" r="0" b="0"/>
            <wp:docPr id="1788552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552118" name=""/>
                    <pic:cNvPicPr/>
                  </pic:nvPicPr>
                  <pic:blipFill>
                    <a:blip r:embed="rId51"/>
                    <a:stretch>
                      <a:fillRect/>
                    </a:stretch>
                  </pic:blipFill>
                  <pic:spPr>
                    <a:xfrm>
                      <a:off x="0" y="0"/>
                      <a:ext cx="4562185" cy="3685819"/>
                    </a:xfrm>
                    <a:prstGeom prst="rect">
                      <a:avLst/>
                    </a:prstGeom>
                  </pic:spPr>
                </pic:pic>
              </a:graphicData>
            </a:graphic>
          </wp:inline>
        </w:drawing>
      </w:r>
    </w:p>
    <w:p w14:paraId="2CFE9D07" w14:textId="77777777" w:rsidR="004544F4" w:rsidRDefault="004544F4" w:rsidP="004544F4">
      <w:pPr>
        <w:spacing w:line="259" w:lineRule="auto"/>
        <w:rPr>
          <w:rStyle w:val="fontstyle01"/>
          <w:rFonts w:ascii="Times New Roman" w:hAnsi="Times New Roman"/>
          <w:sz w:val="24"/>
          <w:szCs w:val="24"/>
        </w:rPr>
      </w:pPr>
      <w:r w:rsidRPr="00A3101B">
        <w:rPr>
          <w:rStyle w:val="fontstyle01"/>
          <w:rFonts w:ascii="Times New Roman" w:hAnsi="Times New Roman"/>
          <w:b/>
          <w:bCs/>
          <w:sz w:val="24"/>
          <w:szCs w:val="24"/>
        </w:rPr>
        <w:t>MC-</w:t>
      </w:r>
      <w:r>
        <w:rPr>
          <w:rStyle w:val="fontstyle01"/>
          <w:rFonts w:ascii="Times New Roman" w:hAnsi="Times New Roman"/>
          <w:b/>
          <w:bCs/>
          <w:sz w:val="24"/>
          <w:szCs w:val="24"/>
        </w:rPr>
        <w:t>YR</w:t>
      </w:r>
      <w:r w:rsidRPr="00A3101B">
        <w:rPr>
          <w:rStyle w:val="fontstyle01"/>
          <w:rFonts w:ascii="Times New Roman" w:hAnsi="Times New Roman"/>
          <w:b/>
          <w:bCs/>
          <w:sz w:val="24"/>
          <w:szCs w:val="24"/>
        </w:rPr>
        <w:t xml:space="preserve"> TP</w:t>
      </w:r>
      <w:r>
        <w:rPr>
          <w:rStyle w:val="fontstyle01"/>
          <w:rFonts w:ascii="Times New Roman" w:hAnsi="Times New Roman"/>
          <w:b/>
          <w:bCs/>
          <w:sz w:val="24"/>
          <w:szCs w:val="24"/>
        </w:rPr>
        <w:t>4</w:t>
      </w:r>
      <w:r>
        <w:rPr>
          <w:rStyle w:val="fontstyle01"/>
          <w:rFonts w:ascii="Times New Roman" w:hAnsi="Times New Roman"/>
          <w:sz w:val="24"/>
          <w:szCs w:val="24"/>
        </w:rPr>
        <w:t xml:space="preserve">: </w:t>
      </w:r>
      <w:proofErr w:type="spellStart"/>
      <w:r>
        <w:rPr>
          <w:rStyle w:val="fontstyle01"/>
          <w:rFonts w:ascii="Times New Roman" w:hAnsi="Times New Roman"/>
          <w:sz w:val="24"/>
          <w:szCs w:val="24"/>
        </w:rPr>
        <w:t>monochloro</w:t>
      </w:r>
      <w:proofErr w:type="spellEnd"/>
      <w:r>
        <w:rPr>
          <w:rStyle w:val="fontstyle01"/>
          <w:rFonts w:ascii="Times New Roman" w:hAnsi="Times New Roman"/>
          <w:sz w:val="24"/>
          <w:szCs w:val="24"/>
        </w:rPr>
        <w:t xml:space="preserve">-hydroxy- </w:t>
      </w:r>
      <w:r w:rsidRPr="007E4BF6">
        <w:rPr>
          <w:rStyle w:val="fontstyle01"/>
          <w:rFonts w:ascii="Times New Roman" w:hAnsi="Times New Roman"/>
          <w:sz w:val="24"/>
          <w:szCs w:val="24"/>
        </w:rPr>
        <w:t>MC-</w:t>
      </w:r>
      <w:r>
        <w:rPr>
          <w:rStyle w:val="fontstyle01"/>
          <w:rFonts w:ascii="Times New Roman" w:hAnsi="Times New Roman"/>
          <w:sz w:val="24"/>
          <w:szCs w:val="24"/>
        </w:rPr>
        <w:t>YR</w:t>
      </w:r>
      <w:r w:rsidRPr="003248DD">
        <w:rPr>
          <w:rStyle w:val="fontstyle01"/>
          <w:rFonts w:ascii="Times New Roman" w:hAnsi="Times New Roman"/>
          <w:sz w:val="24"/>
          <w:szCs w:val="24"/>
        </w:rPr>
        <w:t xml:space="preserve"> </w:t>
      </w:r>
    </w:p>
    <w:p w14:paraId="3EDAF12E" w14:textId="77777777" w:rsidR="004544F4" w:rsidRDefault="004544F4" w:rsidP="004544F4">
      <w:pPr>
        <w:spacing w:line="259" w:lineRule="auto"/>
        <w:rPr>
          <w:rStyle w:val="fontstyle01"/>
          <w:rFonts w:ascii="Times New Roman" w:hAnsi="Times New Roman"/>
          <w:sz w:val="24"/>
          <w:szCs w:val="24"/>
        </w:rPr>
      </w:pPr>
      <w:r w:rsidRPr="00E81247">
        <w:rPr>
          <w:rStyle w:val="fontstyle01"/>
          <w:rFonts w:ascii="Times New Roman" w:hAnsi="Times New Roman"/>
          <w:sz w:val="24"/>
          <w:szCs w:val="24"/>
        </w:rPr>
        <w:t>C</w:t>
      </w:r>
      <w:r>
        <w:rPr>
          <w:rStyle w:val="fontstyle01"/>
          <w:rFonts w:ascii="Times New Roman" w:hAnsi="Times New Roman"/>
          <w:sz w:val="24"/>
          <w:szCs w:val="24"/>
          <w:vertAlign w:val="subscript"/>
        </w:rPr>
        <w:t>52</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71</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4</w:t>
      </w:r>
      <w:proofErr w:type="gramStart"/>
      <w:r w:rsidRPr="006A413C">
        <w:rPr>
          <w:rStyle w:val="fontstyle01"/>
          <w:rFonts w:ascii="Times New Roman" w:hAnsi="Times New Roman"/>
          <w:sz w:val="24"/>
          <w:szCs w:val="24"/>
        </w:rPr>
        <w:t>Cl</w:t>
      </w:r>
      <w:r w:rsidRPr="00E81247">
        <w:rPr>
          <w:rStyle w:val="fontstyle01"/>
          <w:rFonts w:ascii="Times New Roman" w:hAnsi="Times New Roman"/>
          <w:sz w:val="24"/>
          <w:szCs w:val="24"/>
        </w:rPr>
        <w:t xml:space="preserve"> </w:t>
      </w:r>
      <w:r>
        <w:rPr>
          <w:rStyle w:val="fontstyle01"/>
          <w:rFonts w:ascii="Times New Roman" w:hAnsi="Times New Roman"/>
          <w:sz w:val="24"/>
          <w:szCs w:val="24"/>
        </w:rPr>
        <w:t xml:space="preserve"> </w:t>
      </w:r>
      <w:r w:rsidRPr="00E81247">
        <w:rPr>
          <w:rStyle w:val="fontstyle01"/>
          <w:rFonts w:ascii="Times New Roman" w:hAnsi="Times New Roman"/>
          <w:sz w:val="24"/>
          <w:szCs w:val="24"/>
        </w:rPr>
        <w:t>[</w:t>
      </w:r>
      <w:proofErr w:type="gramEnd"/>
      <w:r w:rsidRPr="00E81247">
        <w:rPr>
          <w:rStyle w:val="fontstyle01"/>
          <w:rFonts w:ascii="Times New Roman" w:hAnsi="Times New Roman"/>
          <w:sz w:val="24"/>
          <w:szCs w:val="24"/>
        </w:rPr>
        <w:t>MC-</w:t>
      </w:r>
      <w:r>
        <w:rPr>
          <w:rStyle w:val="fontstyle01"/>
          <w:rFonts w:ascii="Times New Roman" w:hAnsi="Times New Roman"/>
          <w:sz w:val="24"/>
          <w:szCs w:val="24"/>
        </w:rPr>
        <w:t>YR</w:t>
      </w:r>
      <w:r w:rsidRPr="00FB7A55">
        <w:rPr>
          <w:rStyle w:val="fontstyle01"/>
          <w:rFonts w:ascii="Times New Roman" w:hAnsi="Times New Roman"/>
          <w:sz w:val="24"/>
          <w:szCs w:val="24"/>
        </w:rPr>
        <w:t xml:space="preserve"> </w:t>
      </w:r>
      <w:r>
        <w:rPr>
          <w:rStyle w:val="fontstyle01"/>
          <w:rFonts w:ascii="Times New Roman" w:hAnsi="Times New Roman"/>
          <w:sz w:val="24"/>
          <w:szCs w:val="24"/>
        </w:rPr>
        <w:t>+OH +Cl–2H</w:t>
      </w:r>
      <w:r w:rsidRPr="00E81247">
        <w:rPr>
          <w:rStyle w:val="fontstyle01"/>
          <w:rFonts w:ascii="Times New Roman" w:hAnsi="Times New Roman"/>
          <w:sz w:val="24"/>
          <w:szCs w:val="24"/>
        </w:rPr>
        <w:t>]</w:t>
      </w:r>
      <w:r>
        <w:rPr>
          <w:rStyle w:val="fontstyle01"/>
          <w:rFonts w:ascii="Times New Roman" w:hAnsi="Times New Roman"/>
          <w:sz w:val="24"/>
          <w:szCs w:val="24"/>
          <w:vertAlign w:val="superscript"/>
        </w:rPr>
        <w:t>–2</w:t>
      </w:r>
      <w:r w:rsidRPr="00E81247">
        <w:rPr>
          <w:rStyle w:val="fontstyle01"/>
          <w:rFonts w:ascii="Times New Roman" w:hAnsi="Times New Roman"/>
          <w:sz w:val="24"/>
          <w:szCs w:val="24"/>
        </w:rPr>
        <w:tab/>
      </w:r>
      <w:proofErr w:type="spellStart"/>
      <w:r>
        <w:rPr>
          <w:rStyle w:val="fontstyle01"/>
          <w:rFonts w:ascii="Times New Roman" w:hAnsi="Times New Roman"/>
          <w:sz w:val="24"/>
          <w:szCs w:val="24"/>
        </w:rPr>
        <w:t>theo.</w:t>
      </w:r>
      <w:proofErr w:type="spellEnd"/>
      <w:r>
        <w:rPr>
          <w:rStyle w:val="fontstyle01"/>
          <w:rFonts w:ascii="Times New Roman" w:hAnsi="Times New Roman"/>
          <w:sz w:val="24"/>
          <w:szCs w:val="24"/>
        </w:rPr>
        <w:t xml:space="preserve"> </w:t>
      </w:r>
      <w:r w:rsidRPr="00F20C5C">
        <w:rPr>
          <w:rStyle w:val="fontstyle01"/>
          <w:rFonts w:ascii="Times New Roman" w:hAnsi="Times New Roman"/>
          <w:i/>
          <w:iCs/>
          <w:sz w:val="24"/>
          <w:szCs w:val="24"/>
        </w:rPr>
        <w:t>m/z</w:t>
      </w:r>
      <w:r>
        <w:rPr>
          <w:rStyle w:val="fontstyle01"/>
          <w:rFonts w:ascii="Times New Roman" w:hAnsi="Times New Roman"/>
          <w:sz w:val="24"/>
          <w:szCs w:val="24"/>
        </w:rPr>
        <w:t xml:space="preserve">    547.2414</w:t>
      </w:r>
    </w:p>
    <w:p w14:paraId="7063512B" w14:textId="77777777" w:rsidR="004544F4" w:rsidRDefault="004544F4" w:rsidP="004544F4">
      <w:pPr>
        <w:spacing w:line="259" w:lineRule="auto"/>
        <w:rPr>
          <w:rStyle w:val="fontstyle01"/>
          <w:rFonts w:ascii="Times New Roman" w:hAnsi="Times New Roman"/>
          <w:sz w:val="24"/>
          <w:szCs w:val="24"/>
        </w:rPr>
      </w:pPr>
      <w:r>
        <w:rPr>
          <w:noProof/>
          <w:lang w:eastAsia="en-US" w:bidi="ar-SA"/>
        </w:rPr>
        <mc:AlternateContent>
          <mc:Choice Requires="wps">
            <w:drawing>
              <wp:anchor distT="0" distB="0" distL="114300" distR="114300" simplePos="0" relativeHeight="251748864" behindDoc="0" locked="0" layoutInCell="1" allowOverlap="1" wp14:anchorId="10137E36" wp14:editId="052DEF0F">
                <wp:simplePos x="0" y="0"/>
                <wp:positionH relativeFrom="column">
                  <wp:posOffset>3429000</wp:posOffset>
                </wp:positionH>
                <wp:positionV relativeFrom="paragraph">
                  <wp:posOffset>2053013</wp:posOffset>
                </wp:positionV>
                <wp:extent cx="1834662" cy="463062"/>
                <wp:effectExtent l="0" t="0" r="13335" b="13335"/>
                <wp:wrapNone/>
                <wp:docPr id="931129520" name="Text Box 1"/>
                <wp:cNvGraphicFramePr/>
                <a:graphic xmlns:a="http://schemas.openxmlformats.org/drawingml/2006/main">
                  <a:graphicData uri="http://schemas.microsoft.com/office/word/2010/wordprocessingShape">
                    <wps:wsp>
                      <wps:cNvSpPr txBox="1"/>
                      <wps:spPr>
                        <a:xfrm>
                          <a:off x="0" y="0"/>
                          <a:ext cx="1834662" cy="463062"/>
                        </a:xfrm>
                        <a:prstGeom prst="rect">
                          <a:avLst/>
                        </a:prstGeom>
                        <a:solidFill>
                          <a:sysClr val="window" lastClr="FFFFFF"/>
                        </a:solidFill>
                        <a:ln w="6350">
                          <a:solidFill>
                            <a:prstClr val="black"/>
                          </a:solidFill>
                        </a:ln>
                      </wps:spPr>
                      <wps:txbx>
                        <w:txbxContent>
                          <w:p w14:paraId="5BDD7BD3" w14:textId="77777777" w:rsidR="00CB6F9A" w:rsidRDefault="00CB6F9A" w:rsidP="004544F4">
                            <w:r w:rsidRPr="00E81247">
                              <w:rPr>
                                <w:rStyle w:val="fontstyle01"/>
                                <w:rFonts w:ascii="Times New Roman" w:hAnsi="Times New Roman"/>
                                <w:sz w:val="24"/>
                                <w:szCs w:val="24"/>
                              </w:rPr>
                              <w:t>C</w:t>
                            </w:r>
                            <w:r>
                              <w:rPr>
                                <w:rStyle w:val="fontstyle01"/>
                                <w:rFonts w:ascii="Times New Roman" w:hAnsi="Times New Roman"/>
                                <w:sz w:val="24"/>
                                <w:szCs w:val="24"/>
                                <w:vertAlign w:val="subscript"/>
                              </w:rPr>
                              <w:t>52</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71</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4</w:t>
                            </w:r>
                            <w:r>
                              <w:t>Cl</w:t>
                            </w:r>
                          </w:p>
                          <w:p w14:paraId="5AE4459C" w14:textId="77777777" w:rsidR="00CB6F9A" w:rsidRDefault="00CB6F9A" w:rsidP="004544F4">
                            <w:r>
                              <w:t>delta mass 4.65 ppm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37E36" id="_x0000_s1057" type="#_x0000_t202" style="position:absolute;margin-left:270pt;margin-top:161.65pt;width:144.45pt;height:36.4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" fillcolor="window" strokeweight=".5pt">
                <v:textbox>
                  <w:txbxContent>
                    <w:p w14:paraId="5BDD7BD3" w14:textId="77777777" w:rsidR="00CB6F9A" w:rsidRDefault="00CB6F9A" w:rsidP="004544F4">
                      <w:r w:rsidRPr="00E81247">
                        <w:rPr>
                          <w:rStyle w:val="fontstyle01"/>
                          <w:rFonts w:ascii="Times New Roman" w:hAnsi="Times New Roman"/>
                          <w:sz w:val="24"/>
                          <w:szCs w:val="24"/>
                        </w:rPr>
                        <w:t>C</w:t>
                      </w:r>
                      <w:r>
                        <w:rPr>
                          <w:rStyle w:val="fontstyle01"/>
                          <w:rFonts w:ascii="Times New Roman" w:hAnsi="Times New Roman"/>
                          <w:sz w:val="24"/>
                          <w:szCs w:val="24"/>
                          <w:vertAlign w:val="subscript"/>
                        </w:rPr>
                        <w:t>52</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71</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4</w:t>
                      </w:r>
                      <w:r>
                        <w:t>Cl</w:t>
                      </w:r>
                    </w:p>
                    <w:p w14:paraId="5AE4459C" w14:textId="77777777" w:rsidR="00CB6F9A" w:rsidRDefault="00CB6F9A" w:rsidP="004544F4">
                      <w:r>
                        <w:t>delta mass 4.65 ppm</w:t>
                      </w:r>
                    </w:p>
                  </w:txbxContent>
                </v:textbox>
              </v:shape>
            </w:pict>
          </mc:Fallback>
        </mc:AlternateContent>
      </w:r>
      <w:r>
        <w:rPr>
          <w:noProof/>
          <w:lang w:eastAsia="en-US" w:bidi="ar-SA"/>
        </w:rPr>
        <w:drawing>
          <wp:inline distT="0" distB="0" distL="0" distR="0" wp14:anchorId="0C959D16" wp14:editId="62B7FD87">
            <wp:extent cx="5702300" cy="3696082"/>
            <wp:effectExtent l="0" t="0" r="0" b="0"/>
            <wp:docPr id="245684350"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684350" name="Picture 1" descr="A screenshot of a computer&#10;&#10;Description automatically generated with medium confidence"/>
                    <pic:cNvPicPr/>
                  </pic:nvPicPr>
                  <pic:blipFill rotWithShape="1">
                    <a:blip r:embed="rId52"/>
                    <a:srcRect t="8851"/>
                    <a:stretch/>
                  </pic:blipFill>
                  <pic:spPr bwMode="auto">
                    <a:xfrm>
                      <a:off x="0" y="0"/>
                      <a:ext cx="5709253" cy="3700588"/>
                    </a:xfrm>
                    <a:prstGeom prst="rect">
                      <a:avLst/>
                    </a:prstGeom>
                    <a:ln>
                      <a:noFill/>
                    </a:ln>
                    <a:extLst>
                      <a:ext uri="{53640926-AAD7-44D8-BBD7-CCE9431645EC}">
                        <a14:shadowObscured xmlns:a14="http://schemas.microsoft.com/office/drawing/2010/main"/>
                      </a:ext>
                    </a:extLst>
                  </pic:spPr>
                </pic:pic>
              </a:graphicData>
            </a:graphic>
          </wp:inline>
        </w:drawing>
      </w:r>
      <w:r w:rsidRPr="00CF6177">
        <w:rPr>
          <w:noProof/>
        </w:rPr>
        <w:t xml:space="preserve"> </w:t>
      </w:r>
    </w:p>
    <w:p w14:paraId="2D2DC832" w14:textId="77777777" w:rsidR="004544F4" w:rsidRPr="005434EF" w:rsidRDefault="004544F4" w:rsidP="004544F4">
      <w:pPr>
        <w:spacing w:after="240" w:line="259" w:lineRule="auto"/>
        <w:rPr>
          <w:rStyle w:val="fontstyle01"/>
          <w:rFonts w:ascii="Times New Roman" w:hAnsi="Times New Roman"/>
          <w:sz w:val="24"/>
          <w:szCs w:val="24"/>
        </w:rPr>
      </w:pPr>
      <w:r w:rsidRPr="00983E50">
        <w:rPr>
          <w:rStyle w:val="fontstyle01"/>
          <w:rFonts w:ascii="Times New Roman" w:hAnsi="Times New Roman"/>
          <w:b/>
          <w:bCs/>
          <w:i/>
          <w:iCs/>
          <w:sz w:val="24"/>
          <w:szCs w:val="24"/>
        </w:rPr>
        <w:lastRenderedPageBreak/>
        <w:t>Positive ion</w:t>
      </w:r>
      <w:r>
        <w:rPr>
          <w:rStyle w:val="fontstyle01"/>
          <w:rFonts w:ascii="Times New Roman" w:hAnsi="Times New Roman"/>
          <w:sz w:val="24"/>
          <w:szCs w:val="24"/>
        </w:rPr>
        <w:t xml:space="preserve"> mode ESI-MS data </w:t>
      </w:r>
    </w:p>
    <w:p w14:paraId="5065FD74" w14:textId="77777777" w:rsidR="004544F4" w:rsidRDefault="004544F4" w:rsidP="004544F4">
      <w:pPr>
        <w:spacing w:line="259" w:lineRule="auto"/>
        <w:rPr>
          <w:rStyle w:val="fontstyle01"/>
          <w:rFonts w:ascii="Times New Roman" w:hAnsi="Times New Roman"/>
          <w:sz w:val="24"/>
          <w:szCs w:val="24"/>
        </w:rPr>
      </w:pPr>
      <w:r w:rsidRPr="00A3101B">
        <w:rPr>
          <w:rStyle w:val="fontstyle01"/>
          <w:rFonts w:ascii="Times New Roman" w:hAnsi="Times New Roman"/>
          <w:b/>
          <w:bCs/>
          <w:sz w:val="24"/>
          <w:szCs w:val="24"/>
        </w:rPr>
        <w:t>MC-</w:t>
      </w:r>
      <w:r>
        <w:rPr>
          <w:rStyle w:val="fontstyle01"/>
          <w:rFonts w:ascii="Times New Roman" w:hAnsi="Times New Roman"/>
          <w:b/>
          <w:bCs/>
          <w:sz w:val="24"/>
          <w:szCs w:val="24"/>
        </w:rPr>
        <w:t>YR</w:t>
      </w:r>
      <w:r w:rsidRPr="00A3101B">
        <w:rPr>
          <w:rStyle w:val="fontstyle01"/>
          <w:rFonts w:ascii="Times New Roman" w:hAnsi="Times New Roman"/>
          <w:b/>
          <w:bCs/>
          <w:sz w:val="24"/>
          <w:szCs w:val="24"/>
        </w:rPr>
        <w:t xml:space="preserve"> TP</w:t>
      </w:r>
      <w:r>
        <w:rPr>
          <w:rStyle w:val="fontstyle01"/>
          <w:rFonts w:ascii="Times New Roman" w:hAnsi="Times New Roman"/>
          <w:b/>
          <w:bCs/>
          <w:sz w:val="24"/>
          <w:szCs w:val="24"/>
        </w:rPr>
        <w:t>5</w:t>
      </w:r>
      <w:r>
        <w:rPr>
          <w:rStyle w:val="fontstyle01"/>
          <w:rFonts w:ascii="Times New Roman" w:hAnsi="Times New Roman"/>
          <w:sz w:val="24"/>
          <w:szCs w:val="24"/>
        </w:rPr>
        <w:t xml:space="preserve">: dihydroxy- </w:t>
      </w:r>
      <w:r w:rsidRPr="007E4BF6">
        <w:rPr>
          <w:rStyle w:val="fontstyle01"/>
          <w:rFonts w:ascii="Times New Roman" w:hAnsi="Times New Roman"/>
          <w:sz w:val="24"/>
          <w:szCs w:val="24"/>
        </w:rPr>
        <w:t>MC-</w:t>
      </w:r>
      <w:r>
        <w:rPr>
          <w:rStyle w:val="fontstyle01"/>
          <w:rFonts w:ascii="Times New Roman" w:hAnsi="Times New Roman"/>
          <w:sz w:val="24"/>
          <w:szCs w:val="24"/>
        </w:rPr>
        <w:t>YR</w:t>
      </w:r>
    </w:p>
    <w:p w14:paraId="73B93C6E" w14:textId="77777777" w:rsidR="004544F4" w:rsidRPr="00E33263" w:rsidRDefault="004544F4" w:rsidP="004544F4">
      <w:pPr>
        <w:spacing w:after="160" w:line="259" w:lineRule="auto"/>
        <w:rPr>
          <w:color w:val="000000"/>
        </w:rPr>
      </w:pPr>
      <w:r>
        <w:rPr>
          <w:noProof/>
          <w:lang w:eastAsia="en-US" w:bidi="ar-SA"/>
        </w:rPr>
        <mc:AlternateContent>
          <mc:Choice Requires="wps">
            <w:drawing>
              <wp:anchor distT="0" distB="0" distL="114300" distR="114300" simplePos="0" relativeHeight="251749888" behindDoc="0" locked="0" layoutInCell="1" allowOverlap="1" wp14:anchorId="47860826" wp14:editId="3509905B">
                <wp:simplePos x="0" y="0"/>
                <wp:positionH relativeFrom="column">
                  <wp:posOffset>3810000</wp:posOffset>
                </wp:positionH>
                <wp:positionV relativeFrom="paragraph">
                  <wp:posOffset>3365096</wp:posOffset>
                </wp:positionV>
                <wp:extent cx="1834662" cy="463062"/>
                <wp:effectExtent l="0" t="0" r="13335" b="13335"/>
                <wp:wrapNone/>
                <wp:docPr id="775173750" name="Text Box 1"/>
                <wp:cNvGraphicFramePr/>
                <a:graphic xmlns:a="http://schemas.openxmlformats.org/drawingml/2006/main">
                  <a:graphicData uri="http://schemas.microsoft.com/office/word/2010/wordprocessingShape">
                    <wps:wsp>
                      <wps:cNvSpPr txBox="1"/>
                      <wps:spPr>
                        <a:xfrm>
                          <a:off x="0" y="0"/>
                          <a:ext cx="1834662" cy="463062"/>
                        </a:xfrm>
                        <a:prstGeom prst="rect">
                          <a:avLst/>
                        </a:prstGeom>
                        <a:solidFill>
                          <a:sysClr val="window" lastClr="FFFFFF"/>
                        </a:solidFill>
                        <a:ln w="6350">
                          <a:solidFill>
                            <a:prstClr val="black"/>
                          </a:solidFill>
                        </a:ln>
                      </wps:spPr>
                      <wps:txbx>
                        <w:txbxContent>
                          <w:p w14:paraId="024F6A76" w14:textId="77777777" w:rsidR="00CB6F9A" w:rsidRDefault="00CB6F9A" w:rsidP="004544F4">
                            <w:r w:rsidRPr="00E81247">
                              <w:rPr>
                                <w:rStyle w:val="fontstyle01"/>
                                <w:rFonts w:ascii="Times New Roman" w:hAnsi="Times New Roman"/>
                                <w:sz w:val="24"/>
                                <w:szCs w:val="24"/>
                              </w:rPr>
                              <w:t>C</w:t>
                            </w:r>
                            <w:r>
                              <w:rPr>
                                <w:rStyle w:val="fontstyle01"/>
                                <w:rFonts w:ascii="Times New Roman" w:hAnsi="Times New Roman"/>
                                <w:sz w:val="24"/>
                                <w:szCs w:val="24"/>
                                <w:vertAlign w:val="subscript"/>
                              </w:rPr>
                              <w:t>52</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75</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5</w:t>
                            </w:r>
                            <w:r w:rsidRPr="00B855A2">
                              <w:rPr>
                                <w:rStyle w:val="fontstyle01"/>
                                <w:rFonts w:ascii="Times New Roman" w:hAnsi="Times New Roman"/>
                                <w:sz w:val="24"/>
                                <w:szCs w:val="24"/>
                                <w:vertAlign w:val="subscript"/>
                              </w:rPr>
                              <w:t xml:space="preserve"> </w:t>
                            </w:r>
                            <w:r>
                              <w:t xml:space="preserve"> </w:t>
                            </w:r>
                          </w:p>
                          <w:p w14:paraId="3BB3DCDA" w14:textId="77777777" w:rsidR="00CB6F9A" w:rsidRDefault="00CB6F9A" w:rsidP="004544F4">
                            <w:r>
                              <w:t>delta mass 2.13 ppm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60826" id="_x0000_s1058" type="#_x0000_t202" style="position:absolute;margin-left:300pt;margin-top:264.95pt;width:144.45pt;height:36.4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" fillcolor="window" strokeweight=".5pt">
                <v:textbox>
                  <w:txbxContent>
                    <w:p w14:paraId="024F6A76" w14:textId="77777777" w:rsidR="00CB6F9A" w:rsidRDefault="00CB6F9A" w:rsidP="004544F4">
                      <w:r w:rsidRPr="00E81247">
                        <w:rPr>
                          <w:rStyle w:val="fontstyle01"/>
                          <w:rFonts w:ascii="Times New Roman" w:hAnsi="Times New Roman"/>
                          <w:sz w:val="24"/>
                          <w:szCs w:val="24"/>
                        </w:rPr>
                        <w:t>C</w:t>
                      </w:r>
                      <w:r>
                        <w:rPr>
                          <w:rStyle w:val="fontstyle01"/>
                          <w:rFonts w:ascii="Times New Roman" w:hAnsi="Times New Roman"/>
                          <w:sz w:val="24"/>
                          <w:szCs w:val="24"/>
                          <w:vertAlign w:val="subscript"/>
                        </w:rPr>
                        <w:t>52</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75</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5</w:t>
                      </w:r>
                      <w:r w:rsidRPr="00B855A2">
                        <w:rPr>
                          <w:rStyle w:val="fontstyle01"/>
                          <w:rFonts w:ascii="Times New Roman" w:hAnsi="Times New Roman"/>
                          <w:sz w:val="24"/>
                          <w:szCs w:val="24"/>
                          <w:vertAlign w:val="subscript"/>
                        </w:rPr>
                        <w:t xml:space="preserve"> </w:t>
                      </w:r>
                      <w:r>
                        <w:t xml:space="preserve"> </w:t>
                      </w:r>
                    </w:p>
                    <w:p w14:paraId="3BB3DCDA" w14:textId="77777777" w:rsidR="00CB6F9A" w:rsidRDefault="00CB6F9A" w:rsidP="004544F4">
                      <w:r>
                        <w:t>delta mass 2.13 ppm</w:t>
                      </w:r>
                    </w:p>
                  </w:txbxContent>
                </v:textbox>
              </v:shape>
            </w:pict>
          </mc:Fallback>
        </mc:AlternateContent>
      </w:r>
      <w:r w:rsidRPr="00E81247">
        <w:rPr>
          <w:rStyle w:val="fontstyle01"/>
          <w:rFonts w:ascii="Times New Roman" w:hAnsi="Times New Roman"/>
          <w:sz w:val="24"/>
          <w:szCs w:val="24"/>
        </w:rPr>
        <w:t>C</w:t>
      </w:r>
      <w:r>
        <w:rPr>
          <w:rStyle w:val="fontstyle01"/>
          <w:rFonts w:ascii="Times New Roman" w:hAnsi="Times New Roman"/>
          <w:sz w:val="24"/>
          <w:szCs w:val="24"/>
          <w:vertAlign w:val="subscript"/>
        </w:rPr>
        <w:t>52</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75</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proofErr w:type="gramStart"/>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5</w:t>
      </w:r>
      <w:r w:rsidRPr="00E81247">
        <w:rPr>
          <w:rStyle w:val="fontstyle01"/>
          <w:rFonts w:ascii="Times New Roman" w:hAnsi="Times New Roman"/>
          <w:sz w:val="24"/>
          <w:szCs w:val="24"/>
        </w:rPr>
        <w:t xml:space="preserve"> </w:t>
      </w:r>
      <w:r>
        <w:rPr>
          <w:rStyle w:val="fontstyle01"/>
          <w:rFonts w:ascii="Times New Roman" w:hAnsi="Times New Roman"/>
          <w:sz w:val="24"/>
          <w:szCs w:val="24"/>
        </w:rPr>
        <w:t xml:space="preserve"> </w:t>
      </w:r>
      <w:r w:rsidRPr="00E81247">
        <w:rPr>
          <w:rStyle w:val="fontstyle01"/>
          <w:rFonts w:ascii="Times New Roman" w:hAnsi="Times New Roman"/>
          <w:sz w:val="24"/>
          <w:szCs w:val="24"/>
        </w:rPr>
        <w:t>[</w:t>
      </w:r>
      <w:proofErr w:type="gramEnd"/>
      <w:r w:rsidRPr="00E81247">
        <w:rPr>
          <w:rStyle w:val="fontstyle01"/>
          <w:rFonts w:ascii="Times New Roman" w:hAnsi="Times New Roman"/>
          <w:sz w:val="24"/>
          <w:szCs w:val="24"/>
        </w:rPr>
        <w:t>MC-</w:t>
      </w:r>
      <w:r>
        <w:rPr>
          <w:rStyle w:val="fontstyle01"/>
          <w:rFonts w:ascii="Times New Roman" w:hAnsi="Times New Roman"/>
          <w:sz w:val="24"/>
          <w:szCs w:val="24"/>
        </w:rPr>
        <w:t>YR</w:t>
      </w:r>
      <w:r w:rsidRPr="00FB7A55">
        <w:rPr>
          <w:rStyle w:val="fontstyle01"/>
          <w:rFonts w:ascii="Times New Roman" w:hAnsi="Times New Roman"/>
          <w:sz w:val="24"/>
          <w:szCs w:val="24"/>
        </w:rPr>
        <w:t xml:space="preserve"> +</w:t>
      </w:r>
      <w:r>
        <w:rPr>
          <w:rStyle w:val="fontstyle01"/>
          <w:rFonts w:ascii="Times New Roman" w:hAnsi="Times New Roman"/>
          <w:sz w:val="24"/>
          <w:szCs w:val="24"/>
        </w:rPr>
        <w:t>2OH+H</w:t>
      </w:r>
      <w:r w:rsidRPr="00E81247">
        <w:rPr>
          <w:rStyle w:val="fontstyle01"/>
          <w:rFonts w:ascii="Times New Roman" w:hAnsi="Times New Roman"/>
          <w:sz w:val="24"/>
          <w:szCs w:val="24"/>
        </w:rPr>
        <w:t>]</w:t>
      </w:r>
      <w:r w:rsidRPr="00E81247">
        <w:rPr>
          <w:rStyle w:val="fontstyle01"/>
          <w:rFonts w:ascii="Times New Roman" w:hAnsi="Times New Roman"/>
          <w:sz w:val="24"/>
          <w:szCs w:val="24"/>
          <w:vertAlign w:val="superscript"/>
        </w:rPr>
        <w:t>+</w:t>
      </w:r>
      <w:r>
        <w:rPr>
          <w:rStyle w:val="fontstyle01"/>
          <w:rFonts w:ascii="Times New Roman" w:hAnsi="Times New Roman"/>
          <w:sz w:val="24"/>
          <w:szCs w:val="24"/>
          <w:vertAlign w:val="superscript"/>
        </w:rPr>
        <w:t>1</w:t>
      </w:r>
      <w:r w:rsidRPr="00E81247">
        <w:rPr>
          <w:rStyle w:val="fontstyle01"/>
          <w:rFonts w:ascii="Times New Roman" w:hAnsi="Times New Roman"/>
          <w:sz w:val="24"/>
          <w:szCs w:val="24"/>
        </w:rPr>
        <w:tab/>
      </w:r>
      <w:proofErr w:type="spellStart"/>
      <w:r>
        <w:rPr>
          <w:rStyle w:val="fontstyle01"/>
          <w:rFonts w:ascii="Times New Roman" w:hAnsi="Times New Roman"/>
          <w:sz w:val="24"/>
          <w:szCs w:val="24"/>
        </w:rPr>
        <w:t>theo.</w:t>
      </w:r>
      <w:proofErr w:type="spellEnd"/>
      <w:r>
        <w:rPr>
          <w:rStyle w:val="fontstyle01"/>
          <w:rFonts w:ascii="Times New Roman" w:hAnsi="Times New Roman"/>
          <w:sz w:val="24"/>
          <w:szCs w:val="24"/>
        </w:rPr>
        <w:t xml:space="preserve"> </w:t>
      </w:r>
      <w:r w:rsidRPr="00F20C5C">
        <w:rPr>
          <w:rStyle w:val="fontstyle01"/>
          <w:rFonts w:ascii="Times New Roman" w:hAnsi="Times New Roman"/>
          <w:i/>
          <w:iCs/>
          <w:sz w:val="24"/>
          <w:szCs w:val="24"/>
        </w:rPr>
        <w:t>m/z</w:t>
      </w:r>
      <w:r>
        <w:rPr>
          <w:rStyle w:val="fontstyle01"/>
          <w:rFonts w:ascii="Times New Roman" w:hAnsi="Times New Roman"/>
          <w:sz w:val="24"/>
          <w:szCs w:val="24"/>
        </w:rPr>
        <w:t xml:space="preserve">    1079.5408</w:t>
      </w:r>
      <w:r>
        <w:rPr>
          <w:noProof/>
          <w:lang w:eastAsia="en-US" w:bidi="ar-SA"/>
        </w:rPr>
        <w:drawing>
          <wp:inline distT="0" distB="0" distL="0" distR="0" wp14:anchorId="43C56857" wp14:editId="0740ACF2">
            <wp:extent cx="5943600" cy="4922520"/>
            <wp:effectExtent l="0" t="0" r="0" b="0"/>
            <wp:docPr id="3354263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426350" name="Picture 1" descr="A screenshot of a computer&#10;&#10;Description automatically generated"/>
                    <pic:cNvPicPr/>
                  </pic:nvPicPr>
                  <pic:blipFill>
                    <a:blip r:embed="rId53"/>
                    <a:stretch>
                      <a:fillRect/>
                    </a:stretch>
                  </pic:blipFill>
                  <pic:spPr>
                    <a:xfrm>
                      <a:off x="0" y="0"/>
                      <a:ext cx="5943600" cy="4922520"/>
                    </a:xfrm>
                    <a:prstGeom prst="rect">
                      <a:avLst/>
                    </a:prstGeom>
                  </pic:spPr>
                </pic:pic>
              </a:graphicData>
            </a:graphic>
          </wp:inline>
        </w:drawing>
      </w:r>
    </w:p>
    <w:p w14:paraId="24503A61" w14:textId="77777777" w:rsidR="004544F4" w:rsidRDefault="004544F4" w:rsidP="004544F4">
      <w:pPr>
        <w:spacing w:after="160" w:line="259" w:lineRule="auto"/>
        <w:rPr>
          <w:rStyle w:val="fontstyle01"/>
          <w:rFonts w:ascii="Times New Roman" w:hAnsi="Times New Roman"/>
          <w:b/>
          <w:bCs/>
          <w:sz w:val="24"/>
          <w:szCs w:val="24"/>
        </w:rPr>
      </w:pPr>
    </w:p>
    <w:p w14:paraId="34DC5CCD" w14:textId="77777777" w:rsidR="004544F4" w:rsidRDefault="004544F4" w:rsidP="004544F4">
      <w:pPr>
        <w:spacing w:after="160" w:line="259" w:lineRule="auto"/>
        <w:rPr>
          <w:rStyle w:val="fontstyle01"/>
          <w:rFonts w:ascii="Times New Roman" w:hAnsi="Times New Roman"/>
          <w:b/>
          <w:bCs/>
          <w:sz w:val="24"/>
          <w:szCs w:val="24"/>
        </w:rPr>
      </w:pPr>
    </w:p>
    <w:p w14:paraId="04E0FBD8" w14:textId="77777777" w:rsidR="004544F4" w:rsidRDefault="004544F4" w:rsidP="004544F4">
      <w:pPr>
        <w:spacing w:after="160" w:line="259" w:lineRule="auto"/>
        <w:rPr>
          <w:rStyle w:val="fontstyle01"/>
          <w:rFonts w:ascii="Times New Roman" w:hAnsi="Times New Roman"/>
          <w:b/>
          <w:bCs/>
          <w:sz w:val="24"/>
          <w:szCs w:val="24"/>
        </w:rPr>
      </w:pPr>
    </w:p>
    <w:p w14:paraId="462A3901" w14:textId="77777777" w:rsidR="004544F4" w:rsidRDefault="004544F4" w:rsidP="004544F4">
      <w:pPr>
        <w:spacing w:after="160" w:line="259" w:lineRule="auto"/>
        <w:rPr>
          <w:rStyle w:val="fontstyle01"/>
          <w:rFonts w:ascii="Times New Roman" w:hAnsi="Times New Roman"/>
          <w:b/>
          <w:bCs/>
          <w:sz w:val="24"/>
          <w:szCs w:val="24"/>
        </w:rPr>
      </w:pPr>
    </w:p>
    <w:p w14:paraId="5CD9A34B" w14:textId="77777777" w:rsidR="004544F4" w:rsidRDefault="004544F4" w:rsidP="004544F4">
      <w:pPr>
        <w:spacing w:after="160" w:line="259" w:lineRule="auto"/>
        <w:rPr>
          <w:rStyle w:val="fontstyle01"/>
          <w:rFonts w:ascii="Times New Roman" w:hAnsi="Times New Roman"/>
          <w:b/>
          <w:bCs/>
          <w:sz w:val="24"/>
          <w:szCs w:val="24"/>
        </w:rPr>
      </w:pPr>
    </w:p>
    <w:p w14:paraId="245A5C79" w14:textId="77777777" w:rsidR="004544F4" w:rsidRDefault="004544F4" w:rsidP="004544F4">
      <w:pPr>
        <w:spacing w:after="160" w:line="259" w:lineRule="auto"/>
        <w:rPr>
          <w:rStyle w:val="fontstyle01"/>
          <w:rFonts w:ascii="Times New Roman" w:hAnsi="Times New Roman"/>
          <w:b/>
          <w:bCs/>
          <w:sz w:val="24"/>
          <w:szCs w:val="24"/>
        </w:rPr>
      </w:pPr>
    </w:p>
    <w:p w14:paraId="399A5AD6" w14:textId="77777777" w:rsidR="004544F4" w:rsidRDefault="004544F4" w:rsidP="004544F4">
      <w:pPr>
        <w:spacing w:after="160" w:line="259" w:lineRule="auto"/>
        <w:rPr>
          <w:rStyle w:val="fontstyle01"/>
          <w:rFonts w:ascii="Times New Roman" w:hAnsi="Times New Roman"/>
          <w:b/>
          <w:bCs/>
          <w:sz w:val="24"/>
          <w:szCs w:val="24"/>
        </w:rPr>
      </w:pPr>
    </w:p>
    <w:p w14:paraId="719B8527" w14:textId="77777777" w:rsidR="004544F4" w:rsidRDefault="004544F4" w:rsidP="004544F4">
      <w:pPr>
        <w:spacing w:after="160" w:line="259" w:lineRule="auto"/>
        <w:rPr>
          <w:rStyle w:val="fontstyle01"/>
          <w:rFonts w:ascii="Times New Roman" w:hAnsi="Times New Roman"/>
          <w:b/>
          <w:bCs/>
          <w:sz w:val="24"/>
          <w:szCs w:val="24"/>
        </w:rPr>
      </w:pPr>
    </w:p>
    <w:p w14:paraId="765018F5" w14:textId="77777777" w:rsidR="004544F4" w:rsidRDefault="004544F4" w:rsidP="004544F4">
      <w:pPr>
        <w:spacing w:after="160" w:line="259" w:lineRule="auto"/>
        <w:rPr>
          <w:rStyle w:val="fontstyle01"/>
          <w:rFonts w:ascii="Times New Roman" w:hAnsi="Times New Roman"/>
          <w:sz w:val="24"/>
          <w:szCs w:val="24"/>
        </w:rPr>
      </w:pPr>
      <w:r w:rsidRPr="00A3101B">
        <w:rPr>
          <w:rStyle w:val="fontstyle01"/>
          <w:rFonts w:ascii="Times New Roman" w:hAnsi="Times New Roman"/>
          <w:b/>
          <w:bCs/>
          <w:sz w:val="24"/>
          <w:szCs w:val="24"/>
        </w:rPr>
        <w:lastRenderedPageBreak/>
        <w:t>MC-</w:t>
      </w:r>
      <w:r>
        <w:rPr>
          <w:rStyle w:val="fontstyle01"/>
          <w:rFonts w:ascii="Times New Roman" w:hAnsi="Times New Roman"/>
          <w:b/>
          <w:bCs/>
          <w:sz w:val="24"/>
          <w:szCs w:val="24"/>
        </w:rPr>
        <w:t>YR</w:t>
      </w:r>
      <w:r w:rsidRPr="00A3101B">
        <w:rPr>
          <w:rStyle w:val="fontstyle01"/>
          <w:rFonts w:ascii="Times New Roman" w:hAnsi="Times New Roman"/>
          <w:b/>
          <w:bCs/>
          <w:sz w:val="24"/>
          <w:szCs w:val="24"/>
        </w:rPr>
        <w:t xml:space="preserve"> TP</w:t>
      </w:r>
      <w:r>
        <w:rPr>
          <w:rStyle w:val="fontstyle01"/>
          <w:rFonts w:ascii="Times New Roman" w:hAnsi="Times New Roman"/>
          <w:b/>
          <w:bCs/>
          <w:sz w:val="24"/>
          <w:szCs w:val="24"/>
        </w:rPr>
        <w:t>6</w:t>
      </w:r>
      <w:r>
        <w:rPr>
          <w:rStyle w:val="fontstyle01"/>
          <w:rFonts w:ascii="Times New Roman" w:hAnsi="Times New Roman"/>
          <w:sz w:val="24"/>
          <w:szCs w:val="24"/>
        </w:rPr>
        <w:t xml:space="preserve">: </w:t>
      </w:r>
      <w:proofErr w:type="spellStart"/>
      <w:r>
        <w:rPr>
          <w:rStyle w:val="fontstyle01"/>
          <w:rFonts w:ascii="Times New Roman" w:hAnsi="Times New Roman"/>
          <w:sz w:val="24"/>
          <w:szCs w:val="24"/>
        </w:rPr>
        <w:t>monochloro</w:t>
      </w:r>
      <w:proofErr w:type="spellEnd"/>
      <w:r>
        <w:rPr>
          <w:rStyle w:val="fontstyle01"/>
          <w:rFonts w:ascii="Times New Roman" w:hAnsi="Times New Roman"/>
          <w:sz w:val="24"/>
          <w:szCs w:val="24"/>
        </w:rPr>
        <w:t xml:space="preserve">- </w:t>
      </w:r>
      <w:r w:rsidRPr="007E4BF6">
        <w:rPr>
          <w:rStyle w:val="fontstyle01"/>
          <w:rFonts w:ascii="Times New Roman" w:hAnsi="Times New Roman"/>
          <w:sz w:val="24"/>
          <w:szCs w:val="24"/>
        </w:rPr>
        <w:t>MC-</w:t>
      </w:r>
      <w:r>
        <w:rPr>
          <w:rStyle w:val="fontstyle01"/>
          <w:rFonts w:ascii="Times New Roman" w:hAnsi="Times New Roman"/>
          <w:sz w:val="24"/>
          <w:szCs w:val="24"/>
        </w:rPr>
        <w:t>YR</w:t>
      </w:r>
    </w:p>
    <w:p w14:paraId="79DA6F81" w14:textId="77777777" w:rsidR="004544F4" w:rsidRDefault="004544F4" w:rsidP="004544F4">
      <w:pPr>
        <w:spacing w:after="160" w:line="259" w:lineRule="auto"/>
        <w:rPr>
          <w:rStyle w:val="fontstyle01"/>
          <w:rFonts w:ascii="Times New Roman" w:hAnsi="Times New Roman"/>
          <w:b/>
          <w:bCs/>
          <w:sz w:val="24"/>
          <w:szCs w:val="24"/>
        </w:rPr>
      </w:pPr>
      <w:r>
        <w:rPr>
          <w:noProof/>
          <w:lang w:eastAsia="en-US" w:bidi="ar-SA"/>
        </w:rPr>
        <mc:AlternateContent>
          <mc:Choice Requires="wps">
            <w:drawing>
              <wp:anchor distT="0" distB="0" distL="114300" distR="114300" simplePos="0" relativeHeight="251750912" behindDoc="0" locked="0" layoutInCell="1" allowOverlap="1" wp14:anchorId="57378380" wp14:editId="5D7AB09F">
                <wp:simplePos x="0" y="0"/>
                <wp:positionH relativeFrom="column">
                  <wp:posOffset>3905250</wp:posOffset>
                </wp:positionH>
                <wp:positionV relativeFrom="paragraph">
                  <wp:posOffset>6629400</wp:posOffset>
                </wp:positionV>
                <wp:extent cx="1834662" cy="463062"/>
                <wp:effectExtent l="0" t="0" r="13335" b="13335"/>
                <wp:wrapNone/>
                <wp:docPr id="367168223" name="Text Box 1"/>
                <wp:cNvGraphicFramePr/>
                <a:graphic xmlns:a="http://schemas.openxmlformats.org/drawingml/2006/main">
                  <a:graphicData uri="http://schemas.microsoft.com/office/word/2010/wordprocessingShape">
                    <wps:wsp>
                      <wps:cNvSpPr txBox="1"/>
                      <wps:spPr>
                        <a:xfrm>
                          <a:off x="0" y="0"/>
                          <a:ext cx="1834662" cy="463062"/>
                        </a:xfrm>
                        <a:prstGeom prst="rect">
                          <a:avLst/>
                        </a:prstGeom>
                        <a:solidFill>
                          <a:sysClr val="window" lastClr="FFFFFF"/>
                        </a:solidFill>
                        <a:ln w="6350">
                          <a:solidFill>
                            <a:prstClr val="black"/>
                          </a:solidFill>
                        </a:ln>
                      </wps:spPr>
                      <wps:txbx>
                        <w:txbxContent>
                          <w:p w14:paraId="7E2C6292" w14:textId="77777777" w:rsidR="00CB6F9A" w:rsidRDefault="00CB6F9A" w:rsidP="004544F4">
                            <w:r w:rsidRPr="00E81247">
                              <w:rPr>
                                <w:rStyle w:val="fontstyle01"/>
                                <w:rFonts w:ascii="Times New Roman" w:hAnsi="Times New Roman"/>
                                <w:sz w:val="24"/>
                                <w:szCs w:val="24"/>
                              </w:rPr>
                              <w:t>C</w:t>
                            </w:r>
                            <w:r>
                              <w:rPr>
                                <w:rStyle w:val="fontstyle01"/>
                                <w:rFonts w:ascii="Times New Roman" w:hAnsi="Times New Roman"/>
                                <w:sz w:val="24"/>
                                <w:szCs w:val="24"/>
                                <w:vertAlign w:val="subscript"/>
                              </w:rPr>
                              <w:t>52</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72</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3</w:t>
                            </w:r>
                            <w:r w:rsidRPr="00514B16">
                              <w:rPr>
                                <w:rStyle w:val="fontstyle01"/>
                                <w:rFonts w:ascii="Times New Roman" w:hAnsi="Times New Roman"/>
                                <w:sz w:val="24"/>
                                <w:szCs w:val="24"/>
                              </w:rPr>
                              <w:t>Cl</w:t>
                            </w:r>
                            <w:r w:rsidRPr="00B855A2">
                              <w:rPr>
                                <w:rStyle w:val="fontstyle01"/>
                                <w:rFonts w:ascii="Times New Roman" w:hAnsi="Times New Roman"/>
                                <w:sz w:val="24"/>
                                <w:szCs w:val="24"/>
                                <w:vertAlign w:val="subscript"/>
                              </w:rPr>
                              <w:t xml:space="preserve"> </w:t>
                            </w:r>
                            <w:r>
                              <w:t xml:space="preserve"> </w:t>
                            </w:r>
                          </w:p>
                          <w:p w14:paraId="07CE87E8" w14:textId="77777777" w:rsidR="00CB6F9A" w:rsidRDefault="00CB6F9A" w:rsidP="004544F4">
                            <w:r>
                              <w:t>delta mass 2.49 ppm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78380" id="_x0000_s1059" type="#_x0000_t202" style="position:absolute;margin-left:307.5pt;margin-top:522pt;width:144.45pt;height:36.4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" fillcolor="window" strokeweight=".5pt">
                <v:textbox>
                  <w:txbxContent>
                    <w:p w14:paraId="7E2C6292" w14:textId="77777777" w:rsidR="00CB6F9A" w:rsidRDefault="00CB6F9A" w:rsidP="004544F4">
                      <w:r w:rsidRPr="00E81247">
                        <w:rPr>
                          <w:rStyle w:val="fontstyle01"/>
                          <w:rFonts w:ascii="Times New Roman" w:hAnsi="Times New Roman"/>
                          <w:sz w:val="24"/>
                          <w:szCs w:val="24"/>
                        </w:rPr>
                        <w:t>C</w:t>
                      </w:r>
                      <w:r>
                        <w:rPr>
                          <w:rStyle w:val="fontstyle01"/>
                          <w:rFonts w:ascii="Times New Roman" w:hAnsi="Times New Roman"/>
                          <w:sz w:val="24"/>
                          <w:szCs w:val="24"/>
                          <w:vertAlign w:val="subscript"/>
                        </w:rPr>
                        <w:t>52</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72</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3</w:t>
                      </w:r>
                      <w:r w:rsidRPr="00514B16">
                        <w:rPr>
                          <w:rStyle w:val="fontstyle01"/>
                          <w:rFonts w:ascii="Times New Roman" w:hAnsi="Times New Roman"/>
                          <w:sz w:val="24"/>
                          <w:szCs w:val="24"/>
                        </w:rPr>
                        <w:t>Cl</w:t>
                      </w:r>
                      <w:r w:rsidRPr="00B855A2">
                        <w:rPr>
                          <w:rStyle w:val="fontstyle01"/>
                          <w:rFonts w:ascii="Times New Roman" w:hAnsi="Times New Roman"/>
                          <w:sz w:val="24"/>
                          <w:szCs w:val="24"/>
                          <w:vertAlign w:val="subscript"/>
                        </w:rPr>
                        <w:t xml:space="preserve"> </w:t>
                      </w:r>
                      <w:r>
                        <w:t xml:space="preserve"> </w:t>
                      </w:r>
                    </w:p>
                    <w:p w14:paraId="07CE87E8" w14:textId="77777777" w:rsidR="00CB6F9A" w:rsidRDefault="00CB6F9A" w:rsidP="004544F4">
                      <w:r>
                        <w:t>delta mass 2.49 ppm</w:t>
                      </w:r>
                    </w:p>
                  </w:txbxContent>
                </v:textbox>
              </v:shape>
            </w:pict>
          </mc:Fallback>
        </mc:AlternateContent>
      </w:r>
      <w:r w:rsidRPr="00E81247">
        <w:rPr>
          <w:rStyle w:val="fontstyle01"/>
          <w:rFonts w:ascii="Times New Roman" w:hAnsi="Times New Roman"/>
          <w:sz w:val="24"/>
          <w:szCs w:val="24"/>
        </w:rPr>
        <w:t>C</w:t>
      </w:r>
      <w:r>
        <w:rPr>
          <w:rStyle w:val="fontstyle01"/>
          <w:rFonts w:ascii="Times New Roman" w:hAnsi="Times New Roman"/>
          <w:sz w:val="24"/>
          <w:szCs w:val="24"/>
          <w:vertAlign w:val="subscript"/>
        </w:rPr>
        <w:t>52</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72</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3</w:t>
      </w:r>
      <w:proofErr w:type="gramStart"/>
      <w:r w:rsidRPr="0034631E">
        <w:rPr>
          <w:rStyle w:val="fontstyle01"/>
          <w:rFonts w:ascii="Times New Roman" w:hAnsi="Times New Roman"/>
          <w:sz w:val="24"/>
          <w:szCs w:val="24"/>
        </w:rPr>
        <w:t>Cl</w:t>
      </w:r>
      <w:r w:rsidRPr="00E81247">
        <w:rPr>
          <w:rStyle w:val="fontstyle01"/>
          <w:rFonts w:ascii="Times New Roman" w:hAnsi="Times New Roman"/>
          <w:sz w:val="24"/>
          <w:szCs w:val="24"/>
        </w:rPr>
        <w:t xml:space="preserve"> </w:t>
      </w:r>
      <w:r>
        <w:rPr>
          <w:rStyle w:val="fontstyle01"/>
          <w:rFonts w:ascii="Times New Roman" w:hAnsi="Times New Roman"/>
          <w:sz w:val="24"/>
          <w:szCs w:val="24"/>
        </w:rPr>
        <w:t xml:space="preserve"> </w:t>
      </w:r>
      <w:r w:rsidRPr="00E81247">
        <w:rPr>
          <w:rStyle w:val="fontstyle01"/>
          <w:rFonts w:ascii="Times New Roman" w:hAnsi="Times New Roman"/>
          <w:sz w:val="24"/>
          <w:szCs w:val="24"/>
        </w:rPr>
        <w:t>[</w:t>
      </w:r>
      <w:proofErr w:type="gramEnd"/>
      <w:r w:rsidRPr="00E81247">
        <w:rPr>
          <w:rStyle w:val="fontstyle01"/>
          <w:rFonts w:ascii="Times New Roman" w:hAnsi="Times New Roman"/>
          <w:sz w:val="24"/>
          <w:szCs w:val="24"/>
        </w:rPr>
        <w:t>MC-</w:t>
      </w:r>
      <w:r>
        <w:rPr>
          <w:rStyle w:val="fontstyle01"/>
          <w:rFonts w:ascii="Times New Roman" w:hAnsi="Times New Roman"/>
          <w:sz w:val="24"/>
          <w:szCs w:val="24"/>
        </w:rPr>
        <w:t>YR</w:t>
      </w:r>
      <w:r w:rsidRPr="00FB7A55">
        <w:rPr>
          <w:rStyle w:val="fontstyle01"/>
          <w:rFonts w:ascii="Times New Roman" w:hAnsi="Times New Roman"/>
          <w:sz w:val="24"/>
          <w:szCs w:val="24"/>
        </w:rPr>
        <w:t xml:space="preserve"> +</w:t>
      </w:r>
      <w:r>
        <w:rPr>
          <w:rStyle w:val="fontstyle01"/>
          <w:rFonts w:ascii="Times New Roman" w:hAnsi="Times New Roman"/>
          <w:sz w:val="24"/>
          <w:szCs w:val="24"/>
        </w:rPr>
        <w:t>Cl–H+H</w:t>
      </w:r>
      <w:r w:rsidRPr="00E81247">
        <w:rPr>
          <w:rStyle w:val="fontstyle01"/>
          <w:rFonts w:ascii="Times New Roman" w:hAnsi="Times New Roman"/>
          <w:sz w:val="24"/>
          <w:szCs w:val="24"/>
        </w:rPr>
        <w:t>]</w:t>
      </w:r>
      <w:r w:rsidRPr="00E81247">
        <w:rPr>
          <w:rStyle w:val="fontstyle01"/>
          <w:rFonts w:ascii="Times New Roman" w:hAnsi="Times New Roman"/>
          <w:sz w:val="24"/>
          <w:szCs w:val="24"/>
          <w:vertAlign w:val="superscript"/>
        </w:rPr>
        <w:t>+</w:t>
      </w:r>
      <w:r>
        <w:rPr>
          <w:rStyle w:val="fontstyle01"/>
          <w:rFonts w:ascii="Times New Roman" w:hAnsi="Times New Roman"/>
          <w:sz w:val="24"/>
          <w:szCs w:val="24"/>
          <w:vertAlign w:val="superscript"/>
        </w:rPr>
        <w:t>1</w:t>
      </w:r>
      <w:r w:rsidRPr="00E81247">
        <w:rPr>
          <w:rStyle w:val="fontstyle01"/>
          <w:rFonts w:ascii="Times New Roman" w:hAnsi="Times New Roman"/>
          <w:sz w:val="24"/>
          <w:szCs w:val="24"/>
        </w:rPr>
        <w:tab/>
      </w:r>
      <w:proofErr w:type="spellStart"/>
      <w:r>
        <w:rPr>
          <w:rStyle w:val="fontstyle01"/>
          <w:rFonts w:ascii="Times New Roman" w:hAnsi="Times New Roman"/>
          <w:sz w:val="24"/>
          <w:szCs w:val="24"/>
        </w:rPr>
        <w:t>theo.</w:t>
      </w:r>
      <w:proofErr w:type="spellEnd"/>
      <w:r>
        <w:rPr>
          <w:rStyle w:val="fontstyle01"/>
          <w:rFonts w:ascii="Times New Roman" w:hAnsi="Times New Roman"/>
          <w:sz w:val="24"/>
          <w:szCs w:val="24"/>
        </w:rPr>
        <w:t xml:space="preserve"> </w:t>
      </w:r>
      <w:r w:rsidRPr="00F20C5C">
        <w:rPr>
          <w:rStyle w:val="fontstyle01"/>
          <w:rFonts w:ascii="Times New Roman" w:hAnsi="Times New Roman"/>
          <w:i/>
          <w:iCs/>
          <w:sz w:val="24"/>
          <w:szCs w:val="24"/>
        </w:rPr>
        <w:t>m/z</w:t>
      </w:r>
      <w:r>
        <w:rPr>
          <w:rStyle w:val="fontstyle01"/>
          <w:rFonts w:ascii="Times New Roman" w:hAnsi="Times New Roman"/>
          <w:sz w:val="24"/>
          <w:szCs w:val="24"/>
        </w:rPr>
        <w:t xml:space="preserve">    1079.4963</w:t>
      </w:r>
      <w:r>
        <w:rPr>
          <w:noProof/>
          <w:lang w:eastAsia="en-US" w:bidi="ar-SA"/>
        </w:rPr>
        <w:drawing>
          <wp:inline distT="0" distB="0" distL="0" distR="0" wp14:anchorId="694DE8E1" wp14:editId="6CEBF825">
            <wp:extent cx="5943600" cy="3864610"/>
            <wp:effectExtent l="0" t="0" r="0" b="2540"/>
            <wp:docPr id="9641452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145296" name="Picture 1" descr="A screenshot of a computer&#10;&#10;Description automatically generated"/>
                    <pic:cNvPicPr/>
                  </pic:nvPicPr>
                  <pic:blipFill>
                    <a:blip r:embed="rId54"/>
                    <a:stretch>
                      <a:fillRect/>
                    </a:stretch>
                  </pic:blipFill>
                  <pic:spPr>
                    <a:xfrm>
                      <a:off x="0" y="0"/>
                      <a:ext cx="5943600" cy="3864610"/>
                    </a:xfrm>
                    <a:prstGeom prst="rect">
                      <a:avLst/>
                    </a:prstGeom>
                  </pic:spPr>
                </pic:pic>
              </a:graphicData>
            </a:graphic>
          </wp:inline>
        </w:drawing>
      </w:r>
      <w:r>
        <w:rPr>
          <w:noProof/>
          <w:lang w:eastAsia="en-US" w:bidi="ar-SA"/>
        </w:rPr>
        <w:drawing>
          <wp:inline distT="0" distB="0" distL="0" distR="0" wp14:anchorId="339B9FAC" wp14:editId="7449699D">
            <wp:extent cx="5943600" cy="3806825"/>
            <wp:effectExtent l="0" t="0" r="0" b="3175"/>
            <wp:docPr id="636905774"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905774" name="Picture 1" descr="A screenshot of a computer&#10;&#10;Description automatically generated with medium confidence"/>
                    <pic:cNvPicPr/>
                  </pic:nvPicPr>
                  <pic:blipFill>
                    <a:blip r:embed="rId55"/>
                    <a:stretch>
                      <a:fillRect/>
                    </a:stretch>
                  </pic:blipFill>
                  <pic:spPr>
                    <a:xfrm>
                      <a:off x="0" y="0"/>
                      <a:ext cx="5943600" cy="3806825"/>
                    </a:xfrm>
                    <a:prstGeom prst="rect">
                      <a:avLst/>
                    </a:prstGeom>
                  </pic:spPr>
                </pic:pic>
              </a:graphicData>
            </a:graphic>
          </wp:inline>
        </w:drawing>
      </w:r>
      <w:r w:rsidRPr="0001751E">
        <w:rPr>
          <w:rStyle w:val="fontstyle01"/>
          <w:rFonts w:ascii="Times New Roman" w:hAnsi="Times New Roman"/>
          <w:b/>
          <w:bCs/>
          <w:sz w:val="24"/>
          <w:szCs w:val="24"/>
        </w:rPr>
        <w:t xml:space="preserve"> </w:t>
      </w:r>
    </w:p>
    <w:p w14:paraId="4BF4957C" w14:textId="77777777" w:rsidR="004544F4" w:rsidRDefault="004544F4" w:rsidP="004544F4">
      <w:pPr>
        <w:spacing w:after="160" w:line="259" w:lineRule="auto"/>
        <w:rPr>
          <w:rStyle w:val="fontstyle01"/>
          <w:rFonts w:ascii="Times New Roman" w:hAnsi="Times New Roman"/>
          <w:sz w:val="24"/>
          <w:szCs w:val="24"/>
        </w:rPr>
      </w:pPr>
      <w:r w:rsidRPr="00A3101B">
        <w:rPr>
          <w:rStyle w:val="fontstyle01"/>
          <w:rFonts w:ascii="Times New Roman" w:hAnsi="Times New Roman"/>
          <w:b/>
          <w:bCs/>
          <w:sz w:val="24"/>
          <w:szCs w:val="24"/>
        </w:rPr>
        <w:lastRenderedPageBreak/>
        <w:t>MC-</w:t>
      </w:r>
      <w:r>
        <w:rPr>
          <w:rStyle w:val="fontstyle01"/>
          <w:rFonts w:ascii="Times New Roman" w:hAnsi="Times New Roman"/>
          <w:b/>
          <w:bCs/>
          <w:sz w:val="24"/>
          <w:szCs w:val="24"/>
        </w:rPr>
        <w:t>YR</w:t>
      </w:r>
      <w:r w:rsidRPr="00A3101B">
        <w:rPr>
          <w:rStyle w:val="fontstyle01"/>
          <w:rFonts w:ascii="Times New Roman" w:hAnsi="Times New Roman"/>
          <w:b/>
          <w:bCs/>
          <w:sz w:val="24"/>
          <w:szCs w:val="24"/>
        </w:rPr>
        <w:t xml:space="preserve"> TP</w:t>
      </w:r>
      <w:r>
        <w:rPr>
          <w:rStyle w:val="fontstyle01"/>
          <w:rFonts w:ascii="Times New Roman" w:hAnsi="Times New Roman"/>
          <w:b/>
          <w:bCs/>
          <w:sz w:val="24"/>
          <w:szCs w:val="24"/>
        </w:rPr>
        <w:t>7</w:t>
      </w:r>
      <w:r>
        <w:rPr>
          <w:rStyle w:val="fontstyle01"/>
          <w:rFonts w:ascii="Times New Roman" w:hAnsi="Times New Roman"/>
          <w:sz w:val="24"/>
          <w:szCs w:val="24"/>
        </w:rPr>
        <w:t xml:space="preserve">: </w:t>
      </w:r>
      <w:proofErr w:type="spellStart"/>
      <w:r>
        <w:rPr>
          <w:rStyle w:val="fontstyle01"/>
          <w:rFonts w:ascii="Times New Roman" w:hAnsi="Times New Roman"/>
          <w:sz w:val="24"/>
          <w:szCs w:val="24"/>
        </w:rPr>
        <w:t>monochloro</w:t>
      </w:r>
      <w:proofErr w:type="spellEnd"/>
      <w:r>
        <w:rPr>
          <w:rStyle w:val="fontstyle01"/>
          <w:rFonts w:ascii="Times New Roman" w:hAnsi="Times New Roman"/>
          <w:sz w:val="24"/>
          <w:szCs w:val="24"/>
        </w:rPr>
        <w:t xml:space="preserve">- hydroxy- </w:t>
      </w:r>
      <w:r w:rsidRPr="007E4BF6">
        <w:rPr>
          <w:rStyle w:val="fontstyle01"/>
          <w:rFonts w:ascii="Times New Roman" w:hAnsi="Times New Roman"/>
          <w:sz w:val="24"/>
          <w:szCs w:val="24"/>
        </w:rPr>
        <w:t>MC-</w:t>
      </w:r>
      <w:r>
        <w:rPr>
          <w:rStyle w:val="fontstyle01"/>
          <w:rFonts w:ascii="Times New Roman" w:hAnsi="Times New Roman"/>
          <w:sz w:val="24"/>
          <w:szCs w:val="24"/>
        </w:rPr>
        <w:t>YR</w:t>
      </w:r>
    </w:p>
    <w:p w14:paraId="01178600" w14:textId="77777777" w:rsidR="004544F4" w:rsidRDefault="004544F4" w:rsidP="004544F4">
      <w:pPr>
        <w:spacing w:after="160" w:line="259" w:lineRule="auto"/>
        <w:rPr>
          <w:noProof/>
        </w:rPr>
      </w:pPr>
      <w:r w:rsidRPr="00E81247">
        <w:rPr>
          <w:rStyle w:val="fontstyle01"/>
          <w:rFonts w:ascii="Times New Roman" w:hAnsi="Times New Roman"/>
          <w:sz w:val="24"/>
          <w:szCs w:val="24"/>
        </w:rPr>
        <w:t>C</w:t>
      </w:r>
      <w:r>
        <w:rPr>
          <w:rStyle w:val="fontstyle01"/>
          <w:rFonts w:ascii="Times New Roman" w:hAnsi="Times New Roman"/>
          <w:sz w:val="24"/>
          <w:szCs w:val="24"/>
          <w:vertAlign w:val="subscript"/>
        </w:rPr>
        <w:t>52</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74</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4</w:t>
      </w:r>
      <w:proofErr w:type="gramStart"/>
      <w:r w:rsidRPr="0001751E">
        <w:rPr>
          <w:rStyle w:val="fontstyle01"/>
          <w:rFonts w:ascii="Times New Roman" w:hAnsi="Times New Roman"/>
          <w:sz w:val="24"/>
          <w:szCs w:val="24"/>
        </w:rPr>
        <w:t>Cl</w:t>
      </w:r>
      <w:r w:rsidRPr="00E81247">
        <w:rPr>
          <w:rStyle w:val="fontstyle01"/>
          <w:rFonts w:ascii="Times New Roman" w:hAnsi="Times New Roman"/>
          <w:sz w:val="24"/>
          <w:szCs w:val="24"/>
        </w:rPr>
        <w:t xml:space="preserve"> </w:t>
      </w:r>
      <w:r>
        <w:rPr>
          <w:rStyle w:val="fontstyle01"/>
          <w:rFonts w:ascii="Times New Roman" w:hAnsi="Times New Roman"/>
          <w:sz w:val="24"/>
          <w:szCs w:val="24"/>
        </w:rPr>
        <w:t xml:space="preserve"> </w:t>
      </w:r>
      <w:r w:rsidRPr="00E81247">
        <w:rPr>
          <w:rStyle w:val="fontstyle01"/>
          <w:rFonts w:ascii="Times New Roman" w:hAnsi="Times New Roman"/>
          <w:sz w:val="24"/>
          <w:szCs w:val="24"/>
        </w:rPr>
        <w:t>[</w:t>
      </w:r>
      <w:proofErr w:type="gramEnd"/>
      <w:r w:rsidRPr="00E81247">
        <w:rPr>
          <w:rStyle w:val="fontstyle01"/>
          <w:rFonts w:ascii="Times New Roman" w:hAnsi="Times New Roman"/>
          <w:sz w:val="24"/>
          <w:szCs w:val="24"/>
        </w:rPr>
        <w:t>MC-</w:t>
      </w:r>
      <w:r>
        <w:rPr>
          <w:rStyle w:val="fontstyle01"/>
          <w:rFonts w:ascii="Times New Roman" w:hAnsi="Times New Roman"/>
          <w:sz w:val="24"/>
          <w:szCs w:val="24"/>
        </w:rPr>
        <w:t>YR</w:t>
      </w:r>
      <w:r w:rsidRPr="00FB7A55">
        <w:rPr>
          <w:rStyle w:val="fontstyle01"/>
          <w:rFonts w:ascii="Times New Roman" w:hAnsi="Times New Roman"/>
          <w:sz w:val="24"/>
          <w:szCs w:val="24"/>
        </w:rPr>
        <w:t xml:space="preserve"> +</w:t>
      </w:r>
      <w:r>
        <w:rPr>
          <w:rStyle w:val="fontstyle01"/>
          <w:rFonts w:ascii="Times New Roman" w:hAnsi="Times New Roman"/>
          <w:sz w:val="24"/>
          <w:szCs w:val="24"/>
        </w:rPr>
        <w:t>OH +</w:t>
      </w:r>
      <w:proofErr w:type="spellStart"/>
      <w:r>
        <w:rPr>
          <w:rStyle w:val="fontstyle01"/>
          <w:rFonts w:ascii="Times New Roman" w:hAnsi="Times New Roman"/>
          <w:sz w:val="24"/>
          <w:szCs w:val="24"/>
        </w:rPr>
        <w:t>Cl+H</w:t>
      </w:r>
      <w:proofErr w:type="spellEnd"/>
      <w:r w:rsidRPr="00E81247">
        <w:rPr>
          <w:rStyle w:val="fontstyle01"/>
          <w:rFonts w:ascii="Times New Roman" w:hAnsi="Times New Roman"/>
          <w:sz w:val="24"/>
          <w:szCs w:val="24"/>
        </w:rPr>
        <w:t>]</w:t>
      </w:r>
      <w:r w:rsidRPr="00E81247">
        <w:rPr>
          <w:rStyle w:val="fontstyle01"/>
          <w:rFonts w:ascii="Times New Roman" w:hAnsi="Times New Roman"/>
          <w:sz w:val="24"/>
          <w:szCs w:val="24"/>
          <w:vertAlign w:val="superscript"/>
        </w:rPr>
        <w:t>+</w:t>
      </w:r>
      <w:r>
        <w:rPr>
          <w:rStyle w:val="fontstyle01"/>
          <w:rFonts w:ascii="Times New Roman" w:hAnsi="Times New Roman"/>
          <w:sz w:val="24"/>
          <w:szCs w:val="24"/>
          <w:vertAlign w:val="superscript"/>
        </w:rPr>
        <w:t>1</w:t>
      </w:r>
      <w:r w:rsidRPr="00E81247">
        <w:rPr>
          <w:rStyle w:val="fontstyle01"/>
          <w:rFonts w:ascii="Times New Roman" w:hAnsi="Times New Roman"/>
          <w:sz w:val="24"/>
          <w:szCs w:val="24"/>
        </w:rPr>
        <w:tab/>
      </w:r>
      <w:proofErr w:type="spellStart"/>
      <w:r>
        <w:rPr>
          <w:rStyle w:val="fontstyle01"/>
          <w:rFonts w:ascii="Times New Roman" w:hAnsi="Times New Roman"/>
          <w:sz w:val="24"/>
          <w:szCs w:val="24"/>
        </w:rPr>
        <w:t>theo.</w:t>
      </w:r>
      <w:proofErr w:type="spellEnd"/>
      <w:r>
        <w:rPr>
          <w:rStyle w:val="fontstyle01"/>
          <w:rFonts w:ascii="Times New Roman" w:hAnsi="Times New Roman"/>
          <w:sz w:val="24"/>
          <w:szCs w:val="24"/>
        </w:rPr>
        <w:t xml:space="preserve"> </w:t>
      </w:r>
      <w:r w:rsidRPr="00F20C5C">
        <w:rPr>
          <w:rStyle w:val="fontstyle01"/>
          <w:rFonts w:ascii="Times New Roman" w:hAnsi="Times New Roman"/>
          <w:i/>
          <w:iCs/>
          <w:sz w:val="24"/>
          <w:szCs w:val="24"/>
        </w:rPr>
        <w:t>m/z</w:t>
      </w:r>
      <w:r>
        <w:rPr>
          <w:rStyle w:val="fontstyle01"/>
          <w:rFonts w:ascii="Times New Roman" w:hAnsi="Times New Roman"/>
          <w:sz w:val="24"/>
          <w:szCs w:val="24"/>
        </w:rPr>
        <w:t xml:space="preserve">    1097.5069</w:t>
      </w:r>
    </w:p>
    <w:p w14:paraId="7E7C5A34" w14:textId="77777777" w:rsidR="004544F4" w:rsidRDefault="004544F4" w:rsidP="004544F4">
      <w:pPr>
        <w:spacing w:after="160" w:line="259" w:lineRule="auto"/>
        <w:rPr>
          <w:noProof/>
        </w:rPr>
      </w:pPr>
      <w:r>
        <w:rPr>
          <w:noProof/>
          <w:lang w:eastAsia="en-US" w:bidi="ar-SA"/>
        </w:rPr>
        <mc:AlternateContent>
          <mc:Choice Requires="wps">
            <w:drawing>
              <wp:anchor distT="0" distB="0" distL="114300" distR="114300" simplePos="0" relativeHeight="251751936" behindDoc="0" locked="0" layoutInCell="1" allowOverlap="1" wp14:anchorId="3F65ADF6" wp14:editId="57C3607A">
                <wp:simplePos x="0" y="0"/>
                <wp:positionH relativeFrom="column">
                  <wp:posOffset>3657542</wp:posOffset>
                </wp:positionH>
                <wp:positionV relativeFrom="paragraph">
                  <wp:posOffset>2553682</wp:posOffset>
                </wp:positionV>
                <wp:extent cx="1834662" cy="463062"/>
                <wp:effectExtent l="0" t="0" r="13335" b="13335"/>
                <wp:wrapNone/>
                <wp:docPr id="816890861" name="Text Box 1"/>
                <wp:cNvGraphicFramePr/>
                <a:graphic xmlns:a="http://schemas.openxmlformats.org/drawingml/2006/main">
                  <a:graphicData uri="http://schemas.microsoft.com/office/word/2010/wordprocessingShape">
                    <wps:wsp>
                      <wps:cNvSpPr txBox="1"/>
                      <wps:spPr>
                        <a:xfrm>
                          <a:off x="0" y="0"/>
                          <a:ext cx="1834662" cy="463062"/>
                        </a:xfrm>
                        <a:prstGeom prst="rect">
                          <a:avLst/>
                        </a:prstGeom>
                        <a:solidFill>
                          <a:sysClr val="window" lastClr="FFFFFF"/>
                        </a:solidFill>
                        <a:ln w="6350">
                          <a:solidFill>
                            <a:prstClr val="black"/>
                          </a:solidFill>
                        </a:ln>
                      </wps:spPr>
                      <wps:txbx>
                        <w:txbxContent>
                          <w:p w14:paraId="19409558" w14:textId="77777777" w:rsidR="00CB6F9A" w:rsidRDefault="00CB6F9A" w:rsidP="004544F4">
                            <w:r w:rsidRPr="00E81247">
                              <w:rPr>
                                <w:rStyle w:val="fontstyle01"/>
                                <w:rFonts w:ascii="Times New Roman" w:hAnsi="Times New Roman"/>
                                <w:sz w:val="24"/>
                                <w:szCs w:val="24"/>
                              </w:rPr>
                              <w:t>C</w:t>
                            </w:r>
                            <w:r>
                              <w:rPr>
                                <w:rStyle w:val="fontstyle01"/>
                                <w:rFonts w:ascii="Times New Roman" w:hAnsi="Times New Roman"/>
                                <w:sz w:val="24"/>
                                <w:szCs w:val="24"/>
                                <w:vertAlign w:val="subscript"/>
                              </w:rPr>
                              <w:t>52</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74</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4</w:t>
                            </w:r>
                            <w:r w:rsidRPr="0001751E">
                              <w:rPr>
                                <w:rStyle w:val="fontstyle01"/>
                                <w:rFonts w:ascii="Times New Roman" w:hAnsi="Times New Roman"/>
                                <w:sz w:val="24"/>
                                <w:szCs w:val="24"/>
                              </w:rPr>
                              <w:t>Cl</w:t>
                            </w:r>
                            <w:r w:rsidRPr="0001751E">
                              <w:t xml:space="preserve"> </w:t>
                            </w:r>
                          </w:p>
                          <w:p w14:paraId="5DADFE13" w14:textId="77777777" w:rsidR="00CB6F9A" w:rsidRDefault="00CB6F9A" w:rsidP="004544F4">
                            <w:r>
                              <w:t>delta mass 4.17 ppm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5ADF6" id="_x0000_s1060" type="#_x0000_t202" style="position:absolute;margin-left:4in;margin-top:201.1pt;width:144.45pt;height:36.4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" fillcolor="window" strokeweight=".5pt">
                <v:textbox>
                  <w:txbxContent>
                    <w:p w14:paraId="19409558" w14:textId="77777777" w:rsidR="00CB6F9A" w:rsidRDefault="00CB6F9A" w:rsidP="004544F4">
                      <w:r w:rsidRPr="00E81247">
                        <w:rPr>
                          <w:rStyle w:val="fontstyle01"/>
                          <w:rFonts w:ascii="Times New Roman" w:hAnsi="Times New Roman"/>
                          <w:sz w:val="24"/>
                          <w:szCs w:val="24"/>
                        </w:rPr>
                        <w:t>C</w:t>
                      </w:r>
                      <w:r>
                        <w:rPr>
                          <w:rStyle w:val="fontstyle01"/>
                          <w:rFonts w:ascii="Times New Roman" w:hAnsi="Times New Roman"/>
                          <w:sz w:val="24"/>
                          <w:szCs w:val="24"/>
                          <w:vertAlign w:val="subscript"/>
                        </w:rPr>
                        <w:t>52</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74</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4</w:t>
                      </w:r>
                      <w:r w:rsidRPr="0001751E">
                        <w:rPr>
                          <w:rStyle w:val="fontstyle01"/>
                          <w:rFonts w:ascii="Times New Roman" w:hAnsi="Times New Roman"/>
                          <w:sz w:val="24"/>
                          <w:szCs w:val="24"/>
                        </w:rPr>
                        <w:t>Cl</w:t>
                      </w:r>
                      <w:r w:rsidRPr="0001751E">
                        <w:t xml:space="preserve"> </w:t>
                      </w:r>
                    </w:p>
                    <w:p w14:paraId="5DADFE13" w14:textId="77777777" w:rsidR="00CB6F9A" w:rsidRDefault="00CB6F9A" w:rsidP="004544F4">
                      <w:r>
                        <w:t>delta mass 4.17 ppm</w:t>
                      </w:r>
                    </w:p>
                  </w:txbxContent>
                </v:textbox>
              </v:shape>
            </w:pict>
          </mc:Fallback>
        </mc:AlternateContent>
      </w:r>
      <w:r>
        <w:rPr>
          <w:noProof/>
          <w:lang w:eastAsia="en-US" w:bidi="ar-SA"/>
        </w:rPr>
        <w:drawing>
          <wp:inline distT="0" distB="0" distL="0" distR="0" wp14:anchorId="47AE14FF" wp14:editId="7C68493C">
            <wp:extent cx="5818909" cy="3712041"/>
            <wp:effectExtent l="0" t="0" r="0" b="3175"/>
            <wp:docPr id="2091777639"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777639" name="Picture 1" descr="A screenshot of a computer&#10;&#10;Description automatically generated with medium confidence"/>
                    <pic:cNvPicPr/>
                  </pic:nvPicPr>
                  <pic:blipFill>
                    <a:blip r:embed="rId56"/>
                    <a:stretch>
                      <a:fillRect/>
                    </a:stretch>
                  </pic:blipFill>
                  <pic:spPr>
                    <a:xfrm>
                      <a:off x="0" y="0"/>
                      <a:ext cx="5842966" cy="3727388"/>
                    </a:xfrm>
                    <a:prstGeom prst="rect">
                      <a:avLst/>
                    </a:prstGeom>
                  </pic:spPr>
                </pic:pic>
              </a:graphicData>
            </a:graphic>
          </wp:inline>
        </w:drawing>
      </w:r>
    </w:p>
    <w:p w14:paraId="039D838B" w14:textId="77777777" w:rsidR="004544F4" w:rsidRDefault="004544F4" w:rsidP="004544F4">
      <w:pPr>
        <w:spacing w:line="259" w:lineRule="auto"/>
        <w:rPr>
          <w:rStyle w:val="fontstyle01"/>
          <w:rFonts w:ascii="Times New Roman" w:hAnsi="Times New Roman"/>
          <w:b/>
          <w:bCs/>
          <w:sz w:val="24"/>
          <w:szCs w:val="24"/>
        </w:rPr>
      </w:pPr>
    </w:p>
    <w:p w14:paraId="4CCC13E2" w14:textId="77777777" w:rsidR="004544F4" w:rsidRDefault="004544F4" w:rsidP="004544F4">
      <w:pPr>
        <w:spacing w:line="259" w:lineRule="auto"/>
        <w:rPr>
          <w:rStyle w:val="fontstyle01"/>
          <w:rFonts w:ascii="Times New Roman" w:hAnsi="Times New Roman"/>
          <w:b/>
          <w:bCs/>
          <w:sz w:val="24"/>
          <w:szCs w:val="24"/>
        </w:rPr>
      </w:pPr>
    </w:p>
    <w:p w14:paraId="4C239B45" w14:textId="77777777" w:rsidR="004544F4" w:rsidRDefault="004544F4" w:rsidP="004544F4">
      <w:pPr>
        <w:spacing w:line="259" w:lineRule="auto"/>
        <w:rPr>
          <w:rStyle w:val="fontstyle01"/>
          <w:rFonts w:ascii="Times New Roman" w:hAnsi="Times New Roman"/>
          <w:b/>
          <w:bCs/>
          <w:sz w:val="24"/>
          <w:szCs w:val="24"/>
        </w:rPr>
      </w:pPr>
    </w:p>
    <w:p w14:paraId="0D087B90" w14:textId="77777777" w:rsidR="004544F4" w:rsidRDefault="004544F4" w:rsidP="004544F4">
      <w:pPr>
        <w:spacing w:line="259" w:lineRule="auto"/>
        <w:rPr>
          <w:rStyle w:val="fontstyle01"/>
          <w:rFonts w:ascii="Times New Roman" w:hAnsi="Times New Roman"/>
          <w:b/>
          <w:bCs/>
          <w:sz w:val="24"/>
          <w:szCs w:val="24"/>
        </w:rPr>
      </w:pPr>
    </w:p>
    <w:p w14:paraId="19790075" w14:textId="77777777" w:rsidR="004544F4" w:rsidRDefault="004544F4" w:rsidP="004544F4">
      <w:pPr>
        <w:spacing w:line="259" w:lineRule="auto"/>
        <w:rPr>
          <w:rStyle w:val="fontstyle01"/>
          <w:rFonts w:ascii="Times New Roman" w:hAnsi="Times New Roman"/>
          <w:b/>
          <w:bCs/>
          <w:sz w:val="24"/>
          <w:szCs w:val="24"/>
        </w:rPr>
      </w:pPr>
    </w:p>
    <w:p w14:paraId="5213445F" w14:textId="77777777" w:rsidR="004544F4" w:rsidRDefault="004544F4" w:rsidP="004544F4">
      <w:pPr>
        <w:spacing w:line="259" w:lineRule="auto"/>
        <w:rPr>
          <w:rStyle w:val="fontstyle01"/>
          <w:rFonts w:ascii="Times New Roman" w:hAnsi="Times New Roman"/>
          <w:b/>
          <w:bCs/>
          <w:sz w:val="24"/>
          <w:szCs w:val="24"/>
        </w:rPr>
      </w:pPr>
    </w:p>
    <w:p w14:paraId="4832CF5F" w14:textId="77777777" w:rsidR="004544F4" w:rsidRDefault="004544F4" w:rsidP="004544F4">
      <w:pPr>
        <w:spacing w:line="259" w:lineRule="auto"/>
        <w:rPr>
          <w:rStyle w:val="fontstyle01"/>
          <w:rFonts w:ascii="Times New Roman" w:hAnsi="Times New Roman"/>
          <w:b/>
          <w:bCs/>
          <w:sz w:val="24"/>
          <w:szCs w:val="24"/>
        </w:rPr>
      </w:pPr>
    </w:p>
    <w:p w14:paraId="604A47B3" w14:textId="77777777" w:rsidR="004544F4" w:rsidRDefault="004544F4" w:rsidP="004544F4">
      <w:pPr>
        <w:spacing w:line="259" w:lineRule="auto"/>
        <w:rPr>
          <w:rStyle w:val="fontstyle01"/>
          <w:rFonts w:ascii="Times New Roman" w:hAnsi="Times New Roman"/>
          <w:b/>
          <w:bCs/>
          <w:sz w:val="24"/>
          <w:szCs w:val="24"/>
        </w:rPr>
      </w:pPr>
    </w:p>
    <w:p w14:paraId="1CAD9637" w14:textId="77777777" w:rsidR="004544F4" w:rsidRDefault="004544F4" w:rsidP="004544F4">
      <w:pPr>
        <w:spacing w:line="259" w:lineRule="auto"/>
        <w:rPr>
          <w:rStyle w:val="fontstyle01"/>
          <w:rFonts w:ascii="Times New Roman" w:hAnsi="Times New Roman"/>
          <w:b/>
          <w:bCs/>
          <w:sz w:val="24"/>
          <w:szCs w:val="24"/>
        </w:rPr>
      </w:pPr>
    </w:p>
    <w:p w14:paraId="4A687CF1" w14:textId="77777777" w:rsidR="004544F4" w:rsidRDefault="004544F4" w:rsidP="004544F4">
      <w:pPr>
        <w:spacing w:line="259" w:lineRule="auto"/>
        <w:rPr>
          <w:rStyle w:val="fontstyle01"/>
          <w:rFonts w:ascii="Times New Roman" w:hAnsi="Times New Roman"/>
          <w:b/>
          <w:bCs/>
          <w:sz w:val="24"/>
          <w:szCs w:val="24"/>
        </w:rPr>
      </w:pPr>
    </w:p>
    <w:p w14:paraId="258E15E6" w14:textId="77777777" w:rsidR="004544F4" w:rsidRDefault="004544F4" w:rsidP="004544F4">
      <w:pPr>
        <w:spacing w:line="259" w:lineRule="auto"/>
        <w:rPr>
          <w:rStyle w:val="fontstyle01"/>
          <w:rFonts w:ascii="Times New Roman" w:hAnsi="Times New Roman"/>
          <w:b/>
          <w:bCs/>
          <w:sz w:val="24"/>
          <w:szCs w:val="24"/>
        </w:rPr>
      </w:pPr>
    </w:p>
    <w:p w14:paraId="56EAE50E" w14:textId="77777777" w:rsidR="004544F4" w:rsidRDefault="004544F4" w:rsidP="004544F4">
      <w:pPr>
        <w:spacing w:line="259" w:lineRule="auto"/>
        <w:rPr>
          <w:rStyle w:val="fontstyle01"/>
          <w:rFonts w:ascii="Times New Roman" w:hAnsi="Times New Roman"/>
          <w:b/>
          <w:bCs/>
          <w:sz w:val="24"/>
          <w:szCs w:val="24"/>
        </w:rPr>
      </w:pPr>
    </w:p>
    <w:p w14:paraId="0C623563" w14:textId="77777777" w:rsidR="004544F4" w:rsidRDefault="004544F4" w:rsidP="004544F4">
      <w:pPr>
        <w:spacing w:line="259" w:lineRule="auto"/>
        <w:rPr>
          <w:rStyle w:val="fontstyle01"/>
          <w:rFonts w:ascii="Times New Roman" w:hAnsi="Times New Roman"/>
          <w:b/>
          <w:bCs/>
          <w:sz w:val="24"/>
          <w:szCs w:val="24"/>
        </w:rPr>
      </w:pPr>
    </w:p>
    <w:p w14:paraId="2EA6CEA3" w14:textId="77777777" w:rsidR="004544F4" w:rsidRDefault="004544F4" w:rsidP="004544F4">
      <w:pPr>
        <w:spacing w:line="259" w:lineRule="auto"/>
        <w:rPr>
          <w:rStyle w:val="fontstyle01"/>
          <w:rFonts w:ascii="Times New Roman" w:hAnsi="Times New Roman"/>
          <w:b/>
          <w:bCs/>
          <w:sz w:val="24"/>
          <w:szCs w:val="24"/>
        </w:rPr>
      </w:pPr>
    </w:p>
    <w:p w14:paraId="50521B7B" w14:textId="77777777" w:rsidR="004544F4" w:rsidRDefault="004544F4" w:rsidP="004544F4">
      <w:pPr>
        <w:spacing w:line="259" w:lineRule="auto"/>
        <w:rPr>
          <w:rStyle w:val="fontstyle01"/>
          <w:rFonts w:ascii="Times New Roman" w:hAnsi="Times New Roman"/>
          <w:b/>
          <w:bCs/>
          <w:sz w:val="24"/>
          <w:szCs w:val="24"/>
        </w:rPr>
      </w:pPr>
    </w:p>
    <w:p w14:paraId="78F51678" w14:textId="77777777" w:rsidR="004544F4" w:rsidRDefault="004544F4" w:rsidP="004544F4">
      <w:pPr>
        <w:spacing w:line="259" w:lineRule="auto"/>
        <w:rPr>
          <w:rStyle w:val="fontstyle01"/>
          <w:rFonts w:ascii="Times New Roman" w:hAnsi="Times New Roman"/>
          <w:b/>
          <w:bCs/>
          <w:sz w:val="24"/>
          <w:szCs w:val="24"/>
        </w:rPr>
      </w:pPr>
    </w:p>
    <w:p w14:paraId="6D6C0329" w14:textId="77777777" w:rsidR="004544F4" w:rsidRDefault="004544F4" w:rsidP="004544F4">
      <w:pPr>
        <w:spacing w:line="259" w:lineRule="auto"/>
        <w:rPr>
          <w:rStyle w:val="fontstyle01"/>
          <w:rFonts w:ascii="Times New Roman" w:hAnsi="Times New Roman"/>
          <w:b/>
          <w:bCs/>
          <w:sz w:val="24"/>
          <w:szCs w:val="24"/>
        </w:rPr>
      </w:pPr>
    </w:p>
    <w:p w14:paraId="63C2289D" w14:textId="77777777" w:rsidR="004544F4" w:rsidRDefault="004544F4" w:rsidP="004544F4">
      <w:pPr>
        <w:spacing w:line="259" w:lineRule="auto"/>
        <w:rPr>
          <w:rStyle w:val="fontstyle01"/>
          <w:rFonts w:ascii="Times New Roman" w:hAnsi="Times New Roman"/>
          <w:b/>
          <w:bCs/>
          <w:sz w:val="24"/>
          <w:szCs w:val="24"/>
        </w:rPr>
      </w:pPr>
    </w:p>
    <w:p w14:paraId="2A9CFE75" w14:textId="77777777" w:rsidR="004544F4" w:rsidRDefault="004544F4" w:rsidP="004544F4">
      <w:pPr>
        <w:spacing w:line="259" w:lineRule="auto"/>
        <w:rPr>
          <w:rStyle w:val="fontstyle01"/>
          <w:rFonts w:ascii="Times New Roman" w:hAnsi="Times New Roman"/>
          <w:b/>
          <w:bCs/>
          <w:sz w:val="24"/>
          <w:szCs w:val="24"/>
        </w:rPr>
      </w:pPr>
    </w:p>
    <w:p w14:paraId="63DA85CD" w14:textId="77777777" w:rsidR="004544F4" w:rsidRDefault="004544F4" w:rsidP="004544F4">
      <w:pPr>
        <w:spacing w:line="259" w:lineRule="auto"/>
        <w:rPr>
          <w:rStyle w:val="fontstyle01"/>
          <w:rFonts w:ascii="Times New Roman" w:hAnsi="Times New Roman"/>
          <w:b/>
          <w:bCs/>
          <w:sz w:val="24"/>
          <w:szCs w:val="24"/>
        </w:rPr>
      </w:pPr>
    </w:p>
    <w:p w14:paraId="514BE542" w14:textId="77777777" w:rsidR="004544F4" w:rsidRDefault="004544F4" w:rsidP="004544F4">
      <w:pPr>
        <w:spacing w:line="259" w:lineRule="auto"/>
        <w:rPr>
          <w:rStyle w:val="fontstyle01"/>
          <w:rFonts w:ascii="Times New Roman" w:hAnsi="Times New Roman"/>
          <w:sz w:val="24"/>
          <w:szCs w:val="24"/>
        </w:rPr>
      </w:pPr>
      <w:r w:rsidRPr="00A3101B">
        <w:rPr>
          <w:rStyle w:val="fontstyle01"/>
          <w:rFonts w:ascii="Times New Roman" w:hAnsi="Times New Roman"/>
          <w:b/>
          <w:bCs/>
          <w:sz w:val="24"/>
          <w:szCs w:val="24"/>
        </w:rPr>
        <w:lastRenderedPageBreak/>
        <w:t>MC-</w:t>
      </w:r>
      <w:r>
        <w:rPr>
          <w:rStyle w:val="fontstyle01"/>
          <w:rFonts w:ascii="Times New Roman" w:hAnsi="Times New Roman"/>
          <w:b/>
          <w:bCs/>
          <w:sz w:val="24"/>
          <w:szCs w:val="24"/>
        </w:rPr>
        <w:t>YR</w:t>
      </w:r>
      <w:r w:rsidRPr="00A3101B">
        <w:rPr>
          <w:rStyle w:val="fontstyle01"/>
          <w:rFonts w:ascii="Times New Roman" w:hAnsi="Times New Roman"/>
          <w:b/>
          <w:bCs/>
          <w:sz w:val="24"/>
          <w:szCs w:val="24"/>
        </w:rPr>
        <w:t xml:space="preserve"> TP</w:t>
      </w:r>
      <w:r>
        <w:rPr>
          <w:rStyle w:val="fontstyle01"/>
          <w:rFonts w:ascii="Times New Roman" w:hAnsi="Times New Roman"/>
          <w:b/>
          <w:bCs/>
          <w:sz w:val="24"/>
          <w:szCs w:val="24"/>
        </w:rPr>
        <w:t>8</w:t>
      </w:r>
      <w:r>
        <w:rPr>
          <w:rStyle w:val="fontstyle01"/>
          <w:rFonts w:ascii="Times New Roman" w:hAnsi="Times New Roman"/>
          <w:sz w:val="24"/>
          <w:szCs w:val="24"/>
        </w:rPr>
        <w:t xml:space="preserve">: dichloro- </w:t>
      </w:r>
      <w:r w:rsidRPr="007E4BF6">
        <w:rPr>
          <w:rStyle w:val="fontstyle01"/>
          <w:rFonts w:ascii="Times New Roman" w:hAnsi="Times New Roman"/>
          <w:sz w:val="24"/>
          <w:szCs w:val="24"/>
        </w:rPr>
        <w:t>MC-</w:t>
      </w:r>
      <w:r>
        <w:rPr>
          <w:rStyle w:val="fontstyle01"/>
          <w:rFonts w:ascii="Times New Roman" w:hAnsi="Times New Roman"/>
          <w:sz w:val="24"/>
          <w:szCs w:val="24"/>
        </w:rPr>
        <w:t>YR</w:t>
      </w:r>
    </w:p>
    <w:p w14:paraId="67A7025F" w14:textId="77777777" w:rsidR="004544F4" w:rsidRDefault="004544F4" w:rsidP="004544F4">
      <w:pPr>
        <w:spacing w:after="160" w:line="259" w:lineRule="auto"/>
        <w:rPr>
          <w:rStyle w:val="fontstyle01"/>
          <w:rFonts w:ascii="Times New Roman" w:hAnsi="Times New Roman"/>
          <w:b/>
          <w:bCs/>
          <w:sz w:val="24"/>
          <w:szCs w:val="24"/>
        </w:rPr>
      </w:pPr>
      <w:r>
        <w:rPr>
          <w:noProof/>
          <w:lang w:eastAsia="en-US" w:bidi="ar-SA"/>
        </w:rPr>
        <mc:AlternateContent>
          <mc:Choice Requires="wps">
            <w:drawing>
              <wp:anchor distT="0" distB="0" distL="114300" distR="114300" simplePos="0" relativeHeight="251736576" behindDoc="0" locked="0" layoutInCell="1" allowOverlap="1" wp14:anchorId="47CE7164" wp14:editId="71C22E85">
                <wp:simplePos x="0" y="0"/>
                <wp:positionH relativeFrom="column">
                  <wp:posOffset>3762375</wp:posOffset>
                </wp:positionH>
                <wp:positionV relativeFrom="paragraph">
                  <wp:posOffset>2715895</wp:posOffset>
                </wp:positionV>
                <wp:extent cx="1834662" cy="463062"/>
                <wp:effectExtent l="0" t="0" r="13335" b="13335"/>
                <wp:wrapNone/>
                <wp:docPr id="1400357811" name="Text Box 1"/>
                <wp:cNvGraphicFramePr/>
                <a:graphic xmlns:a="http://schemas.openxmlformats.org/drawingml/2006/main">
                  <a:graphicData uri="http://schemas.microsoft.com/office/word/2010/wordprocessingShape">
                    <wps:wsp>
                      <wps:cNvSpPr txBox="1"/>
                      <wps:spPr>
                        <a:xfrm>
                          <a:off x="0" y="0"/>
                          <a:ext cx="1834662" cy="463062"/>
                        </a:xfrm>
                        <a:prstGeom prst="rect">
                          <a:avLst/>
                        </a:prstGeom>
                        <a:solidFill>
                          <a:sysClr val="window" lastClr="FFFFFF"/>
                        </a:solidFill>
                        <a:ln w="6350">
                          <a:solidFill>
                            <a:prstClr val="black"/>
                          </a:solidFill>
                        </a:ln>
                      </wps:spPr>
                      <wps:txbx>
                        <w:txbxContent>
                          <w:p w14:paraId="76F90613" w14:textId="77777777" w:rsidR="00CB6F9A" w:rsidRDefault="00CB6F9A" w:rsidP="004544F4">
                            <w:r w:rsidRPr="00E81247">
                              <w:rPr>
                                <w:rStyle w:val="fontstyle01"/>
                                <w:rFonts w:ascii="Times New Roman" w:hAnsi="Times New Roman"/>
                                <w:sz w:val="24"/>
                                <w:szCs w:val="24"/>
                              </w:rPr>
                              <w:t>C</w:t>
                            </w:r>
                            <w:r>
                              <w:rPr>
                                <w:rStyle w:val="fontstyle01"/>
                                <w:rFonts w:ascii="Times New Roman" w:hAnsi="Times New Roman"/>
                                <w:sz w:val="24"/>
                                <w:szCs w:val="24"/>
                                <w:vertAlign w:val="subscript"/>
                              </w:rPr>
                              <w:t>52</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72</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3</w:t>
                            </w:r>
                            <w:r w:rsidRPr="0001751E">
                              <w:rPr>
                                <w:rStyle w:val="fontstyle01"/>
                                <w:rFonts w:ascii="Times New Roman" w:hAnsi="Times New Roman"/>
                                <w:sz w:val="24"/>
                                <w:szCs w:val="24"/>
                              </w:rPr>
                              <w:t>Cl</w:t>
                            </w:r>
                            <w:r w:rsidRPr="00585D1E">
                              <w:rPr>
                                <w:rStyle w:val="fontstyle01"/>
                                <w:rFonts w:ascii="Times New Roman" w:hAnsi="Times New Roman"/>
                                <w:sz w:val="24"/>
                                <w:szCs w:val="24"/>
                                <w:vertAlign w:val="subscript"/>
                              </w:rPr>
                              <w:t>2</w:t>
                            </w:r>
                            <w:r w:rsidRPr="0001751E">
                              <w:t xml:space="preserve"> </w:t>
                            </w:r>
                          </w:p>
                          <w:p w14:paraId="4A6B0BAD" w14:textId="77777777" w:rsidR="00CB6F9A" w:rsidRDefault="00CB6F9A" w:rsidP="004544F4">
                            <w:r>
                              <w:t>delta mass 1.13 ppm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E7164" id="_x0000_s1061" type="#_x0000_t202" style="position:absolute;margin-left:296.25pt;margin-top:213.85pt;width:144.45pt;height:36.4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" fillcolor="window" strokeweight=".5pt">
                <v:textbox>
                  <w:txbxContent>
                    <w:p w14:paraId="76F90613" w14:textId="77777777" w:rsidR="00CB6F9A" w:rsidRDefault="00CB6F9A" w:rsidP="004544F4">
                      <w:r w:rsidRPr="00E81247">
                        <w:rPr>
                          <w:rStyle w:val="fontstyle01"/>
                          <w:rFonts w:ascii="Times New Roman" w:hAnsi="Times New Roman"/>
                          <w:sz w:val="24"/>
                          <w:szCs w:val="24"/>
                        </w:rPr>
                        <w:t>C</w:t>
                      </w:r>
                      <w:r>
                        <w:rPr>
                          <w:rStyle w:val="fontstyle01"/>
                          <w:rFonts w:ascii="Times New Roman" w:hAnsi="Times New Roman"/>
                          <w:sz w:val="24"/>
                          <w:szCs w:val="24"/>
                          <w:vertAlign w:val="subscript"/>
                        </w:rPr>
                        <w:t>52</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72</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3</w:t>
                      </w:r>
                      <w:r w:rsidRPr="0001751E">
                        <w:rPr>
                          <w:rStyle w:val="fontstyle01"/>
                          <w:rFonts w:ascii="Times New Roman" w:hAnsi="Times New Roman"/>
                          <w:sz w:val="24"/>
                          <w:szCs w:val="24"/>
                        </w:rPr>
                        <w:t>Cl</w:t>
                      </w:r>
                      <w:r w:rsidRPr="00585D1E">
                        <w:rPr>
                          <w:rStyle w:val="fontstyle01"/>
                          <w:rFonts w:ascii="Times New Roman" w:hAnsi="Times New Roman"/>
                          <w:sz w:val="24"/>
                          <w:szCs w:val="24"/>
                          <w:vertAlign w:val="subscript"/>
                        </w:rPr>
                        <w:t>2</w:t>
                      </w:r>
                      <w:r w:rsidRPr="0001751E">
                        <w:t xml:space="preserve"> </w:t>
                      </w:r>
                    </w:p>
                    <w:p w14:paraId="4A6B0BAD" w14:textId="77777777" w:rsidR="00CB6F9A" w:rsidRDefault="00CB6F9A" w:rsidP="004544F4">
                      <w:r>
                        <w:t>delta mass 1.13 ppm</w:t>
                      </w:r>
                    </w:p>
                  </w:txbxContent>
                </v:textbox>
              </v:shape>
            </w:pict>
          </mc:Fallback>
        </mc:AlternateContent>
      </w:r>
      <w:r w:rsidRPr="00E81247">
        <w:rPr>
          <w:rStyle w:val="fontstyle01"/>
          <w:rFonts w:ascii="Times New Roman" w:hAnsi="Times New Roman"/>
          <w:sz w:val="24"/>
          <w:szCs w:val="24"/>
        </w:rPr>
        <w:t>C</w:t>
      </w:r>
      <w:r>
        <w:rPr>
          <w:rStyle w:val="fontstyle01"/>
          <w:rFonts w:ascii="Times New Roman" w:hAnsi="Times New Roman"/>
          <w:sz w:val="24"/>
          <w:szCs w:val="24"/>
          <w:vertAlign w:val="subscript"/>
        </w:rPr>
        <w:t>52</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71</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3</w:t>
      </w:r>
      <w:r w:rsidRPr="0001751E">
        <w:rPr>
          <w:rStyle w:val="fontstyle01"/>
          <w:rFonts w:ascii="Times New Roman" w:hAnsi="Times New Roman"/>
          <w:sz w:val="24"/>
          <w:szCs w:val="24"/>
        </w:rPr>
        <w:t>Cl</w:t>
      </w:r>
      <w:proofErr w:type="gramStart"/>
      <w:r w:rsidRPr="00585D1E">
        <w:rPr>
          <w:rStyle w:val="fontstyle01"/>
          <w:rFonts w:ascii="Times New Roman" w:hAnsi="Times New Roman"/>
          <w:sz w:val="24"/>
          <w:szCs w:val="24"/>
          <w:vertAlign w:val="subscript"/>
        </w:rPr>
        <w:t>2</w:t>
      </w:r>
      <w:r w:rsidRPr="00E81247">
        <w:rPr>
          <w:rStyle w:val="fontstyle01"/>
          <w:rFonts w:ascii="Times New Roman" w:hAnsi="Times New Roman"/>
          <w:sz w:val="24"/>
          <w:szCs w:val="24"/>
        </w:rPr>
        <w:t xml:space="preserve"> </w:t>
      </w:r>
      <w:r>
        <w:rPr>
          <w:rStyle w:val="fontstyle01"/>
          <w:rFonts w:ascii="Times New Roman" w:hAnsi="Times New Roman"/>
          <w:sz w:val="24"/>
          <w:szCs w:val="24"/>
        </w:rPr>
        <w:t xml:space="preserve"> </w:t>
      </w:r>
      <w:r w:rsidRPr="00E81247">
        <w:rPr>
          <w:rStyle w:val="fontstyle01"/>
          <w:rFonts w:ascii="Times New Roman" w:hAnsi="Times New Roman"/>
          <w:sz w:val="24"/>
          <w:szCs w:val="24"/>
        </w:rPr>
        <w:t>[</w:t>
      </w:r>
      <w:proofErr w:type="gramEnd"/>
      <w:r w:rsidRPr="00E81247">
        <w:rPr>
          <w:rStyle w:val="fontstyle01"/>
          <w:rFonts w:ascii="Times New Roman" w:hAnsi="Times New Roman"/>
          <w:sz w:val="24"/>
          <w:szCs w:val="24"/>
        </w:rPr>
        <w:t>MC-</w:t>
      </w:r>
      <w:r>
        <w:rPr>
          <w:rStyle w:val="fontstyle01"/>
          <w:rFonts w:ascii="Times New Roman" w:hAnsi="Times New Roman"/>
          <w:sz w:val="24"/>
          <w:szCs w:val="24"/>
        </w:rPr>
        <w:t>YR</w:t>
      </w:r>
      <w:r w:rsidRPr="00FB7A55">
        <w:rPr>
          <w:rStyle w:val="fontstyle01"/>
          <w:rFonts w:ascii="Times New Roman" w:hAnsi="Times New Roman"/>
          <w:sz w:val="24"/>
          <w:szCs w:val="24"/>
        </w:rPr>
        <w:t xml:space="preserve"> +</w:t>
      </w:r>
      <w:r>
        <w:rPr>
          <w:rStyle w:val="fontstyle01"/>
          <w:rFonts w:ascii="Times New Roman" w:hAnsi="Times New Roman"/>
          <w:sz w:val="24"/>
          <w:szCs w:val="24"/>
        </w:rPr>
        <w:t>2Cl–2H+H</w:t>
      </w:r>
      <w:r w:rsidRPr="00E81247">
        <w:rPr>
          <w:rStyle w:val="fontstyle01"/>
          <w:rFonts w:ascii="Times New Roman" w:hAnsi="Times New Roman"/>
          <w:sz w:val="24"/>
          <w:szCs w:val="24"/>
        </w:rPr>
        <w:t>]</w:t>
      </w:r>
      <w:r w:rsidRPr="00E81247">
        <w:rPr>
          <w:rStyle w:val="fontstyle01"/>
          <w:rFonts w:ascii="Times New Roman" w:hAnsi="Times New Roman"/>
          <w:sz w:val="24"/>
          <w:szCs w:val="24"/>
          <w:vertAlign w:val="superscript"/>
        </w:rPr>
        <w:t>+</w:t>
      </w:r>
      <w:r>
        <w:rPr>
          <w:rStyle w:val="fontstyle01"/>
          <w:rFonts w:ascii="Times New Roman" w:hAnsi="Times New Roman"/>
          <w:sz w:val="24"/>
          <w:szCs w:val="24"/>
          <w:vertAlign w:val="superscript"/>
        </w:rPr>
        <w:t>1</w:t>
      </w:r>
      <w:r w:rsidRPr="00E81247">
        <w:rPr>
          <w:rStyle w:val="fontstyle01"/>
          <w:rFonts w:ascii="Times New Roman" w:hAnsi="Times New Roman"/>
          <w:sz w:val="24"/>
          <w:szCs w:val="24"/>
        </w:rPr>
        <w:tab/>
      </w:r>
      <w:proofErr w:type="spellStart"/>
      <w:r>
        <w:rPr>
          <w:rStyle w:val="fontstyle01"/>
          <w:rFonts w:ascii="Times New Roman" w:hAnsi="Times New Roman"/>
          <w:sz w:val="24"/>
          <w:szCs w:val="24"/>
        </w:rPr>
        <w:t>theo.</w:t>
      </w:r>
      <w:proofErr w:type="spellEnd"/>
      <w:r>
        <w:rPr>
          <w:rStyle w:val="fontstyle01"/>
          <w:rFonts w:ascii="Times New Roman" w:hAnsi="Times New Roman"/>
          <w:sz w:val="24"/>
          <w:szCs w:val="24"/>
        </w:rPr>
        <w:t xml:space="preserve"> </w:t>
      </w:r>
      <w:r w:rsidRPr="00F20C5C">
        <w:rPr>
          <w:rStyle w:val="fontstyle01"/>
          <w:rFonts w:ascii="Times New Roman" w:hAnsi="Times New Roman"/>
          <w:i/>
          <w:iCs/>
          <w:sz w:val="24"/>
          <w:szCs w:val="24"/>
        </w:rPr>
        <w:t>m/z</w:t>
      </w:r>
      <w:r>
        <w:rPr>
          <w:rStyle w:val="fontstyle01"/>
          <w:rFonts w:ascii="Times New Roman" w:hAnsi="Times New Roman"/>
          <w:sz w:val="24"/>
          <w:szCs w:val="24"/>
        </w:rPr>
        <w:t xml:space="preserve">    1113.4574</w:t>
      </w:r>
      <w:r>
        <w:rPr>
          <w:noProof/>
          <w:lang w:eastAsia="en-US" w:bidi="ar-SA"/>
        </w:rPr>
        <w:drawing>
          <wp:inline distT="0" distB="0" distL="0" distR="0" wp14:anchorId="300D3392" wp14:editId="05802AF4">
            <wp:extent cx="5600065" cy="3476109"/>
            <wp:effectExtent l="0" t="0" r="635" b="0"/>
            <wp:docPr id="1709120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120918" name=""/>
                    <pic:cNvPicPr/>
                  </pic:nvPicPr>
                  <pic:blipFill>
                    <a:blip r:embed="rId57"/>
                    <a:stretch>
                      <a:fillRect/>
                    </a:stretch>
                  </pic:blipFill>
                  <pic:spPr>
                    <a:xfrm>
                      <a:off x="0" y="0"/>
                      <a:ext cx="5635082" cy="3497845"/>
                    </a:xfrm>
                    <a:prstGeom prst="rect">
                      <a:avLst/>
                    </a:prstGeom>
                  </pic:spPr>
                </pic:pic>
              </a:graphicData>
            </a:graphic>
          </wp:inline>
        </w:drawing>
      </w:r>
      <w:r w:rsidRPr="003248DD">
        <w:rPr>
          <w:rStyle w:val="fontstyle01"/>
          <w:rFonts w:ascii="Times New Roman" w:hAnsi="Times New Roman"/>
          <w:b/>
          <w:bCs/>
          <w:sz w:val="24"/>
          <w:szCs w:val="24"/>
        </w:rPr>
        <w:t xml:space="preserve"> </w:t>
      </w:r>
    </w:p>
    <w:p w14:paraId="0D12D7D9" w14:textId="77777777" w:rsidR="004544F4" w:rsidRDefault="004544F4" w:rsidP="004544F4">
      <w:pPr>
        <w:spacing w:after="160" w:line="259" w:lineRule="auto"/>
        <w:rPr>
          <w:rStyle w:val="fontstyle01"/>
          <w:rFonts w:ascii="Times New Roman" w:hAnsi="Times New Roman"/>
          <w:sz w:val="24"/>
          <w:szCs w:val="24"/>
        </w:rPr>
      </w:pPr>
      <w:r w:rsidRPr="00A3101B">
        <w:rPr>
          <w:rStyle w:val="fontstyle01"/>
          <w:rFonts w:ascii="Times New Roman" w:hAnsi="Times New Roman"/>
          <w:b/>
          <w:bCs/>
          <w:sz w:val="24"/>
          <w:szCs w:val="24"/>
        </w:rPr>
        <w:t>MC-</w:t>
      </w:r>
      <w:r>
        <w:rPr>
          <w:rStyle w:val="fontstyle01"/>
          <w:rFonts w:ascii="Times New Roman" w:hAnsi="Times New Roman"/>
          <w:b/>
          <w:bCs/>
          <w:sz w:val="24"/>
          <w:szCs w:val="24"/>
        </w:rPr>
        <w:t>YR</w:t>
      </w:r>
      <w:r w:rsidRPr="00A3101B">
        <w:rPr>
          <w:rStyle w:val="fontstyle01"/>
          <w:rFonts w:ascii="Times New Roman" w:hAnsi="Times New Roman"/>
          <w:b/>
          <w:bCs/>
          <w:sz w:val="24"/>
          <w:szCs w:val="24"/>
        </w:rPr>
        <w:t xml:space="preserve"> TP</w:t>
      </w:r>
      <w:r>
        <w:rPr>
          <w:rStyle w:val="fontstyle01"/>
          <w:rFonts w:ascii="Times New Roman" w:hAnsi="Times New Roman"/>
          <w:b/>
          <w:bCs/>
          <w:sz w:val="24"/>
          <w:szCs w:val="24"/>
        </w:rPr>
        <w:t>9</w:t>
      </w:r>
      <w:r>
        <w:rPr>
          <w:rStyle w:val="fontstyle01"/>
          <w:rFonts w:ascii="Times New Roman" w:hAnsi="Times New Roman"/>
          <w:sz w:val="24"/>
          <w:szCs w:val="24"/>
        </w:rPr>
        <w:t xml:space="preserve">: dichloro-hydroxy- </w:t>
      </w:r>
      <w:r w:rsidRPr="007E4BF6">
        <w:rPr>
          <w:rStyle w:val="fontstyle01"/>
          <w:rFonts w:ascii="Times New Roman" w:hAnsi="Times New Roman"/>
          <w:sz w:val="24"/>
          <w:szCs w:val="24"/>
        </w:rPr>
        <w:t>MC-</w:t>
      </w:r>
      <w:r>
        <w:rPr>
          <w:rStyle w:val="fontstyle01"/>
          <w:rFonts w:ascii="Times New Roman" w:hAnsi="Times New Roman"/>
          <w:sz w:val="24"/>
          <w:szCs w:val="24"/>
        </w:rPr>
        <w:t>YR</w:t>
      </w:r>
      <w:r w:rsidRPr="003248DD">
        <w:rPr>
          <w:rStyle w:val="fontstyle01"/>
          <w:rFonts w:ascii="Times New Roman" w:hAnsi="Times New Roman"/>
          <w:sz w:val="24"/>
          <w:szCs w:val="24"/>
        </w:rPr>
        <w:t xml:space="preserve"> </w:t>
      </w:r>
    </w:p>
    <w:p w14:paraId="26EF5170" w14:textId="77777777" w:rsidR="004544F4" w:rsidRDefault="004544F4" w:rsidP="004544F4">
      <w:pPr>
        <w:spacing w:line="259" w:lineRule="auto"/>
        <w:rPr>
          <w:rStyle w:val="fontstyle01"/>
          <w:rFonts w:ascii="Times New Roman" w:hAnsi="Times New Roman"/>
          <w:sz w:val="24"/>
          <w:szCs w:val="24"/>
        </w:rPr>
      </w:pPr>
      <w:r w:rsidRPr="00E81247">
        <w:rPr>
          <w:rStyle w:val="fontstyle01"/>
          <w:rFonts w:ascii="Times New Roman" w:hAnsi="Times New Roman"/>
          <w:sz w:val="24"/>
          <w:szCs w:val="24"/>
        </w:rPr>
        <w:t>C</w:t>
      </w:r>
      <w:r>
        <w:rPr>
          <w:rStyle w:val="fontstyle01"/>
          <w:rFonts w:ascii="Times New Roman" w:hAnsi="Times New Roman"/>
          <w:sz w:val="24"/>
          <w:szCs w:val="24"/>
          <w:vertAlign w:val="subscript"/>
        </w:rPr>
        <w:t>52</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73</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4</w:t>
      </w:r>
      <w:r w:rsidRPr="0001751E">
        <w:rPr>
          <w:rStyle w:val="fontstyle01"/>
          <w:rFonts w:ascii="Times New Roman" w:hAnsi="Times New Roman"/>
          <w:sz w:val="24"/>
          <w:szCs w:val="24"/>
        </w:rPr>
        <w:t>Cl</w:t>
      </w:r>
      <w:proofErr w:type="gramStart"/>
      <w:r w:rsidRPr="00585D1E">
        <w:rPr>
          <w:rStyle w:val="fontstyle01"/>
          <w:rFonts w:ascii="Times New Roman" w:hAnsi="Times New Roman"/>
          <w:sz w:val="24"/>
          <w:szCs w:val="24"/>
          <w:vertAlign w:val="subscript"/>
        </w:rPr>
        <w:t>2</w:t>
      </w:r>
      <w:r w:rsidRPr="00E81247">
        <w:rPr>
          <w:rStyle w:val="fontstyle01"/>
          <w:rFonts w:ascii="Times New Roman" w:hAnsi="Times New Roman"/>
          <w:sz w:val="24"/>
          <w:szCs w:val="24"/>
        </w:rPr>
        <w:t xml:space="preserve"> </w:t>
      </w:r>
      <w:r>
        <w:rPr>
          <w:rStyle w:val="fontstyle01"/>
          <w:rFonts w:ascii="Times New Roman" w:hAnsi="Times New Roman"/>
          <w:sz w:val="24"/>
          <w:szCs w:val="24"/>
        </w:rPr>
        <w:t xml:space="preserve"> </w:t>
      </w:r>
      <w:r w:rsidRPr="00E81247">
        <w:rPr>
          <w:rStyle w:val="fontstyle01"/>
          <w:rFonts w:ascii="Times New Roman" w:hAnsi="Times New Roman"/>
          <w:sz w:val="24"/>
          <w:szCs w:val="24"/>
        </w:rPr>
        <w:t>[</w:t>
      </w:r>
      <w:proofErr w:type="gramEnd"/>
      <w:r w:rsidRPr="00E81247">
        <w:rPr>
          <w:rStyle w:val="fontstyle01"/>
          <w:rFonts w:ascii="Times New Roman" w:hAnsi="Times New Roman"/>
          <w:sz w:val="24"/>
          <w:szCs w:val="24"/>
        </w:rPr>
        <w:t>MC-</w:t>
      </w:r>
      <w:r>
        <w:rPr>
          <w:rStyle w:val="fontstyle01"/>
          <w:rFonts w:ascii="Times New Roman" w:hAnsi="Times New Roman"/>
          <w:sz w:val="24"/>
          <w:szCs w:val="24"/>
        </w:rPr>
        <w:t>YR</w:t>
      </w:r>
      <w:r w:rsidRPr="00FB7A55">
        <w:rPr>
          <w:rStyle w:val="fontstyle01"/>
          <w:rFonts w:ascii="Times New Roman" w:hAnsi="Times New Roman"/>
          <w:sz w:val="24"/>
          <w:szCs w:val="24"/>
        </w:rPr>
        <w:t xml:space="preserve"> +</w:t>
      </w:r>
      <w:r>
        <w:rPr>
          <w:rStyle w:val="fontstyle01"/>
          <w:rFonts w:ascii="Times New Roman" w:hAnsi="Times New Roman"/>
          <w:sz w:val="24"/>
          <w:szCs w:val="24"/>
        </w:rPr>
        <w:t>Cl–</w:t>
      </w:r>
      <w:proofErr w:type="spellStart"/>
      <w:r>
        <w:rPr>
          <w:rStyle w:val="fontstyle01"/>
          <w:rFonts w:ascii="Times New Roman" w:hAnsi="Times New Roman"/>
          <w:sz w:val="24"/>
          <w:szCs w:val="24"/>
        </w:rPr>
        <w:t>H+Cl+OH+H</w:t>
      </w:r>
      <w:proofErr w:type="spellEnd"/>
      <w:r w:rsidRPr="00E81247">
        <w:rPr>
          <w:rStyle w:val="fontstyle01"/>
          <w:rFonts w:ascii="Times New Roman" w:hAnsi="Times New Roman"/>
          <w:sz w:val="24"/>
          <w:szCs w:val="24"/>
        </w:rPr>
        <w:t>]</w:t>
      </w:r>
      <w:r w:rsidRPr="00E81247">
        <w:rPr>
          <w:rStyle w:val="fontstyle01"/>
          <w:rFonts w:ascii="Times New Roman" w:hAnsi="Times New Roman"/>
          <w:sz w:val="24"/>
          <w:szCs w:val="24"/>
          <w:vertAlign w:val="superscript"/>
        </w:rPr>
        <w:t>+</w:t>
      </w:r>
      <w:r>
        <w:rPr>
          <w:rStyle w:val="fontstyle01"/>
          <w:rFonts w:ascii="Times New Roman" w:hAnsi="Times New Roman"/>
          <w:sz w:val="24"/>
          <w:szCs w:val="24"/>
          <w:vertAlign w:val="superscript"/>
        </w:rPr>
        <w:t>1</w:t>
      </w:r>
      <w:r w:rsidRPr="00E81247">
        <w:rPr>
          <w:rStyle w:val="fontstyle01"/>
          <w:rFonts w:ascii="Times New Roman" w:hAnsi="Times New Roman"/>
          <w:sz w:val="24"/>
          <w:szCs w:val="24"/>
        </w:rPr>
        <w:tab/>
      </w:r>
      <w:proofErr w:type="spellStart"/>
      <w:r>
        <w:rPr>
          <w:rStyle w:val="fontstyle01"/>
          <w:rFonts w:ascii="Times New Roman" w:hAnsi="Times New Roman"/>
          <w:sz w:val="24"/>
          <w:szCs w:val="24"/>
        </w:rPr>
        <w:t>theo.</w:t>
      </w:r>
      <w:proofErr w:type="spellEnd"/>
      <w:r>
        <w:rPr>
          <w:rStyle w:val="fontstyle01"/>
          <w:rFonts w:ascii="Times New Roman" w:hAnsi="Times New Roman"/>
          <w:sz w:val="24"/>
          <w:szCs w:val="24"/>
        </w:rPr>
        <w:t xml:space="preserve"> </w:t>
      </w:r>
      <w:r w:rsidRPr="00F20C5C">
        <w:rPr>
          <w:rStyle w:val="fontstyle01"/>
          <w:rFonts w:ascii="Times New Roman" w:hAnsi="Times New Roman"/>
          <w:i/>
          <w:iCs/>
          <w:sz w:val="24"/>
          <w:szCs w:val="24"/>
        </w:rPr>
        <w:t>m/z</w:t>
      </w:r>
      <w:r>
        <w:rPr>
          <w:rStyle w:val="fontstyle01"/>
          <w:rFonts w:ascii="Times New Roman" w:hAnsi="Times New Roman"/>
          <w:sz w:val="24"/>
          <w:szCs w:val="24"/>
        </w:rPr>
        <w:t xml:space="preserve">    1131.4679</w:t>
      </w:r>
    </w:p>
    <w:p w14:paraId="4613F29B" w14:textId="77777777" w:rsidR="004544F4" w:rsidRDefault="004544F4" w:rsidP="004544F4">
      <w:pPr>
        <w:spacing w:after="160" w:line="259" w:lineRule="auto"/>
        <w:rPr>
          <w:rStyle w:val="fontstyle01"/>
          <w:rFonts w:ascii="Times New Roman" w:hAnsi="Times New Roman"/>
          <w:sz w:val="24"/>
          <w:szCs w:val="24"/>
        </w:rPr>
      </w:pPr>
      <w:r>
        <w:rPr>
          <w:noProof/>
          <w:lang w:eastAsia="en-US" w:bidi="ar-SA"/>
        </w:rPr>
        <mc:AlternateContent>
          <mc:Choice Requires="wps">
            <w:drawing>
              <wp:anchor distT="0" distB="0" distL="114300" distR="114300" simplePos="0" relativeHeight="251737600" behindDoc="0" locked="0" layoutInCell="1" allowOverlap="1" wp14:anchorId="20FC8DFC" wp14:editId="582409B5">
                <wp:simplePos x="0" y="0"/>
                <wp:positionH relativeFrom="column">
                  <wp:posOffset>3747655</wp:posOffset>
                </wp:positionH>
                <wp:positionV relativeFrom="paragraph">
                  <wp:posOffset>2292292</wp:posOffset>
                </wp:positionV>
                <wp:extent cx="1834662" cy="463062"/>
                <wp:effectExtent l="0" t="0" r="13335" b="13335"/>
                <wp:wrapNone/>
                <wp:docPr id="1816409636" name="Text Box 1"/>
                <wp:cNvGraphicFramePr/>
                <a:graphic xmlns:a="http://schemas.openxmlformats.org/drawingml/2006/main">
                  <a:graphicData uri="http://schemas.microsoft.com/office/word/2010/wordprocessingShape">
                    <wps:wsp>
                      <wps:cNvSpPr txBox="1"/>
                      <wps:spPr>
                        <a:xfrm>
                          <a:off x="0" y="0"/>
                          <a:ext cx="1834662" cy="463062"/>
                        </a:xfrm>
                        <a:prstGeom prst="rect">
                          <a:avLst/>
                        </a:prstGeom>
                        <a:solidFill>
                          <a:sysClr val="window" lastClr="FFFFFF"/>
                        </a:solidFill>
                        <a:ln w="6350">
                          <a:solidFill>
                            <a:prstClr val="black"/>
                          </a:solidFill>
                        </a:ln>
                      </wps:spPr>
                      <wps:txbx>
                        <w:txbxContent>
                          <w:p w14:paraId="07ABC098" w14:textId="77777777" w:rsidR="00CB6F9A" w:rsidRDefault="00CB6F9A" w:rsidP="004544F4">
                            <w:r w:rsidRPr="00E81247">
                              <w:rPr>
                                <w:rStyle w:val="fontstyle01"/>
                                <w:rFonts w:ascii="Times New Roman" w:hAnsi="Times New Roman"/>
                                <w:sz w:val="24"/>
                                <w:szCs w:val="24"/>
                              </w:rPr>
                              <w:t>C</w:t>
                            </w:r>
                            <w:r>
                              <w:rPr>
                                <w:rStyle w:val="fontstyle01"/>
                                <w:rFonts w:ascii="Times New Roman" w:hAnsi="Times New Roman"/>
                                <w:sz w:val="24"/>
                                <w:szCs w:val="24"/>
                                <w:vertAlign w:val="subscript"/>
                              </w:rPr>
                              <w:t>52</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73</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4</w:t>
                            </w:r>
                            <w:r w:rsidRPr="0001751E">
                              <w:rPr>
                                <w:rStyle w:val="fontstyle01"/>
                                <w:rFonts w:ascii="Times New Roman" w:hAnsi="Times New Roman"/>
                                <w:sz w:val="24"/>
                                <w:szCs w:val="24"/>
                              </w:rPr>
                              <w:t>Cl</w:t>
                            </w:r>
                            <w:r w:rsidRPr="00585D1E">
                              <w:rPr>
                                <w:rStyle w:val="fontstyle01"/>
                                <w:rFonts w:ascii="Times New Roman" w:hAnsi="Times New Roman"/>
                                <w:sz w:val="24"/>
                                <w:szCs w:val="24"/>
                                <w:vertAlign w:val="subscript"/>
                              </w:rPr>
                              <w:t>2</w:t>
                            </w:r>
                            <w:r w:rsidRPr="0001751E">
                              <w:t xml:space="preserve"> </w:t>
                            </w:r>
                          </w:p>
                          <w:p w14:paraId="63084B67" w14:textId="77777777" w:rsidR="00CB6F9A" w:rsidRDefault="00CB6F9A" w:rsidP="004544F4">
                            <w:r>
                              <w:t>delta mass 2.24 ppm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C8DFC" id="_x0000_s1062" type="#_x0000_t202" style="position:absolute;margin-left:295.1pt;margin-top:180.5pt;width:144.45pt;height:36.4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" fillcolor="window" strokeweight=".5pt">
                <v:textbox>
                  <w:txbxContent>
                    <w:p w14:paraId="07ABC098" w14:textId="77777777" w:rsidR="00CB6F9A" w:rsidRDefault="00CB6F9A" w:rsidP="004544F4">
                      <w:r w:rsidRPr="00E81247">
                        <w:rPr>
                          <w:rStyle w:val="fontstyle01"/>
                          <w:rFonts w:ascii="Times New Roman" w:hAnsi="Times New Roman"/>
                          <w:sz w:val="24"/>
                          <w:szCs w:val="24"/>
                        </w:rPr>
                        <w:t>C</w:t>
                      </w:r>
                      <w:r>
                        <w:rPr>
                          <w:rStyle w:val="fontstyle01"/>
                          <w:rFonts w:ascii="Times New Roman" w:hAnsi="Times New Roman"/>
                          <w:sz w:val="24"/>
                          <w:szCs w:val="24"/>
                          <w:vertAlign w:val="subscript"/>
                        </w:rPr>
                        <w:t>52</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73</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4</w:t>
                      </w:r>
                      <w:r w:rsidRPr="0001751E">
                        <w:rPr>
                          <w:rStyle w:val="fontstyle01"/>
                          <w:rFonts w:ascii="Times New Roman" w:hAnsi="Times New Roman"/>
                          <w:sz w:val="24"/>
                          <w:szCs w:val="24"/>
                        </w:rPr>
                        <w:t>Cl</w:t>
                      </w:r>
                      <w:r w:rsidRPr="00585D1E">
                        <w:rPr>
                          <w:rStyle w:val="fontstyle01"/>
                          <w:rFonts w:ascii="Times New Roman" w:hAnsi="Times New Roman"/>
                          <w:sz w:val="24"/>
                          <w:szCs w:val="24"/>
                          <w:vertAlign w:val="subscript"/>
                        </w:rPr>
                        <w:t>2</w:t>
                      </w:r>
                      <w:r w:rsidRPr="0001751E">
                        <w:t xml:space="preserve"> </w:t>
                      </w:r>
                    </w:p>
                    <w:p w14:paraId="63084B67" w14:textId="77777777" w:rsidR="00CB6F9A" w:rsidRDefault="00CB6F9A" w:rsidP="004544F4">
                      <w:r>
                        <w:t>delta mass 2.24 ppm</w:t>
                      </w:r>
                    </w:p>
                  </w:txbxContent>
                </v:textbox>
              </v:shape>
            </w:pict>
          </mc:Fallback>
        </mc:AlternateContent>
      </w:r>
      <w:r>
        <w:rPr>
          <w:noProof/>
          <w:lang w:eastAsia="en-US" w:bidi="ar-SA"/>
        </w:rPr>
        <w:drawing>
          <wp:inline distT="0" distB="0" distL="0" distR="0" wp14:anchorId="0C616EF4" wp14:editId="10EA2F7B">
            <wp:extent cx="5581015" cy="3538221"/>
            <wp:effectExtent l="0" t="0" r="635" b="5080"/>
            <wp:docPr id="1975922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922585" name=""/>
                    <pic:cNvPicPr/>
                  </pic:nvPicPr>
                  <pic:blipFill>
                    <a:blip r:embed="rId58"/>
                    <a:stretch>
                      <a:fillRect/>
                    </a:stretch>
                  </pic:blipFill>
                  <pic:spPr>
                    <a:xfrm>
                      <a:off x="0" y="0"/>
                      <a:ext cx="5585651" cy="3541160"/>
                    </a:xfrm>
                    <a:prstGeom prst="rect">
                      <a:avLst/>
                    </a:prstGeom>
                  </pic:spPr>
                </pic:pic>
              </a:graphicData>
            </a:graphic>
          </wp:inline>
        </w:drawing>
      </w:r>
    </w:p>
    <w:p w14:paraId="064EF1A3" w14:textId="77777777" w:rsidR="004544F4" w:rsidRDefault="004544F4" w:rsidP="004544F4">
      <w:pPr>
        <w:spacing w:line="259" w:lineRule="auto"/>
        <w:rPr>
          <w:rStyle w:val="fontstyle01"/>
          <w:rFonts w:ascii="Times New Roman" w:hAnsi="Times New Roman"/>
          <w:sz w:val="24"/>
          <w:szCs w:val="24"/>
        </w:rPr>
      </w:pPr>
      <w:r w:rsidRPr="00A3101B">
        <w:rPr>
          <w:rStyle w:val="fontstyle01"/>
          <w:rFonts w:ascii="Times New Roman" w:hAnsi="Times New Roman"/>
          <w:b/>
          <w:bCs/>
          <w:sz w:val="24"/>
          <w:szCs w:val="24"/>
        </w:rPr>
        <w:lastRenderedPageBreak/>
        <w:t>MC-</w:t>
      </w:r>
      <w:r>
        <w:rPr>
          <w:rStyle w:val="fontstyle01"/>
          <w:rFonts w:ascii="Times New Roman" w:hAnsi="Times New Roman"/>
          <w:b/>
          <w:bCs/>
          <w:sz w:val="24"/>
          <w:szCs w:val="24"/>
        </w:rPr>
        <w:t>YR</w:t>
      </w:r>
      <w:r w:rsidRPr="00A3101B">
        <w:rPr>
          <w:rStyle w:val="fontstyle01"/>
          <w:rFonts w:ascii="Times New Roman" w:hAnsi="Times New Roman"/>
          <w:b/>
          <w:bCs/>
          <w:sz w:val="24"/>
          <w:szCs w:val="24"/>
        </w:rPr>
        <w:t xml:space="preserve"> TP</w:t>
      </w:r>
      <w:r>
        <w:rPr>
          <w:rStyle w:val="fontstyle01"/>
          <w:rFonts w:ascii="Times New Roman" w:hAnsi="Times New Roman"/>
          <w:b/>
          <w:bCs/>
          <w:sz w:val="24"/>
          <w:szCs w:val="24"/>
        </w:rPr>
        <w:t>10</w:t>
      </w:r>
      <w:r>
        <w:rPr>
          <w:rStyle w:val="fontstyle01"/>
          <w:rFonts w:ascii="Times New Roman" w:hAnsi="Times New Roman"/>
          <w:sz w:val="24"/>
          <w:szCs w:val="24"/>
        </w:rPr>
        <w:t xml:space="preserve">: dichloro-dihydroxy- </w:t>
      </w:r>
      <w:r w:rsidRPr="007E4BF6">
        <w:rPr>
          <w:rStyle w:val="fontstyle01"/>
          <w:rFonts w:ascii="Times New Roman" w:hAnsi="Times New Roman"/>
          <w:sz w:val="24"/>
          <w:szCs w:val="24"/>
        </w:rPr>
        <w:t>MC-</w:t>
      </w:r>
      <w:r>
        <w:rPr>
          <w:rStyle w:val="fontstyle01"/>
          <w:rFonts w:ascii="Times New Roman" w:hAnsi="Times New Roman"/>
          <w:sz w:val="24"/>
          <w:szCs w:val="24"/>
        </w:rPr>
        <w:t>YR</w:t>
      </w:r>
      <w:r w:rsidRPr="003248DD">
        <w:rPr>
          <w:rStyle w:val="fontstyle01"/>
          <w:rFonts w:ascii="Times New Roman" w:hAnsi="Times New Roman"/>
          <w:sz w:val="24"/>
          <w:szCs w:val="24"/>
        </w:rPr>
        <w:t xml:space="preserve"> </w:t>
      </w:r>
    </w:p>
    <w:p w14:paraId="1D98BF14" w14:textId="77777777" w:rsidR="004544F4" w:rsidRDefault="004544F4" w:rsidP="004544F4">
      <w:pPr>
        <w:spacing w:line="259" w:lineRule="auto"/>
        <w:rPr>
          <w:rStyle w:val="fontstyle01"/>
          <w:rFonts w:ascii="Times New Roman" w:hAnsi="Times New Roman"/>
          <w:sz w:val="24"/>
          <w:szCs w:val="24"/>
        </w:rPr>
      </w:pPr>
      <w:r w:rsidRPr="00E81247">
        <w:rPr>
          <w:rStyle w:val="fontstyle01"/>
          <w:rFonts w:ascii="Times New Roman" w:hAnsi="Times New Roman"/>
          <w:sz w:val="24"/>
          <w:szCs w:val="24"/>
        </w:rPr>
        <w:t>C</w:t>
      </w:r>
      <w:r>
        <w:rPr>
          <w:rStyle w:val="fontstyle01"/>
          <w:rFonts w:ascii="Times New Roman" w:hAnsi="Times New Roman"/>
          <w:sz w:val="24"/>
          <w:szCs w:val="24"/>
          <w:vertAlign w:val="subscript"/>
        </w:rPr>
        <w:t>52</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73</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5</w:t>
      </w:r>
      <w:r w:rsidRPr="0001751E">
        <w:rPr>
          <w:rStyle w:val="fontstyle01"/>
          <w:rFonts w:ascii="Times New Roman" w:hAnsi="Times New Roman"/>
          <w:sz w:val="24"/>
          <w:szCs w:val="24"/>
        </w:rPr>
        <w:t>Cl</w:t>
      </w:r>
      <w:proofErr w:type="gramStart"/>
      <w:r w:rsidRPr="00585D1E">
        <w:rPr>
          <w:rStyle w:val="fontstyle01"/>
          <w:rFonts w:ascii="Times New Roman" w:hAnsi="Times New Roman"/>
          <w:sz w:val="24"/>
          <w:szCs w:val="24"/>
          <w:vertAlign w:val="subscript"/>
        </w:rPr>
        <w:t>2</w:t>
      </w:r>
      <w:r w:rsidRPr="00E81247">
        <w:rPr>
          <w:rStyle w:val="fontstyle01"/>
          <w:rFonts w:ascii="Times New Roman" w:hAnsi="Times New Roman"/>
          <w:sz w:val="24"/>
          <w:szCs w:val="24"/>
        </w:rPr>
        <w:t xml:space="preserve"> </w:t>
      </w:r>
      <w:r>
        <w:rPr>
          <w:rStyle w:val="fontstyle01"/>
          <w:rFonts w:ascii="Times New Roman" w:hAnsi="Times New Roman"/>
          <w:sz w:val="24"/>
          <w:szCs w:val="24"/>
        </w:rPr>
        <w:t xml:space="preserve"> </w:t>
      </w:r>
      <w:r w:rsidRPr="00E81247">
        <w:rPr>
          <w:rStyle w:val="fontstyle01"/>
          <w:rFonts w:ascii="Times New Roman" w:hAnsi="Times New Roman"/>
          <w:sz w:val="24"/>
          <w:szCs w:val="24"/>
        </w:rPr>
        <w:t>[</w:t>
      </w:r>
      <w:proofErr w:type="gramEnd"/>
      <w:r w:rsidRPr="00E81247">
        <w:rPr>
          <w:rStyle w:val="fontstyle01"/>
          <w:rFonts w:ascii="Times New Roman" w:hAnsi="Times New Roman"/>
          <w:sz w:val="24"/>
          <w:szCs w:val="24"/>
        </w:rPr>
        <w:t>MC-</w:t>
      </w:r>
      <w:r>
        <w:rPr>
          <w:rStyle w:val="fontstyle01"/>
          <w:rFonts w:ascii="Times New Roman" w:hAnsi="Times New Roman"/>
          <w:sz w:val="24"/>
          <w:szCs w:val="24"/>
        </w:rPr>
        <w:t>YR</w:t>
      </w:r>
      <w:r w:rsidRPr="00FB7A55">
        <w:rPr>
          <w:rStyle w:val="fontstyle01"/>
          <w:rFonts w:ascii="Times New Roman" w:hAnsi="Times New Roman"/>
          <w:sz w:val="24"/>
          <w:szCs w:val="24"/>
        </w:rPr>
        <w:t xml:space="preserve"> +</w:t>
      </w:r>
      <w:r>
        <w:rPr>
          <w:rStyle w:val="fontstyle01"/>
          <w:rFonts w:ascii="Times New Roman" w:hAnsi="Times New Roman"/>
          <w:sz w:val="24"/>
          <w:szCs w:val="24"/>
        </w:rPr>
        <w:t>Cl–H+OH–</w:t>
      </w:r>
      <w:proofErr w:type="spellStart"/>
      <w:r>
        <w:rPr>
          <w:rStyle w:val="fontstyle01"/>
          <w:rFonts w:ascii="Times New Roman" w:hAnsi="Times New Roman"/>
          <w:sz w:val="24"/>
          <w:szCs w:val="24"/>
        </w:rPr>
        <w:t>H+Cl+OH+H</w:t>
      </w:r>
      <w:proofErr w:type="spellEnd"/>
      <w:r w:rsidRPr="00E81247">
        <w:rPr>
          <w:rStyle w:val="fontstyle01"/>
          <w:rFonts w:ascii="Times New Roman" w:hAnsi="Times New Roman"/>
          <w:sz w:val="24"/>
          <w:szCs w:val="24"/>
        </w:rPr>
        <w:t>]</w:t>
      </w:r>
      <w:r w:rsidRPr="00E81247">
        <w:rPr>
          <w:rStyle w:val="fontstyle01"/>
          <w:rFonts w:ascii="Times New Roman" w:hAnsi="Times New Roman"/>
          <w:sz w:val="24"/>
          <w:szCs w:val="24"/>
          <w:vertAlign w:val="superscript"/>
        </w:rPr>
        <w:t>+</w:t>
      </w:r>
      <w:r>
        <w:rPr>
          <w:rStyle w:val="fontstyle01"/>
          <w:rFonts w:ascii="Times New Roman" w:hAnsi="Times New Roman"/>
          <w:sz w:val="24"/>
          <w:szCs w:val="24"/>
          <w:vertAlign w:val="superscript"/>
        </w:rPr>
        <w:t>1</w:t>
      </w:r>
      <w:r w:rsidRPr="00E81247">
        <w:rPr>
          <w:rStyle w:val="fontstyle01"/>
          <w:rFonts w:ascii="Times New Roman" w:hAnsi="Times New Roman"/>
          <w:sz w:val="24"/>
          <w:szCs w:val="24"/>
        </w:rPr>
        <w:tab/>
      </w:r>
      <w:proofErr w:type="spellStart"/>
      <w:r>
        <w:rPr>
          <w:rStyle w:val="fontstyle01"/>
          <w:rFonts w:ascii="Times New Roman" w:hAnsi="Times New Roman"/>
          <w:sz w:val="24"/>
          <w:szCs w:val="24"/>
        </w:rPr>
        <w:t>theo.</w:t>
      </w:r>
      <w:proofErr w:type="spellEnd"/>
      <w:r>
        <w:rPr>
          <w:rStyle w:val="fontstyle01"/>
          <w:rFonts w:ascii="Times New Roman" w:hAnsi="Times New Roman"/>
          <w:sz w:val="24"/>
          <w:szCs w:val="24"/>
        </w:rPr>
        <w:t xml:space="preserve"> </w:t>
      </w:r>
      <w:r w:rsidRPr="00F20C5C">
        <w:rPr>
          <w:rStyle w:val="fontstyle01"/>
          <w:rFonts w:ascii="Times New Roman" w:hAnsi="Times New Roman"/>
          <w:i/>
          <w:iCs/>
          <w:sz w:val="24"/>
          <w:szCs w:val="24"/>
        </w:rPr>
        <w:t>m/z</w:t>
      </w:r>
      <w:r>
        <w:rPr>
          <w:rStyle w:val="fontstyle01"/>
          <w:rFonts w:ascii="Times New Roman" w:hAnsi="Times New Roman"/>
          <w:sz w:val="24"/>
          <w:szCs w:val="24"/>
        </w:rPr>
        <w:t xml:space="preserve">    1147.4628</w:t>
      </w:r>
    </w:p>
    <w:p w14:paraId="07E712F9" w14:textId="77777777" w:rsidR="004544F4" w:rsidRDefault="004544F4" w:rsidP="004544F4">
      <w:pPr>
        <w:spacing w:line="259" w:lineRule="auto"/>
        <w:rPr>
          <w:rStyle w:val="fontstyle01"/>
          <w:rFonts w:ascii="Times New Roman" w:hAnsi="Times New Roman"/>
          <w:sz w:val="24"/>
          <w:szCs w:val="24"/>
        </w:rPr>
      </w:pPr>
      <w:r>
        <w:rPr>
          <w:noProof/>
          <w:lang w:eastAsia="en-US" w:bidi="ar-SA"/>
        </w:rPr>
        <mc:AlternateContent>
          <mc:Choice Requires="wps">
            <w:drawing>
              <wp:anchor distT="0" distB="0" distL="114300" distR="114300" simplePos="0" relativeHeight="251738624" behindDoc="0" locked="0" layoutInCell="1" allowOverlap="1" wp14:anchorId="032C34F0" wp14:editId="04FFAE01">
                <wp:simplePos x="0" y="0"/>
                <wp:positionH relativeFrom="column">
                  <wp:posOffset>3747135</wp:posOffset>
                </wp:positionH>
                <wp:positionV relativeFrom="paragraph">
                  <wp:posOffset>2275205</wp:posOffset>
                </wp:positionV>
                <wp:extent cx="1834662" cy="463062"/>
                <wp:effectExtent l="0" t="0" r="13335" b="13335"/>
                <wp:wrapNone/>
                <wp:docPr id="1378454994" name="Text Box 1"/>
                <wp:cNvGraphicFramePr/>
                <a:graphic xmlns:a="http://schemas.openxmlformats.org/drawingml/2006/main">
                  <a:graphicData uri="http://schemas.microsoft.com/office/word/2010/wordprocessingShape">
                    <wps:wsp>
                      <wps:cNvSpPr txBox="1"/>
                      <wps:spPr>
                        <a:xfrm>
                          <a:off x="0" y="0"/>
                          <a:ext cx="1834662" cy="463062"/>
                        </a:xfrm>
                        <a:prstGeom prst="rect">
                          <a:avLst/>
                        </a:prstGeom>
                        <a:solidFill>
                          <a:sysClr val="window" lastClr="FFFFFF"/>
                        </a:solidFill>
                        <a:ln w="6350">
                          <a:solidFill>
                            <a:prstClr val="black"/>
                          </a:solidFill>
                        </a:ln>
                      </wps:spPr>
                      <wps:txbx>
                        <w:txbxContent>
                          <w:p w14:paraId="5041937F" w14:textId="77777777" w:rsidR="00CB6F9A" w:rsidRDefault="00CB6F9A" w:rsidP="004544F4">
                            <w:r w:rsidRPr="00E81247">
                              <w:rPr>
                                <w:rStyle w:val="fontstyle01"/>
                                <w:rFonts w:ascii="Times New Roman" w:hAnsi="Times New Roman"/>
                                <w:sz w:val="24"/>
                                <w:szCs w:val="24"/>
                              </w:rPr>
                              <w:t>C</w:t>
                            </w:r>
                            <w:r>
                              <w:rPr>
                                <w:rStyle w:val="fontstyle01"/>
                                <w:rFonts w:ascii="Times New Roman" w:hAnsi="Times New Roman"/>
                                <w:sz w:val="24"/>
                                <w:szCs w:val="24"/>
                                <w:vertAlign w:val="subscript"/>
                              </w:rPr>
                              <w:t>52</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73</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5</w:t>
                            </w:r>
                            <w:r w:rsidRPr="0001751E">
                              <w:rPr>
                                <w:rStyle w:val="fontstyle01"/>
                                <w:rFonts w:ascii="Times New Roman" w:hAnsi="Times New Roman"/>
                                <w:sz w:val="24"/>
                                <w:szCs w:val="24"/>
                              </w:rPr>
                              <w:t>Cl</w:t>
                            </w:r>
                            <w:r w:rsidRPr="00585D1E">
                              <w:rPr>
                                <w:rStyle w:val="fontstyle01"/>
                                <w:rFonts w:ascii="Times New Roman" w:hAnsi="Times New Roman"/>
                                <w:sz w:val="24"/>
                                <w:szCs w:val="24"/>
                                <w:vertAlign w:val="subscript"/>
                              </w:rPr>
                              <w:t>2</w:t>
                            </w:r>
                            <w:r w:rsidRPr="0001751E">
                              <w:t xml:space="preserve"> </w:t>
                            </w:r>
                          </w:p>
                          <w:p w14:paraId="7EC44A3F" w14:textId="77777777" w:rsidR="00CB6F9A" w:rsidRDefault="00CB6F9A" w:rsidP="004544F4">
                            <w:r>
                              <w:t>delta mass 0.79 ppm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C34F0" id="_x0000_s1063" type="#_x0000_t202" style="position:absolute;margin-left:295.05pt;margin-top:179.15pt;width:144.45pt;height:36.4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" fillcolor="window" strokeweight=".5pt">
                <v:textbox>
                  <w:txbxContent>
                    <w:p w14:paraId="5041937F" w14:textId="77777777" w:rsidR="00CB6F9A" w:rsidRDefault="00CB6F9A" w:rsidP="004544F4">
                      <w:r w:rsidRPr="00E81247">
                        <w:rPr>
                          <w:rStyle w:val="fontstyle01"/>
                          <w:rFonts w:ascii="Times New Roman" w:hAnsi="Times New Roman"/>
                          <w:sz w:val="24"/>
                          <w:szCs w:val="24"/>
                        </w:rPr>
                        <w:t>C</w:t>
                      </w:r>
                      <w:r>
                        <w:rPr>
                          <w:rStyle w:val="fontstyle01"/>
                          <w:rFonts w:ascii="Times New Roman" w:hAnsi="Times New Roman"/>
                          <w:sz w:val="24"/>
                          <w:szCs w:val="24"/>
                          <w:vertAlign w:val="subscript"/>
                        </w:rPr>
                        <w:t>52</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73</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5</w:t>
                      </w:r>
                      <w:r w:rsidRPr="0001751E">
                        <w:rPr>
                          <w:rStyle w:val="fontstyle01"/>
                          <w:rFonts w:ascii="Times New Roman" w:hAnsi="Times New Roman"/>
                          <w:sz w:val="24"/>
                          <w:szCs w:val="24"/>
                        </w:rPr>
                        <w:t>Cl</w:t>
                      </w:r>
                      <w:r w:rsidRPr="00585D1E">
                        <w:rPr>
                          <w:rStyle w:val="fontstyle01"/>
                          <w:rFonts w:ascii="Times New Roman" w:hAnsi="Times New Roman"/>
                          <w:sz w:val="24"/>
                          <w:szCs w:val="24"/>
                          <w:vertAlign w:val="subscript"/>
                        </w:rPr>
                        <w:t>2</w:t>
                      </w:r>
                      <w:r w:rsidRPr="0001751E">
                        <w:t xml:space="preserve"> </w:t>
                      </w:r>
                    </w:p>
                    <w:p w14:paraId="7EC44A3F" w14:textId="77777777" w:rsidR="00CB6F9A" w:rsidRDefault="00CB6F9A" w:rsidP="004544F4">
                      <w:r>
                        <w:t>delta mass 0.79 ppm</w:t>
                      </w:r>
                    </w:p>
                  </w:txbxContent>
                </v:textbox>
              </v:shape>
            </w:pict>
          </mc:Fallback>
        </mc:AlternateContent>
      </w:r>
      <w:r>
        <w:rPr>
          <w:noProof/>
          <w:lang w:eastAsia="en-US" w:bidi="ar-SA"/>
        </w:rPr>
        <w:drawing>
          <wp:inline distT="0" distB="0" distL="0" distR="0" wp14:anchorId="228D5166" wp14:editId="227873CC">
            <wp:extent cx="5653912" cy="3594100"/>
            <wp:effectExtent l="0" t="0" r="4445" b="6350"/>
            <wp:docPr id="1716043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043945" name=""/>
                    <pic:cNvPicPr/>
                  </pic:nvPicPr>
                  <pic:blipFill>
                    <a:blip r:embed="rId59"/>
                    <a:stretch>
                      <a:fillRect/>
                    </a:stretch>
                  </pic:blipFill>
                  <pic:spPr>
                    <a:xfrm>
                      <a:off x="0" y="0"/>
                      <a:ext cx="5662019" cy="3599253"/>
                    </a:xfrm>
                    <a:prstGeom prst="rect">
                      <a:avLst/>
                    </a:prstGeom>
                  </pic:spPr>
                </pic:pic>
              </a:graphicData>
            </a:graphic>
          </wp:inline>
        </w:drawing>
      </w:r>
    </w:p>
    <w:p w14:paraId="46CF907B" w14:textId="77777777" w:rsidR="004544F4" w:rsidRDefault="004544F4" w:rsidP="004544F4">
      <w:pPr>
        <w:spacing w:line="259" w:lineRule="auto"/>
        <w:rPr>
          <w:rStyle w:val="fontstyle01"/>
          <w:rFonts w:ascii="Times New Roman" w:hAnsi="Times New Roman"/>
          <w:b/>
          <w:bCs/>
          <w:sz w:val="24"/>
          <w:szCs w:val="24"/>
        </w:rPr>
      </w:pPr>
    </w:p>
    <w:p w14:paraId="23E6971A" w14:textId="77777777" w:rsidR="004544F4" w:rsidRDefault="004544F4" w:rsidP="004544F4">
      <w:pPr>
        <w:spacing w:line="259" w:lineRule="auto"/>
        <w:rPr>
          <w:rStyle w:val="fontstyle01"/>
          <w:rFonts w:ascii="Times New Roman" w:hAnsi="Times New Roman"/>
          <w:b/>
          <w:bCs/>
          <w:sz w:val="24"/>
          <w:szCs w:val="24"/>
        </w:rPr>
      </w:pPr>
    </w:p>
    <w:p w14:paraId="603F80CF" w14:textId="77777777" w:rsidR="004544F4" w:rsidRDefault="004544F4" w:rsidP="004544F4">
      <w:pPr>
        <w:spacing w:line="259" w:lineRule="auto"/>
        <w:rPr>
          <w:rStyle w:val="fontstyle01"/>
          <w:rFonts w:ascii="Times New Roman" w:hAnsi="Times New Roman"/>
          <w:b/>
          <w:bCs/>
          <w:sz w:val="24"/>
          <w:szCs w:val="24"/>
        </w:rPr>
      </w:pPr>
    </w:p>
    <w:p w14:paraId="7F3D6029" w14:textId="77777777" w:rsidR="004544F4" w:rsidRDefault="004544F4" w:rsidP="004544F4">
      <w:pPr>
        <w:spacing w:line="259" w:lineRule="auto"/>
        <w:rPr>
          <w:rStyle w:val="fontstyle01"/>
          <w:rFonts w:ascii="Times New Roman" w:hAnsi="Times New Roman"/>
          <w:b/>
          <w:bCs/>
          <w:sz w:val="24"/>
          <w:szCs w:val="24"/>
        </w:rPr>
      </w:pPr>
    </w:p>
    <w:p w14:paraId="709EF25D" w14:textId="77777777" w:rsidR="004544F4" w:rsidRDefault="004544F4" w:rsidP="004544F4">
      <w:pPr>
        <w:spacing w:line="259" w:lineRule="auto"/>
        <w:rPr>
          <w:rStyle w:val="fontstyle01"/>
          <w:rFonts w:ascii="Times New Roman" w:hAnsi="Times New Roman"/>
          <w:b/>
          <w:bCs/>
          <w:sz w:val="24"/>
          <w:szCs w:val="24"/>
        </w:rPr>
      </w:pPr>
    </w:p>
    <w:p w14:paraId="1CC4C22A" w14:textId="77777777" w:rsidR="004544F4" w:rsidRDefault="004544F4" w:rsidP="004544F4">
      <w:pPr>
        <w:spacing w:line="259" w:lineRule="auto"/>
        <w:rPr>
          <w:rStyle w:val="fontstyle01"/>
          <w:rFonts w:ascii="Times New Roman" w:hAnsi="Times New Roman"/>
          <w:b/>
          <w:bCs/>
          <w:sz w:val="24"/>
          <w:szCs w:val="24"/>
        </w:rPr>
      </w:pPr>
    </w:p>
    <w:p w14:paraId="435979C8" w14:textId="77777777" w:rsidR="004544F4" w:rsidRDefault="004544F4" w:rsidP="004544F4">
      <w:pPr>
        <w:spacing w:line="259" w:lineRule="auto"/>
        <w:rPr>
          <w:rStyle w:val="fontstyle01"/>
          <w:rFonts w:ascii="Times New Roman" w:hAnsi="Times New Roman"/>
          <w:b/>
          <w:bCs/>
          <w:sz w:val="24"/>
          <w:szCs w:val="24"/>
        </w:rPr>
      </w:pPr>
    </w:p>
    <w:p w14:paraId="5AA1D428" w14:textId="77777777" w:rsidR="004544F4" w:rsidRDefault="004544F4" w:rsidP="004544F4">
      <w:pPr>
        <w:spacing w:line="259" w:lineRule="auto"/>
        <w:rPr>
          <w:rStyle w:val="fontstyle01"/>
          <w:rFonts w:ascii="Times New Roman" w:hAnsi="Times New Roman"/>
          <w:b/>
          <w:bCs/>
          <w:sz w:val="24"/>
          <w:szCs w:val="24"/>
        </w:rPr>
      </w:pPr>
    </w:p>
    <w:p w14:paraId="0D54EEF5" w14:textId="77777777" w:rsidR="004544F4" w:rsidRDefault="004544F4" w:rsidP="004544F4">
      <w:pPr>
        <w:spacing w:line="259" w:lineRule="auto"/>
        <w:rPr>
          <w:rStyle w:val="fontstyle01"/>
          <w:rFonts w:ascii="Times New Roman" w:hAnsi="Times New Roman"/>
          <w:b/>
          <w:bCs/>
          <w:sz w:val="24"/>
          <w:szCs w:val="24"/>
        </w:rPr>
      </w:pPr>
    </w:p>
    <w:p w14:paraId="0E5FDA1D" w14:textId="77777777" w:rsidR="004544F4" w:rsidRDefault="004544F4" w:rsidP="004544F4">
      <w:pPr>
        <w:spacing w:line="259" w:lineRule="auto"/>
        <w:rPr>
          <w:rStyle w:val="fontstyle01"/>
          <w:rFonts w:ascii="Times New Roman" w:hAnsi="Times New Roman"/>
          <w:b/>
          <w:bCs/>
          <w:sz w:val="24"/>
          <w:szCs w:val="24"/>
        </w:rPr>
      </w:pPr>
    </w:p>
    <w:p w14:paraId="0E3F4B5A" w14:textId="77777777" w:rsidR="004544F4" w:rsidRDefault="004544F4" w:rsidP="004544F4">
      <w:pPr>
        <w:spacing w:line="259" w:lineRule="auto"/>
        <w:rPr>
          <w:rStyle w:val="fontstyle01"/>
          <w:rFonts w:ascii="Times New Roman" w:hAnsi="Times New Roman"/>
          <w:b/>
          <w:bCs/>
          <w:sz w:val="24"/>
          <w:szCs w:val="24"/>
        </w:rPr>
      </w:pPr>
    </w:p>
    <w:p w14:paraId="2D3A73BE" w14:textId="77777777" w:rsidR="004544F4" w:rsidRDefault="004544F4" w:rsidP="004544F4">
      <w:pPr>
        <w:spacing w:line="259" w:lineRule="auto"/>
        <w:rPr>
          <w:rStyle w:val="fontstyle01"/>
          <w:rFonts w:ascii="Times New Roman" w:hAnsi="Times New Roman"/>
          <w:b/>
          <w:bCs/>
          <w:sz w:val="24"/>
          <w:szCs w:val="24"/>
        </w:rPr>
      </w:pPr>
    </w:p>
    <w:p w14:paraId="367714C5" w14:textId="77777777" w:rsidR="004544F4" w:rsidRDefault="004544F4" w:rsidP="004544F4">
      <w:pPr>
        <w:spacing w:line="259" w:lineRule="auto"/>
        <w:rPr>
          <w:rStyle w:val="fontstyle01"/>
          <w:rFonts w:ascii="Times New Roman" w:hAnsi="Times New Roman"/>
          <w:b/>
          <w:bCs/>
          <w:sz w:val="24"/>
          <w:szCs w:val="24"/>
        </w:rPr>
      </w:pPr>
    </w:p>
    <w:p w14:paraId="11648DC1" w14:textId="77777777" w:rsidR="004544F4" w:rsidRDefault="004544F4" w:rsidP="004544F4">
      <w:pPr>
        <w:spacing w:line="259" w:lineRule="auto"/>
        <w:rPr>
          <w:rStyle w:val="fontstyle01"/>
          <w:rFonts w:ascii="Times New Roman" w:hAnsi="Times New Roman"/>
          <w:b/>
          <w:bCs/>
          <w:sz w:val="24"/>
          <w:szCs w:val="24"/>
        </w:rPr>
      </w:pPr>
    </w:p>
    <w:p w14:paraId="599EE3D4" w14:textId="77777777" w:rsidR="004544F4" w:rsidRDefault="004544F4" w:rsidP="004544F4">
      <w:pPr>
        <w:spacing w:line="259" w:lineRule="auto"/>
        <w:rPr>
          <w:rStyle w:val="fontstyle01"/>
          <w:rFonts w:ascii="Times New Roman" w:hAnsi="Times New Roman"/>
          <w:b/>
          <w:bCs/>
          <w:sz w:val="24"/>
          <w:szCs w:val="24"/>
        </w:rPr>
      </w:pPr>
    </w:p>
    <w:p w14:paraId="3F971721" w14:textId="77777777" w:rsidR="004544F4" w:rsidRDefault="004544F4" w:rsidP="004544F4">
      <w:pPr>
        <w:spacing w:line="259" w:lineRule="auto"/>
        <w:rPr>
          <w:rStyle w:val="fontstyle01"/>
          <w:rFonts w:ascii="Times New Roman" w:hAnsi="Times New Roman"/>
          <w:b/>
          <w:bCs/>
          <w:sz w:val="24"/>
          <w:szCs w:val="24"/>
        </w:rPr>
      </w:pPr>
    </w:p>
    <w:p w14:paraId="225F2209" w14:textId="77777777" w:rsidR="004544F4" w:rsidRDefault="004544F4" w:rsidP="004544F4">
      <w:pPr>
        <w:spacing w:line="259" w:lineRule="auto"/>
        <w:rPr>
          <w:rStyle w:val="fontstyle01"/>
          <w:rFonts w:ascii="Times New Roman" w:hAnsi="Times New Roman"/>
          <w:b/>
          <w:bCs/>
          <w:sz w:val="24"/>
          <w:szCs w:val="24"/>
        </w:rPr>
      </w:pPr>
    </w:p>
    <w:p w14:paraId="36A96CF7" w14:textId="77777777" w:rsidR="004544F4" w:rsidRDefault="004544F4" w:rsidP="004544F4">
      <w:pPr>
        <w:spacing w:line="259" w:lineRule="auto"/>
        <w:rPr>
          <w:rStyle w:val="fontstyle01"/>
          <w:rFonts w:ascii="Times New Roman" w:hAnsi="Times New Roman"/>
          <w:b/>
          <w:bCs/>
          <w:sz w:val="24"/>
          <w:szCs w:val="24"/>
        </w:rPr>
      </w:pPr>
    </w:p>
    <w:p w14:paraId="1CC61454" w14:textId="77777777" w:rsidR="004544F4" w:rsidRDefault="004544F4" w:rsidP="004544F4">
      <w:pPr>
        <w:spacing w:line="259" w:lineRule="auto"/>
        <w:rPr>
          <w:rStyle w:val="fontstyle01"/>
          <w:rFonts w:ascii="Times New Roman" w:hAnsi="Times New Roman"/>
          <w:b/>
          <w:bCs/>
          <w:sz w:val="24"/>
          <w:szCs w:val="24"/>
        </w:rPr>
      </w:pPr>
    </w:p>
    <w:p w14:paraId="760690C3" w14:textId="77777777" w:rsidR="004544F4" w:rsidRDefault="004544F4" w:rsidP="004544F4">
      <w:pPr>
        <w:spacing w:line="259" w:lineRule="auto"/>
        <w:rPr>
          <w:rStyle w:val="fontstyle01"/>
          <w:rFonts w:ascii="Times New Roman" w:hAnsi="Times New Roman"/>
          <w:b/>
          <w:bCs/>
          <w:sz w:val="24"/>
          <w:szCs w:val="24"/>
        </w:rPr>
      </w:pPr>
    </w:p>
    <w:p w14:paraId="74EC7628" w14:textId="77777777" w:rsidR="004544F4" w:rsidRDefault="004544F4" w:rsidP="004544F4">
      <w:pPr>
        <w:spacing w:line="259" w:lineRule="auto"/>
        <w:rPr>
          <w:rStyle w:val="fontstyle01"/>
          <w:rFonts w:ascii="Times New Roman" w:hAnsi="Times New Roman"/>
          <w:b/>
          <w:bCs/>
          <w:sz w:val="24"/>
          <w:szCs w:val="24"/>
        </w:rPr>
      </w:pPr>
    </w:p>
    <w:p w14:paraId="2E7DDD56" w14:textId="77777777" w:rsidR="004544F4" w:rsidRDefault="004544F4" w:rsidP="004544F4">
      <w:pPr>
        <w:spacing w:line="259" w:lineRule="auto"/>
        <w:rPr>
          <w:rStyle w:val="fontstyle01"/>
          <w:rFonts w:ascii="Times New Roman" w:hAnsi="Times New Roman"/>
          <w:b/>
          <w:bCs/>
          <w:sz w:val="24"/>
          <w:szCs w:val="24"/>
        </w:rPr>
      </w:pPr>
    </w:p>
    <w:p w14:paraId="2DA0E903" w14:textId="77777777" w:rsidR="004544F4" w:rsidRDefault="004544F4" w:rsidP="004544F4">
      <w:pPr>
        <w:spacing w:line="259" w:lineRule="auto"/>
        <w:rPr>
          <w:rStyle w:val="fontstyle01"/>
          <w:rFonts w:ascii="Times New Roman" w:hAnsi="Times New Roman"/>
          <w:sz w:val="24"/>
          <w:szCs w:val="24"/>
        </w:rPr>
      </w:pPr>
      <w:r w:rsidRPr="00A3101B">
        <w:rPr>
          <w:rStyle w:val="fontstyle01"/>
          <w:rFonts w:ascii="Times New Roman" w:hAnsi="Times New Roman"/>
          <w:b/>
          <w:bCs/>
          <w:sz w:val="24"/>
          <w:szCs w:val="24"/>
        </w:rPr>
        <w:lastRenderedPageBreak/>
        <w:t>MC-</w:t>
      </w:r>
      <w:r>
        <w:rPr>
          <w:rStyle w:val="fontstyle01"/>
          <w:rFonts w:ascii="Times New Roman" w:hAnsi="Times New Roman"/>
          <w:b/>
          <w:bCs/>
          <w:sz w:val="24"/>
          <w:szCs w:val="24"/>
        </w:rPr>
        <w:t>YR</w:t>
      </w:r>
      <w:r w:rsidRPr="00A3101B">
        <w:rPr>
          <w:rStyle w:val="fontstyle01"/>
          <w:rFonts w:ascii="Times New Roman" w:hAnsi="Times New Roman"/>
          <w:b/>
          <w:bCs/>
          <w:sz w:val="24"/>
          <w:szCs w:val="24"/>
        </w:rPr>
        <w:t xml:space="preserve"> TP</w:t>
      </w:r>
      <w:r>
        <w:rPr>
          <w:rStyle w:val="fontstyle01"/>
          <w:rFonts w:ascii="Times New Roman" w:hAnsi="Times New Roman"/>
          <w:b/>
          <w:bCs/>
          <w:sz w:val="24"/>
          <w:szCs w:val="24"/>
        </w:rPr>
        <w:t>11</w:t>
      </w:r>
      <w:r>
        <w:rPr>
          <w:rStyle w:val="fontstyle01"/>
          <w:rFonts w:ascii="Times New Roman" w:hAnsi="Times New Roman"/>
          <w:sz w:val="24"/>
          <w:szCs w:val="24"/>
        </w:rPr>
        <w:t xml:space="preserve">: monohydroxy- </w:t>
      </w:r>
      <w:r w:rsidRPr="007E4BF6">
        <w:rPr>
          <w:rStyle w:val="fontstyle01"/>
          <w:rFonts w:ascii="Times New Roman" w:hAnsi="Times New Roman"/>
          <w:sz w:val="24"/>
          <w:szCs w:val="24"/>
        </w:rPr>
        <w:t>MC-</w:t>
      </w:r>
      <w:r>
        <w:rPr>
          <w:rStyle w:val="fontstyle01"/>
          <w:rFonts w:ascii="Times New Roman" w:hAnsi="Times New Roman"/>
          <w:sz w:val="24"/>
          <w:szCs w:val="24"/>
        </w:rPr>
        <w:t>YR</w:t>
      </w:r>
      <w:r w:rsidRPr="003248DD">
        <w:rPr>
          <w:rStyle w:val="fontstyle01"/>
          <w:rFonts w:ascii="Times New Roman" w:hAnsi="Times New Roman"/>
          <w:sz w:val="24"/>
          <w:szCs w:val="24"/>
        </w:rPr>
        <w:t xml:space="preserve"> </w:t>
      </w:r>
    </w:p>
    <w:p w14:paraId="1117D77B" w14:textId="77777777" w:rsidR="004544F4" w:rsidRDefault="004544F4" w:rsidP="004544F4">
      <w:pPr>
        <w:spacing w:line="259" w:lineRule="auto"/>
        <w:rPr>
          <w:rStyle w:val="fontstyle01"/>
          <w:rFonts w:ascii="Times New Roman" w:hAnsi="Times New Roman"/>
          <w:sz w:val="24"/>
          <w:szCs w:val="24"/>
        </w:rPr>
      </w:pPr>
      <w:r w:rsidRPr="00E81247">
        <w:rPr>
          <w:rStyle w:val="fontstyle01"/>
          <w:rFonts w:ascii="Times New Roman" w:hAnsi="Times New Roman"/>
          <w:sz w:val="24"/>
          <w:szCs w:val="24"/>
        </w:rPr>
        <w:t>C</w:t>
      </w:r>
      <w:r>
        <w:rPr>
          <w:rStyle w:val="fontstyle01"/>
          <w:rFonts w:ascii="Times New Roman" w:hAnsi="Times New Roman"/>
          <w:sz w:val="24"/>
          <w:szCs w:val="24"/>
          <w:vertAlign w:val="subscript"/>
        </w:rPr>
        <w:t>52</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74</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proofErr w:type="gramStart"/>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4</w:t>
      </w:r>
      <w:r w:rsidRPr="00E81247">
        <w:rPr>
          <w:rStyle w:val="fontstyle01"/>
          <w:rFonts w:ascii="Times New Roman" w:hAnsi="Times New Roman"/>
          <w:sz w:val="24"/>
          <w:szCs w:val="24"/>
        </w:rPr>
        <w:t xml:space="preserve"> </w:t>
      </w:r>
      <w:r>
        <w:rPr>
          <w:rStyle w:val="fontstyle01"/>
          <w:rFonts w:ascii="Times New Roman" w:hAnsi="Times New Roman"/>
          <w:sz w:val="24"/>
          <w:szCs w:val="24"/>
        </w:rPr>
        <w:t xml:space="preserve"> </w:t>
      </w:r>
      <w:r w:rsidRPr="00E81247">
        <w:rPr>
          <w:rStyle w:val="fontstyle01"/>
          <w:rFonts w:ascii="Times New Roman" w:hAnsi="Times New Roman"/>
          <w:sz w:val="24"/>
          <w:szCs w:val="24"/>
        </w:rPr>
        <w:t>[</w:t>
      </w:r>
      <w:proofErr w:type="gramEnd"/>
      <w:r w:rsidRPr="00E81247">
        <w:rPr>
          <w:rStyle w:val="fontstyle01"/>
          <w:rFonts w:ascii="Times New Roman" w:hAnsi="Times New Roman"/>
          <w:sz w:val="24"/>
          <w:szCs w:val="24"/>
        </w:rPr>
        <w:t>MC-</w:t>
      </w:r>
      <w:r>
        <w:rPr>
          <w:rStyle w:val="fontstyle01"/>
          <w:rFonts w:ascii="Times New Roman" w:hAnsi="Times New Roman"/>
          <w:sz w:val="24"/>
          <w:szCs w:val="24"/>
        </w:rPr>
        <w:t>YR</w:t>
      </w:r>
      <w:r w:rsidRPr="00FB7A55">
        <w:rPr>
          <w:rStyle w:val="fontstyle01"/>
          <w:rFonts w:ascii="Times New Roman" w:hAnsi="Times New Roman"/>
          <w:sz w:val="24"/>
          <w:szCs w:val="24"/>
        </w:rPr>
        <w:t xml:space="preserve"> </w:t>
      </w:r>
      <w:r>
        <w:rPr>
          <w:rStyle w:val="fontstyle01"/>
          <w:rFonts w:ascii="Times New Roman" w:hAnsi="Times New Roman"/>
          <w:sz w:val="24"/>
          <w:szCs w:val="24"/>
        </w:rPr>
        <w:t>+OH –H+2H</w:t>
      </w:r>
      <w:r w:rsidRPr="00E81247">
        <w:rPr>
          <w:rStyle w:val="fontstyle01"/>
          <w:rFonts w:ascii="Times New Roman" w:hAnsi="Times New Roman"/>
          <w:sz w:val="24"/>
          <w:szCs w:val="24"/>
        </w:rPr>
        <w:t>]</w:t>
      </w:r>
      <w:r w:rsidRPr="00E81247">
        <w:rPr>
          <w:rStyle w:val="fontstyle01"/>
          <w:rFonts w:ascii="Times New Roman" w:hAnsi="Times New Roman"/>
          <w:sz w:val="24"/>
          <w:szCs w:val="24"/>
          <w:vertAlign w:val="superscript"/>
        </w:rPr>
        <w:t>+</w:t>
      </w:r>
      <w:r>
        <w:rPr>
          <w:rStyle w:val="fontstyle01"/>
          <w:rFonts w:ascii="Times New Roman" w:hAnsi="Times New Roman"/>
          <w:sz w:val="24"/>
          <w:szCs w:val="24"/>
          <w:vertAlign w:val="superscript"/>
        </w:rPr>
        <w:t>2</w:t>
      </w:r>
      <w:r w:rsidRPr="00E81247">
        <w:rPr>
          <w:rStyle w:val="fontstyle01"/>
          <w:rFonts w:ascii="Times New Roman" w:hAnsi="Times New Roman"/>
          <w:sz w:val="24"/>
          <w:szCs w:val="24"/>
        </w:rPr>
        <w:tab/>
      </w:r>
      <w:proofErr w:type="spellStart"/>
      <w:r>
        <w:rPr>
          <w:rStyle w:val="fontstyle01"/>
          <w:rFonts w:ascii="Times New Roman" w:hAnsi="Times New Roman"/>
          <w:sz w:val="24"/>
          <w:szCs w:val="24"/>
        </w:rPr>
        <w:t>theo.</w:t>
      </w:r>
      <w:proofErr w:type="spellEnd"/>
      <w:r>
        <w:rPr>
          <w:rStyle w:val="fontstyle01"/>
          <w:rFonts w:ascii="Times New Roman" w:hAnsi="Times New Roman"/>
          <w:sz w:val="24"/>
          <w:szCs w:val="24"/>
        </w:rPr>
        <w:t xml:space="preserve"> </w:t>
      </w:r>
      <w:r w:rsidRPr="00F20C5C">
        <w:rPr>
          <w:rStyle w:val="fontstyle01"/>
          <w:rFonts w:ascii="Times New Roman" w:hAnsi="Times New Roman"/>
          <w:i/>
          <w:iCs/>
          <w:sz w:val="24"/>
          <w:szCs w:val="24"/>
        </w:rPr>
        <w:t>m/z</w:t>
      </w:r>
      <w:r>
        <w:rPr>
          <w:rStyle w:val="fontstyle01"/>
          <w:rFonts w:ascii="Times New Roman" w:hAnsi="Times New Roman"/>
          <w:sz w:val="24"/>
          <w:szCs w:val="24"/>
        </w:rPr>
        <w:t xml:space="preserve">    531.2687</w:t>
      </w:r>
    </w:p>
    <w:p w14:paraId="5AB256C9" w14:textId="77777777" w:rsidR="004544F4" w:rsidRDefault="004544F4" w:rsidP="004544F4">
      <w:pPr>
        <w:spacing w:line="259" w:lineRule="auto"/>
        <w:rPr>
          <w:noProof/>
        </w:rPr>
      </w:pPr>
      <w:r>
        <w:rPr>
          <w:noProof/>
          <w:lang w:eastAsia="en-US" w:bidi="ar-SA"/>
        </w:rPr>
        <mc:AlternateContent>
          <mc:Choice Requires="wps">
            <w:drawing>
              <wp:anchor distT="0" distB="0" distL="114300" distR="114300" simplePos="0" relativeHeight="251739648" behindDoc="0" locked="0" layoutInCell="1" allowOverlap="1" wp14:anchorId="01FF265D" wp14:editId="088F8C88">
                <wp:simplePos x="0" y="0"/>
                <wp:positionH relativeFrom="column">
                  <wp:posOffset>3128645</wp:posOffset>
                </wp:positionH>
                <wp:positionV relativeFrom="paragraph">
                  <wp:posOffset>2510790</wp:posOffset>
                </wp:positionV>
                <wp:extent cx="1834662" cy="463062"/>
                <wp:effectExtent l="0" t="0" r="13335" b="13335"/>
                <wp:wrapNone/>
                <wp:docPr id="1120532079" name="Text Box 1"/>
                <wp:cNvGraphicFramePr/>
                <a:graphic xmlns:a="http://schemas.openxmlformats.org/drawingml/2006/main">
                  <a:graphicData uri="http://schemas.microsoft.com/office/word/2010/wordprocessingShape">
                    <wps:wsp>
                      <wps:cNvSpPr txBox="1"/>
                      <wps:spPr>
                        <a:xfrm>
                          <a:off x="0" y="0"/>
                          <a:ext cx="1834662" cy="463062"/>
                        </a:xfrm>
                        <a:prstGeom prst="rect">
                          <a:avLst/>
                        </a:prstGeom>
                        <a:solidFill>
                          <a:sysClr val="window" lastClr="FFFFFF"/>
                        </a:solidFill>
                        <a:ln w="6350">
                          <a:solidFill>
                            <a:prstClr val="black"/>
                          </a:solidFill>
                        </a:ln>
                      </wps:spPr>
                      <wps:txbx>
                        <w:txbxContent>
                          <w:p w14:paraId="4B614E4B" w14:textId="77777777" w:rsidR="00CB6F9A" w:rsidRDefault="00CB6F9A" w:rsidP="004544F4">
                            <w:r w:rsidRPr="00E81247">
                              <w:rPr>
                                <w:rStyle w:val="fontstyle01"/>
                                <w:rFonts w:ascii="Times New Roman" w:hAnsi="Times New Roman"/>
                                <w:sz w:val="24"/>
                                <w:szCs w:val="24"/>
                              </w:rPr>
                              <w:t>C</w:t>
                            </w:r>
                            <w:r>
                              <w:rPr>
                                <w:rStyle w:val="fontstyle01"/>
                                <w:rFonts w:ascii="Times New Roman" w:hAnsi="Times New Roman"/>
                                <w:sz w:val="24"/>
                                <w:szCs w:val="24"/>
                                <w:vertAlign w:val="subscript"/>
                              </w:rPr>
                              <w:t>52</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74</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4</w:t>
                            </w:r>
                            <w:r w:rsidRPr="0001751E">
                              <w:t xml:space="preserve"> </w:t>
                            </w:r>
                          </w:p>
                          <w:p w14:paraId="6F057360" w14:textId="77777777" w:rsidR="00CB6F9A" w:rsidRDefault="00CB6F9A" w:rsidP="004544F4">
                            <w:r>
                              <w:t>delta mass 1.59 ppm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F265D" id="_x0000_s1064" type="#_x0000_t202" style="position:absolute;margin-left:246.35pt;margin-top:197.7pt;width:144.45pt;height:36.4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" fillcolor="window" strokeweight=".5pt">
                <v:textbox>
                  <w:txbxContent>
                    <w:p w14:paraId="4B614E4B" w14:textId="77777777" w:rsidR="00CB6F9A" w:rsidRDefault="00CB6F9A" w:rsidP="004544F4">
                      <w:r w:rsidRPr="00E81247">
                        <w:rPr>
                          <w:rStyle w:val="fontstyle01"/>
                          <w:rFonts w:ascii="Times New Roman" w:hAnsi="Times New Roman"/>
                          <w:sz w:val="24"/>
                          <w:szCs w:val="24"/>
                        </w:rPr>
                        <w:t>C</w:t>
                      </w:r>
                      <w:r>
                        <w:rPr>
                          <w:rStyle w:val="fontstyle01"/>
                          <w:rFonts w:ascii="Times New Roman" w:hAnsi="Times New Roman"/>
                          <w:sz w:val="24"/>
                          <w:szCs w:val="24"/>
                          <w:vertAlign w:val="subscript"/>
                        </w:rPr>
                        <w:t>52</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74</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4</w:t>
                      </w:r>
                      <w:r w:rsidRPr="0001751E">
                        <w:t xml:space="preserve"> </w:t>
                      </w:r>
                    </w:p>
                    <w:p w14:paraId="6F057360" w14:textId="77777777" w:rsidR="00CB6F9A" w:rsidRDefault="00CB6F9A" w:rsidP="004544F4">
                      <w:r>
                        <w:t>delta mass 1.59 ppm</w:t>
                      </w:r>
                    </w:p>
                  </w:txbxContent>
                </v:textbox>
              </v:shape>
            </w:pict>
          </mc:Fallback>
        </mc:AlternateContent>
      </w:r>
      <w:r>
        <w:rPr>
          <w:noProof/>
          <w:lang w:eastAsia="en-US" w:bidi="ar-SA"/>
        </w:rPr>
        <w:drawing>
          <wp:inline distT="0" distB="0" distL="0" distR="0" wp14:anchorId="33E8770A" wp14:editId="782B8748">
            <wp:extent cx="4965065" cy="3870581"/>
            <wp:effectExtent l="0" t="0" r="6985" b="0"/>
            <wp:docPr id="691232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232790" name=""/>
                    <pic:cNvPicPr/>
                  </pic:nvPicPr>
                  <pic:blipFill rotWithShape="1">
                    <a:blip r:embed="rId60"/>
                    <a:srcRect t="4167"/>
                    <a:stretch/>
                  </pic:blipFill>
                  <pic:spPr bwMode="auto">
                    <a:xfrm>
                      <a:off x="0" y="0"/>
                      <a:ext cx="4987751" cy="3888266"/>
                    </a:xfrm>
                    <a:prstGeom prst="rect">
                      <a:avLst/>
                    </a:prstGeom>
                    <a:ln>
                      <a:noFill/>
                    </a:ln>
                    <a:extLst>
                      <a:ext uri="{53640926-AAD7-44D8-BBD7-CCE9431645EC}">
                        <a14:shadowObscured xmlns:a14="http://schemas.microsoft.com/office/drawing/2010/main"/>
                      </a:ext>
                    </a:extLst>
                  </pic:spPr>
                </pic:pic>
              </a:graphicData>
            </a:graphic>
          </wp:inline>
        </w:drawing>
      </w:r>
    </w:p>
    <w:p w14:paraId="06B83357" w14:textId="77777777" w:rsidR="004544F4" w:rsidRDefault="004544F4" w:rsidP="004544F4">
      <w:pPr>
        <w:spacing w:line="259" w:lineRule="auto"/>
        <w:rPr>
          <w:rStyle w:val="fontstyle01"/>
          <w:rFonts w:ascii="Times New Roman" w:hAnsi="Times New Roman"/>
          <w:sz w:val="24"/>
          <w:szCs w:val="24"/>
        </w:rPr>
      </w:pPr>
      <w:r w:rsidRPr="00A3101B">
        <w:rPr>
          <w:rStyle w:val="fontstyle01"/>
          <w:rFonts w:ascii="Times New Roman" w:hAnsi="Times New Roman"/>
          <w:b/>
          <w:bCs/>
          <w:sz w:val="24"/>
          <w:szCs w:val="24"/>
        </w:rPr>
        <w:t>MC-</w:t>
      </w:r>
      <w:r>
        <w:rPr>
          <w:rStyle w:val="fontstyle01"/>
          <w:rFonts w:ascii="Times New Roman" w:hAnsi="Times New Roman"/>
          <w:b/>
          <w:bCs/>
          <w:sz w:val="24"/>
          <w:szCs w:val="24"/>
        </w:rPr>
        <w:t>YR</w:t>
      </w:r>
      <w:r w:rsidRPr="00A3101B">
        <w:rPr>
          <w:rStyle w:val="fontstyle01"/>
          <w:rFonts w:ascii="Times New Roman" w:hAnsi="Times New Roman"/>
          <w:b/>
          <w:bCs/>
          <w:sz w:val="24"/>
          <w:szCs w:val="24"/>
        </w:rPr>
        <w:t xml:space="preserve"> TP</w:t>
      </w:r>
      <w:r>
        <w:rPr>
          <w:rStyle w:val="fontstyle01"/>
          <w:rFonts w:ascii="Times New Roman" w:hAnsi="Times New Roman"/>
          <w:b/>
          <w:bCs/>
          <w:sz w:val="24"/>
          <w:szCs w:val="24"/>
        </w:rPr>
        <w:t>12</w:t>
      </w:r>
      <w:r>
        <w:rPr>
          <w:rStyle w:val="fontstyle01"/>
          <w:rFonts w:ascii="Times New Roman" w:hAnsi="Times New Roman"/>
          <w:sz w:val="24"/>
          <w:szCs w:val="24"/>
        </w:rPr>
        <w:t xml:space="preserve">: </w:t>
      </w:r>
      <w:proofErr w:type="spellStart"/>
      <w:r>
        <w:rPr>
          <w:rStyle w:val="fontstyle01"/>
          <w:rFonts w:ascii="Times New Roman" w:hAnsi="Times New Roman"/>
          <w:sz w:val="24"/>
          <w:szCs w:val="24"/>
        </w:rPr>
        <w:t>monochloro</w:t>
      </w:r>
      <w:proofErr w:type="spellEnd"/>
      <w:r>
        <w:rPr>
          <w:rStyle w:val="fontstyle01"/>
          <w:rFonts w:ascii="Times New Roman" w:hAnsi="Times New Roman"/>
          <w:sz w:val="24"/>
          <w:szCs w:val="24"/>
        </w:rPr>
        <w:t xml:space="preserve">-hydroxy- </w:t>
      </w:r>
      <w:r w:rsidRPr="007E4BF6">
        <w:rPr>
          <w:rStyle w:val="fontstyle01"/>
          <w:rFonts w:ascii="Times New Roman" w:hAnsi="Times New Roman"/>
          <w:sz w:val="24"/>
          <w:szCs w:val="24"/>
        </w:rPr>
        <w:t>MC-</w:t>
      </w:r>
      <w:r>
        <w:rPr>
          <w:rStyle w:val="fontstyle01"/>
          <w:rFonts w:ascii="Times New Roman" w:hAnsi="Times New Roman"/>
          <w:sz w:val="24"/>
          <w:szCs w:val="24"/>
        </w:rPr>
        <w:t>YR</w:t>
      </w:r>
      <w:r w:rsidRPr="003248DD">
        <w:rPr>
          <w:rStyle w:val="fontstyle01"/>
          <w:rFonts w:ascii="Times New Roman" w:hAnsi="Times New Roman"/>
          <w:sz w:val="24"/>
          <w:szCs w:val="24"/>
        </w:rPr>
        <w:t xml:space="preserve"> </w:t>
      </w:r>
    </w:p>
    <w:p w14:paraId="63964DAC" w14:textId="77777777" w:rsidR="004544F4" w:rsidRDefault="004544F4" w:rsidP="004544F4">
      <w:pPr>
        <w:spacing w:line="259" w:lineRule="auto"/>
        <w:rPr>
          <w:rStyle w:val="fontstyle01"/>
          <w:rFonts w:ascii="Times New Roman" w:hAnsi="Times New Roman"/>
          <w:sz w:val="24"/>
          <w:szCs w:val="24"/>
        </w:rPr>
      </w:pPr>
      <w:r w:rsidRPr="00E81247">
        <w:rPr>
          <w:rStyle w:val="fontstyle01"/>
          <w:rFonts w:ascii="Times New Roman" w:hAnsi="Times New Roman"/>
          <w:sz w:val="24"/>
          <w:szCs w:val="24"/>
        </w:rPr>
        <w:t>C</w:t>
      </w:r>
      <w:r>
        <w:rPr>
          <w:rStyle w:val="fontstyle01"/>
          <w:rFonts w:ascii="Times New Roman" w:hAnsi="Times New Roman"/>
          <w:sz w:val="24"/>
          <w:szCs w:val="24"/>
          <w:vertAlign w:val="subscript"/>
        </w:rPr>
        <w:t>52</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75</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4</w:t>
      </w:r>
      <w:proofErr w:type="gramStart"/>
      <w:r w:rsidRPr="006A413C">
        <w:rPr>
          <w:rStyle w:val="fontstyle01"/>
          <w:rFonts w:ascii="Times New Roman" w:hAnsi="Times New Roman"/>
          <w:sz w:val="24"/>
          <w:szCs w:val="24"/>
        </w:rPr>
        <w:t>Cl</w:t>
      </w:r>
      <w:r w:rsidRPr="00E81247">
        <w:rPr>
          <w:rStyle w:val="fontstyle01"/>
          <w:rFonts w:ascii="Times New Roman" w:hAnsi="Times New Roman"/>
          <w:sz w:val="24"/>
          <w:szCs w:val="24"/>
        </w:rPr>
        <w:t xml:space="preserve"> </w:t>
      </w:r>
      <w:r>
        <w:rPr>
          <w:rStyle w:val="fontstyle01"/>
          <w:rFonts w:ascii="Times New Roman" w:hAnsi="Times New Roman"/>
          <w:sz w:val="24"/>
          <w:szCs w:val="24"/>
        </w:rPr>
        <w:t xml:space="preserve"> </w:t>
      </w:r>
      <w:r w:rsidRPr="00E81247">
        <w:rPr>
          <w:rStyle w:val="fontstyle01"/>
          <w:rFonts w:ascii="Times New Roman" w:hAnsi="Times New Roman"/>
          <w:sz w:val="24"/>
          <w:szCs w:val="24"/>
        </w:rPr>
        <w:t>[</w:t>
      </w:r>
      <w:proofErr w:type="gramEnd"/>
      <w:r w:rsidRPr="00E81247">
        <w:rPr>
          <w:rStyle w:val="fontstyle01"/>
          <w:rFonts w:ascii="Times New Roman" w:hAnsi="Times New Roman"/>
          <w:sz w:val="24"/>
          <w:szCs w:val="24"/>
        </w:rPr>
        <w:t>MC-</w:t>
      </w:r>
      <w:r>
        <w:rPr>
          <w:rStyle w:val="fontstyle01"/>
          <w:rFonts w:ascii="Times New Roman" w:hAnsi="Times New Roman"/>
          <w:sz w:val="24"/>
          <w:szCs w:val="24"/>
        </w:rPr>
        <w:t>YR</w:t>
      </w:r>
      <w:r w:rsidRPr="00FB7A55">
        <w:rPr>
          <w:rStyle w:val="fontstyle01"/>
          <w:rFonts w:ascii="Times New Roman" w:hAnsi="Times New Roman"/>
          <w:sz w:val="24"/>
          <w:szCs w:val="24"/>
        </w:rPr>
        <w:t xml:space="preserve"> </w:t>
      </w:r>
      <w:r>
        <w:rPr>
          <w:rStyle w:val="fontstyle01"/>
          <w:rFonts w:ascii="Times New Roman" w:hAnsi="Times New Roman"/>
          <w:sz w:val="24"/>
          <w:szCs w:val="24"/>
        </w:rPr>
        <w:t>+OH +Cl+2H</w:t>
      </w:r>
      <w:r w:rsidRPr="00E81247">
        <w:rPr>
          <w:rStyle w:val="fontstyle01"/>
          <w:rFonts w:ascii="Times New Roman" w:hAnsi="Times New Roman"/>
          <w:sz w:val="24"/>
          <w:szCs w:val="24"/>
        </w:rPr>
        <w:t>]</w:t>
      </w:r>
      <w:r w:rsidRPr="00E81247">
        <w:rPr>
          <w:rStyle w:val="fontstyle01"/>
          <w:rFonts w:ascii="Times New Roman" w:hAnsi="Times New Roman"/>
          <w:sz w:val="24"/>
          <w:szCs w:val="24"/>
          <w:vertAlign w:val="superscript"/>
        </w:rPr>
        <w:t>+</w:t>
      </w:r>
      <w:r>
        <w:rPr>
          <w:rStyle w:val="fontstyle01"/>
          <w:rFonts w:ascii="Times New Roman" w:hAnsi="Times New Roman"/>
          <w:sz w:val="24"/>
          <w:szCs w:val="24"/>
          <w:vertAlign w:val="superscript"/>
        </w:rPr>
        <w:t>2</w:t>
      </w:r>
      <w:r w:rsidRPr="00E81247">
        <w:rPr>
          <w:rStyle w:val="fontstyle01"/>
          <w:rFonts w:ascii="Times New Roman" w:hAnsi="Times New Roman"/>
          <w:sz w:val="24"/>
          <w:szCs w:val="24"/>
        </w:rPr>
        <w:tab/>
      </w:r>
      <w:proofErr w:type="spellStart"/>
      <w:r>
        <w:rPr>
          <w:rStyle w:val="fontstyle01"/>
          <w:rFonts w:ascii="Times New Roman" w:hAnsi="Times New Roman"/>
          <w:sz w:val="24"/>
          <w:szCs w:val="24"/>
        </w:rPr>
        <w:t>theo.</w:t>
      </w:r>
      <w:proofErr w:type="spellEnd"/>
      <w:r>
        <w:rPr>
          <w:rStyle w:val="fontstyle01"/>
          <w:rFonts w:ascii="Times New Roman" w:hAnsi="Times New Roman"/>
          <w:sz w:val="24"/>
          <w:szCs w:val="24"/>
        </w:rPr>
        <w:t xml:space="preserve"> </w:t>
      </w:r>
      <w:r w:rsidRPr="00F20C5C">
        <w:rPr>
          <w:rStyle w:val="fontstyle01"/>
          <w:rFonts w:ascii="Times New Roman" w:hAnsi="Times New Roman"/>
          <w:i/>
          <w:iCs/>
          <w:sz w:val="24"/>
          <w:szCs w:val="24"/>
        </w:rPr>
        <w:t>m/z</w:t>
      </w:r>
      <w:r>
        <w:rPr>
          <w:rStyle w:val="fontstyle01"/>
          <w:rFonts w:ascii="Times New Roman" w:hAnsi="Times New Roman"/>
          <w:sz w:val="24"/>
          <w:szCs w:val="24"/>
        </w:rPr>
        <w:t xml:space="preserve">    549.2571</w:t>
      </w:r>
    </w:p>
    <w:p w14:paraId="182E9AC0" w14:textId="77777777" w:rsidR="004544F4" w:rsidRDefault="004544F4" w:rsidP="004544F4">
      <w:pPr>
        <w:spacing w:line="259" w:lineRule="auto"/>
        <w:rPr>
          <w:rStyle w:val="fontstyle01"/>
          <w:rFonts w:ascii="Times New Roman" w:hAnsi="Times New Roman"/>
          <w:sz w:val="24"/>
          <w:szCs w:val="24"/>
        </w:rPr>
      </w:pPr>
      <w:r>
        <w:rPr>
          <w:noProof/>
          <w:lang w:eastAsia="en-US" w:bidi="ar-SA"/>
        </w:rPr>
        <mc:AlternateContent>
          <mc:Choice Requires="wps">
            <w:drawing>
              <wp:anchor distT="0" distB="0" distL="114300" distR="114300" simplePos="0" relativeHeight="251747840" behindDoc="0" locked="0" layoutInCell="1" allowOverlap="1" wp14:anchorId="38F1CE64" wp14:editId="57231A41">
                <wp:simplePos x="0" y="0"/>
                <wp:positionH relativeFrom="column">
                  <wp:posOffset>3110346</wp:posOffset>
                </wp:positionH>
                <wp:positionV relativeFrom="paragraph">
                  <wp:posOffset>2076912</wp:posOffset>
                </wp:positionV>
                <wp:extent cx="1834662" cy="463062"/>
                <wp:effectExtent l="0" t="0" r="13335" b="13335"/>
                <wp:wrapNone/>
                <wp:docPr id="6172740" name="Text Box 1"/>
                <wp:cNvGraphicFramePr/>
                <a:graphic xmlns:a="http://schemas.openxmlformats.org/drawingml/2006/main">
                  <a:graphicData uri="http://schemas.microsoft.com/office/word/2010/wordprocessingShape">
                    <wps:wsp>
                      <wps:cNvSpPr txBox="1"/>
                      <wps:spPr>
                        <a:xfrm>
                          <a:off x="0" y="0"/>
                          <a:ext cx="1834662" cy="463062"/>
                        </a:xfrm>
                        <a:prstGeom prst="rect">
                          <a:avLst/>
                        </a:prstGeom>
                        <a:solidFill>
                          <a:sysClr val="window" lastClr="FFFFFF"/>
                        </a:solidFill>
                        <a:ln w="6350">
                          <a:solidFill>
                            <a:prstClr val="black"/>
                          </a:solidFill>
                        </a:ln>
                      </wps:spPr>
                      <wps:txbx>
                        <w:txbxContent>
                          <w:p w14:paraId="3F282BCD" w14:textId="77777777" w:rsidR="00CB6F9A" w:rsidRDefault="00CB6F9A" w:rsidP="004544F4">
                            <w:r w:rsidRPr="00E81247">
                              <w:rPr>
                                <w:rStyle w:val="fontstyle01"/>
                                <w:rFonts w:ascii="Times New Roman" w:hAnsi="Times New Roman"/>
                                <w:sz w:val="24"/>
                                <w:szCs w:val="24"/>
                              </w:rPr>
                              <w:t>C</w:t>
                            </w:r>
                            <w:r>
                              <w:rPr>
                                <w:rStyle w:val="fontstyle01"/>
                                <w:rFonts w:ascii="Times New Roman" w:hAnsi="Times New Roman"/>
                                <w:sz w:val="24"/>
                                <w:szCs w:val="24"/>
                                <w:vertAlign w:val="subscript"/>
                              </w:rPr>
                              <w:t>52</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75</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4</w:t>
                            </w:r>
                            <w:r>
                              <w:t>Cl</w:t>
                            </w:r>
                          </w:p>
                          <w:p w14:paraId="0325301E" w14:textId="77777777" w:rsidR="00CB6F9A" w:rsidRDefault="00CB6F9A" w:rsidP="004544F4">
                            <w:r>
                              <w:t>delta mass 1.21 ppm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1CE64" id="_x0000_s1065" type="#_x0000_t202" style="position:absolute;margin-left:244.9pt;margin-top:163.55pt;width:144.45pt;height:36.4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" fillcolor="window" strokeweight=".5pt">
                <v:textbox>
                  <w:txbxContent>
                    <w:p w14:paraId="3F282BCD" w14:textId="77777777" w:rsidR="00CB6F9A" w:rsidRDefault="00CB6F9A" w:rsidP="004544F4">
                      <w:r w:rsidRPr="00E81247">
                        <w:rPr>
                          <w:rStyle w:val="fontstyle01"/>
                          <w:rFonts w:ascii="Times New Roman" w:hAnsi="Times New Roman"/>
                          <w:sz w:val="24"/>
                          <w:szCs w:val="24"/>
                        </w:rPr>
                        <w:t>C</w:t>
                      </w:r>
                      <w:r>
                        <w:rPr>
                          <w:rStyle w:val="fontstyle01"/>
                          <w:rFonts w:ascii="Times New Roman" w:hAnsi="Times New Roman"/>
                          <w:sz w:val="24"/>
                          <w:szCs w:val="24"/>
                          <w:vertAlign w:val="subscript"/>
                        </w:rPr>
                        <w:t>52</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75</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4</w:t>
                      </w:r>
                      <w:r>
                        <w:t>Cl</w:t>
                      </w:r>
                    </w:p>
                    <w:p w14:paraId="0325301E" w14:textId="77777777" w:rsidR="00CB6F9A" w:rsidRDefault="00CB6F9A" w:rsidP="004544F4">
                      <w:r>
                        <w:t>delta mass 1.21 ppm</w:t>
                      </w:r>
                    </w:p>
                  </w:txbxContent>
                </v:textbox>
              </v:shape>
            </w:pict>
          </mc:Fallback>
        </mc:AlternateContent>
      </w:r>
      <w:r>
        <w:rPr>
          <w:noProof/>
          <w:lang w:eastAsia="en-US" w:bidi="ar-SA"/>
        </w:rPr>
        <w:drawing>
          <wp:inline distT="0" distB="0" distL="0" distR="0" wp14:anchorId="024F4606" wp14:editId="363DF752">
            <wp:extent cx="5054405" cy="3536950"/>
            <wp:effectExtent l="0" t="0" r="0" b="6350"/>
            <wp:docPr id="14983993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9931" name="Picture 1" descr="A screenshot of a computer&#10;&#10;Description automatically generated with medium confidence"/>
                    <pic:cNvPicPr/>
                  </pic:nvPicPr>
                  <pic:blipFill rotWithShape="1">
                    <a:blip r:embed="rId61"/>
                    <a:srcRect t="4515" r="18975"/>
                    <a:stretch/>
                  </pic:blipFill>
                  <pic:spPr bwMode="auto">
                    <a:xfrm>
                      <a:off x="0" y="0"/>
                      <a:ext cx="5087795" cy="3560315"/>
                    </a:xfrm>
                    <a:prstGeom prst="rect">
                      <a:avLst/>
                    </a:prstGeom>
                    <a:ln>
                      <a:noFill/>
                    </a:ln>
                    <a:extLst>
                      <a:ext uri="{53640926-AAD7-44D8-BBD7-CCE9431645EC}">
                        <a14:shadowObscured xmlns:a14="http://schemas.microsoft.com/office/drawing/2010/main"/>
                      </a:ext>
                    </a:extLst>
                  </pic:spPr>
                </pic:pic>
              </a:graphicData>
            </a:graphic>
          </wp:inline>
        </w:drawing>
      </w:r>
    </w:p>
    <w:p w14:paraId="4EF3745E" w14:textId="77777777" w:rsidR="004544F4" w:rsidRDefault="004544F4" w:rsidP="004544F4">
      <w:pPr>
        <w:spacing w:line="259" w:lineRule="auto"/>
        <w:rPr>
          <w:rStyle w:val="fontstyle01"/>
          <w:rFonts w:ascii="Times New Roman" w:hAnsi="Times New Roman"/>
          <w:sz w:val="24"/>
          <w:szCs w:val="24"/>
        </w:rPr>
      </w:pPr>
      <w:r w:rsidRPr="00A3101B">
        <w:rPr>
          <w:rStyle w:val="fontstyle01"/>
          <w:rFonts w:ascii="Times New Roman" w:hAnsi="Times New Roman"/>
          <w:b/>
          <w:bCs/>
          <w:sz w:val="24"/>
          <w:szCs w:val="24"/>
        </w:rPr>
        <w:lastRenderedPageBreak/>
        <w:t>MC-</w:t>
      </w:r>
      <w:r>
        <w:rPr>
          <w:rStyle w:val="fontstyle01"/>
          <w:rFonts w:ascii="Times New Roman" w:hAnsi="Times New Roman"/>
          <w:b/>
          <w:bCs/>
          <w:sz w:val="24"/>
          <w:szCs w:val="24"/>
        </w:rPr>
        <w:t>YR</w:t>
      </w:r>
      <w:r w:rsidRPr="00A3101B">
        <w:rPr>
          <w:rStyle w:val="fontstyle01"/>
          <w:rFonts w:ascii="Times New Roman" w:hAnsi="Times New Roman"/>
          <w:b/>
          <w:bCs/>
          <w:sz w:val="24"/>
          <w:szCs w:val="24"/>
        </w:rPr>
        <w:t xml:space="preserve"> TP</w:t>
      </w:r>
      <w:r>
        <w:rPr>
          <w:rStyle w:val="fontstyle01"/>
          <w:rFonts w:ascii="Times New Roman" w:hAnsi="Times New Roman"/>
          <w:b/>
          <w:bCs/>
          <w:sz w:val="24"/>
          <w:szCs w:val="24"/>
        </w:rPr>
        <w:t>13</w:t>
      </w:r>
      <w:r>
        <w:rPr>
          <w:rStyle w:val="fontstyle01"/>
          <w:rFonts w:ascii="Times New Roman" w:hAnsi="Times New Roman"/>
          <w:sz w:val="24"/>
          <w:szCs w:val="24"/>
        </w:rPr>
        <w:t xml:space="preserve">: </w:t>
      </w:r>
      <w:proofErr w:type="spellStart"/>
      <w:r>
        <w:rPr>
          <w:rStyle w:val="fontstyle01"/>
          <w:rFonts w:ascii="Times New Roman" w:hAnsi="Times New Roman"/>
          <w:sz w:val="24"/>
          <w:szCs w:val="24"/>
        </w:rPr>
        <w:t>monochloro</w:t>
      </w:r>
      <w:proofErr w:type="spellEnd"/>
      <w:r>
        <w:rPr>
          <w:rStyle w:val="fontstyle01"/>
          <w:rFonts w:ascii="Times New Roman" w:hAnsi="Times New Roman"/>
          <w:sz w:val="24"/>
          <w:szCs w:val="24"/>
        </w:rPr>
        <w:t xml:space="preserve">- </w:t>
      </w:r>
      <w:r w:rsidRPr="007E4BF6">
        <w:rPr>
          <w:rStyle w:val="fontstyle01"/>
          <w:rFonts w:ascii="Times New Roman" w:hAnsi="Times New Roman"/>
          <w:sz w:val="24"/>
          <w:szCs w:val="24"/>
        </w:rPr>
        <w:t>MC-</w:t>
      </w:r>
      <w:r>
        <w:rPr>
          <w:rStyle w:val="fontstyle01"/>
          <w:rFonts w:ascii="Times New Roman" w:hAnsi="Times New Roman"/>
          <w:sz w:val="24"/>
          <w:szCs w:val="24"/>
        </w:rPr>
        <w:t>YR</w:t>
      </w:r>
      <w:r w:rsidRPr="003248DD">
        <w:rPr>
          <w:rStyle w:val="fontstyle01"/>
          <w:rFonts w:ascii="Times New Roman" w:hAnsi="Times New Roman"/>
          <w:sz w:val="24"/>
          <w:szCs w:val="24"/>
        </w:rPr>
        <w:t xml:space="preserve"> </w:t>
      </w:r>
    </w:p>
    <w:p w14:paraId="6CC411F6" w14:textId="77777777" w:rsidR="004544F4" w:rsidRDefault="004544F4" w:rsidP="004544F4">
      <w:pPr>
        <w:spacing w:line="259" w:lineRule="auto"/>
        <w:rPr>
          <w:rStyle w:val="fontstyle01"/>
          <w:rFonts w:ascii="Times New Roman" w:hAnsi="Times New Roman"/>
          <w:b/>
          <w:bCs/>
          <w:sz w:val="24"/>
          <w:szCs w:val="24"/>
        </w:rPr>
      </w:pPr>
      <w:r>
        <w:rPr>
          <w:noProof/>
          <w:lang w:eastAsia="en-US" w:bidi="ar-SA"/>
        </w:rPr>
        <mc:AlternateContent>
          <mc:Choice Requires="wps">
            <w:drawing>
              <wp:anchor distT="0" distB="0" distL="114300" distR="114300" simplePos="0" relativeHeight="251740672" behindDoc="0" locked="0" layoutInCell="1" allowOverlap="1" wp14:anchorId="0245E5E7" wp14:editId="1C886451">
                <wp:simplePos x="0" y="0"/>
                <wp:positionH relativeFrom="column">
                  <wp:posOffset>3248718</wp:posOffset>
                </wp:positionH>
                <wp:positionV relativeFrom="paragraph">
                  <wp:posOffset>2754456</wp:posOffset>
                </wp:positionV>
                <wp:extent cx="1834662" cy="463062"/>
                <wp:effectExtent l="0" t="0" r="13335" b="13335"/>
                <wp:wrapNone/>
                <wp:docPr id="1881064773" name="Text Box 1"/>
                <wp:cNvGraphicFramePr/>
                <a:graphic xmlns:a="http://schemas.openxmlformats.org/drawingml/2006/main">
                  <a:graphicData uri="http://schemas.microsoft.com/office/word/2010/wordprocessingShape">
                    <wps:wsp>
                      <wps:cNvSpPr txBox="1"/>
                      <wps:spPr>
                        <a:xfrm>
                          <a:off x="0" y="0"/>
                          <a:ext cx="1834662" cy="463062"/>
                        </a:xfrm>
                        <a:prstGeom prst="rect">
                          <a:avLst/>
                        </a:prstGeom>
                        <a:solidFill>
                          <a:sysClr val="window" lastClr="FFFFFF"/>
                        </a:solidFill>
                        <a:ln w="6350">
                          <a:solidFill>
                            <a:prstClr val="black"/>
                          </a:solidFill>
                        </a:ln>
                      </wps:spPr>
                      <wps:txbx>
                        <w:txbxContent>
                          <w:p w14:paraId="44B39DCE" w14:textId="77777777" w:rsidR="00CB6F9A" w:rsidRDefault="00CB6F9A" w:rsidP="004544F4">
                            <w:r w:rsidRPr="00E81247">
                              <w:rPr>
                                <w:rStyle w:val="fontstyle01"/>
                                <w:rFonts w:ascii="Times New Roman" w:hAnsi="Times New Roman"/>
                                <w:sz w:val="24"/>
                                <w:szCs w:val="24"/>
                              </w:rPr>
                              <w:t>C</w:t>
                            </w:r>
                            <w:r>
                              <w:rPr>
                                <w:rStyle w:val="fontstyle01"/>
                                <w:rFonts w:ascii="Times New Roman" w:hAnsi="Times New Roman"/>
                                <w:sz w:val="24"/>
                                <w:szCs w:val="24"/>
                                <w:vertAlign w:val="subscript"/>
                              </w:rPr>
                              <w:t>52</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73</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3</w:t>
                            </w:r>
                            <w:r>
                              <w:t>Cl</w:t>
                            </w:r>
                          </w:p>
                          <w:p w14:paraId="39B9B670" w14:textId="77777777" w:rsidR="00CB6F9A" w:rsidRDefault="00CB6F9A" w:rsidP="004544F4">
                            <w:r>
                              <w:t>delta mass 1.74 ppm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5E5E7" id="_x0000_s1066" type="#_x0000_t202" style="position:absolute;margin-left:255.8pt;margin-top:216.9pt;width:144.45pt;height:36.4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" fillcolor="window" strokeweight=".5pt">
                <v:textbox>
                  <w:txbxContent>
                    <w:p w14:paraId="44B39DCE" w14:textId="77777777" w:rsidR="00CB6F9A" w:rsidRDefault="00CB6F9A" w:rsidP="004544F4">
                      <w:r w:rsidRPr="00E81247">
                        <w:rPr>
                          <w:rStyle w:val="fontstyle01"/>
                          <w:rFonts w:ascii="Times New Roman" w:hAnsi="Times New Roman"/>
                          <w:sz w:val="24"/>
                          <w:szCs w:val="24"/>
                        </w:rPr>
                        <w:t>C</w:t>
                      </w:r>
                      <w:r>
                        <w:rPr>
                          <w:rStyle w:val="fontstyle01"/>
                          <w:rFonts w:ascii="Times New Roman" w:hAnsi="Times New Roman"/>
                          <w:sz w:val="24"/>
                          <w:szCs w:val="24"/>
                          <w:vertAlign w:val="subscript"/>
                        </w:rPr>
                        <w:t>52</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73</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3</w:t>
                      </w:r>
                      <w:r>
                        <w:t>Cl</w:t>
                      </w:r>
                    </w:p>
                    <w:p w14:paraId="39B9B670" w14:textId="77777777" w:rsidR="00CB6F9A" w:rsidRDefault="00CB6F9A" w:rsidP="004544F4">
                      <w:r>
                        <w:t>delta mass 1.74 ppm</w:t>
                      </w:r>
                    </w:p>
                  </w:txbxContent>
                </v:textbox>
              </v:shape>
            </w:pict>
          </mc:Fallback>
        </mc:AlternateContent>
      </w:r>
      <w:r w:rsidRPr="00E81247">
        <w:rPr>
          <w:rStyle w:val="fontstyle01"/>
          <w:rFonts w:ascii="Times New Roman" w:hAnsi="Times New Roman"/>
          <w:sz w:val="24"/>
          <w:szCs w:val="24"/>
        </w:rPr>
        <w:t>C</w:t>
      </w:r>
      <w:r>
        <w:rPr>
          <w:rStyle w:val="fontstyle01"/>
          <w:rFonts w:ascii="Times New Roman" w:hAnsi="Times New Roman"/>
          <w:sz w:val="24"/>
          <w:szCs w:val="24"/>
          <w:vertAlign w:val="subscript"/>
        </w:rPr>
        <w:t>52</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73</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3</w:t>
      </w:r>
      <w:proofErr w:type="gramStart"/>
      <w:r w:rsidRPr="006A413C">
        <w:rPr>
          <w:rStyle w:val="fontstyle01"/>
          <w:rFonts w:ascii="Times New Roman" w:hAnsi="Times New Roman"/>
          <w:sz w:val="24"/>
          <w:szCs w:val="24"/>
        </w:rPr>
        <w:t>Cl</w:t>
      </w:r>
      <w:r w:rsidRPr="00E81247">
        <w:rPr>
          <w:rStyle w:val="fontstyle01"/>
          <w:rFonts w:ascii="Times New Roman" w:hAnsi="Times New Roman"/>
          <w:sz w:val="24"/>
          <w:szCs w:val="24"/>
        </w:rPr>
        <w:t xml:space="preserve"> </w:t>
      </w:r>
      <w:r>
        <w:rPr>
          <w:rStyle w:val="fontstyle01"/>
          <w:rFonts w:ascii="Times New Roman" w:hAnsi="Times New Roman"/>
          <w:sz w:val="24"/>
          <w:szCs w:val="24"/>
        </w:rPr>
        <w:t xml:space="preserve"> </w:t>
      </w:r>
      <w:r w:rsidRPr="00E81247">
        <w:rPr>
          <w:rStyle w:val="fontstyle01"/>
          <w:rFonts w:ascii="Times New Roman" w:hAnsi="Times New Roman"/>
          <w:sz w:val="24"/>
          <w:szCs w:val="24"/>
        </w:rPr>
        <w:t>[</w:t>
      </w:r>
      <w:proofErr w:type="gramEnd"/>
      <w:r w:rsidRPr="00E81247">
        <w:rPr>
          <w:rStyle w:val="fontstyle01"/>
          <w:rFonts w:ascii="Times New Roman" w:hAnsi="Times New Roman"/>
          <w:sz w:val="24"/>
          <w:szCs w:val="24"/>
        </w:rPr>
        <w:t>MC-</w:t>
      </w:r>
      <w:r>
        <w:rPr>
          <w:rStyle w:val="fontstyle01"/>
          <w:rFonts w:ascii="Times New Roman" w:hAnsi="Times New Roman"/>
          <w:sz w:val="24"/>
          <w:szCs w:val="24"/>
        </w:rPr>
        <w:t>YR</w:t>
      </w:r>
      <w:r w:rsidRPr="00FB7A55">
        <w:rPr>
          <w:rStyle w:val="fontstyle01"/>
          <w:rFonts w:ascii="Times New Roman" w:hAnsi="Times New Roman"/>
          <w:sz w:val="24"/>
          <w:szCs w:val="24"/>
        </w:rPr>
        <w:t xml:space="preserve"> </w:t>
      </w:r>
      <w:r>
        <w:rPr>
          <w:rStyle w:val="fontstyle01"/>
          <w:rFonts w:ascii="Times New Roman" w:hAnsi="Times New Roman"/>
          <w:sz w:val="24"/>
          <w:szCs w:val="24"/>
        </w:rPr>
        <w:t>+</w:t>
      </w:r>
      <w:proofErr w:type="spellStart"/>
      <w:r>
        <w:rPr>
          <w:rStyle w:val="fontstyle01"/>
          <w:rFonts w:ascii="Times New Roman" w:hAnsi="Times New Roman"/>
          <w:sz w:val="24"/>
          <w:szCs w:val="24"/>
        </w:rPr>
        <w:t>Cl+H</w:t>
      </w:r>
      <w:proofErr w:type="spellEnd"/>
      <w:r w:rsidRPr="00E81247">
        <w:rPr>
          <w:rStyle w:val="fontstyle01"/>
          <w:rFonts w:ascii="Times New Roman" w:hAnsi="Times New Roman"/>
          <w:sz w:val="24"/>
          <w:szCs w:val="24"/>
        </w:rPr>
        <w:t>]</w:t>
      </w:r>
      <w:r w:rsidRPr="00E81247">
        <w:rPr>
          <w:rStyle w:val="fontstyle01"/>
          <w:rFonts w:ascii="Times New Roman" w:hAnsi="Times New Roman"/>
          <w:sz w:val="24"/>
          <w:szCs w:val="24"/>
          <w:vertAlign w:val="superscript"/>
        </w:rPr>
        <w:t>+</w:t>
      </w:r>
      <w:r>
        <w:rPr>
          <w:rStyle w:val="fontstyle01"/>
          <w:rFonts w:ascii="Times New Roman" w:hAnsi="Times New Roman"/>
          <w:sz w:val="24"/>
          <w:szCs w:val="24"/>
          <w:vertAlign w:val="superscript"/>
        </w:rPr>
        <w:t>2</w:t>
      </w:r>
      <w:r w:rsidRPr="00E81247">
        <w:rPr>
          <w:rStyle w:val="fontstyle01"/>
          <w:rFonts w:ascii="Times New Roman" w:hAnsi="Times New Roman"/>
          <w:sz w:val="24"/>
          <w:szCs w:val="24"/>
        </w:rPr>
        <w:tab/>
      </w:r>
      <w:proofErr w:type="spellStart"/>
      <w:r>
        <w:rPr>
          <w:rStyle w:val="fontstyle01"/>
          <w:rFonts w:ascii="Times New Roman" w:hAnsi="Times New Roman"/>
          <w:sz w:val="24"/>
          <w:szCs w:val="24"/>
        </w:rPr>
        <w:t>theo.</w:t>
      </w:r>
      <w:proofErr w:type="spellEnd"/>
      <w:r>
        <w:rPr>
          <w:rStyle w:val="fontstyle01"/>
          <w:rFonts w:ascii="Times New Roman" w:hAnsi="Times New Roman"/>
          <w:sz w:val="24"/>
          <w:szCs w:val="24"/>
        </w:rPr>
        <w:t xml:space="preserve"> </w:t>
      </w:r>
      <w:r w:rsidRPr="00F20C5C">
        <w:rPr>
          <w:rStyle w:val="fontstyle01"/>
          <w:rFonts w:ascii="Times New Roman" w:hAnsi="Times New Roman"/>
          <w:i/>
          <w:iCs/>
          <w:sz w:val="24"/>
          <w:szCs w:val="24"/>
        </w:rPr>
        <w:t>m/z</w:t>
      </w:r>
      <w:r>
        <w:rPr>
          <w:rStyle w:val="fontstyle01"/>
          <w:rFonts w:ascii="Times New Roman" w:hAnsi="Times New Roman"/>
          <w:sz w:val="24"/>
          <w:szCs w:val="24"/>
        </w:rPr>
        <w:t xml:space="preserve">    540.2518</w:t>
      </w:r>
      <w:r w:rsidRPr="00D02E9E">
        <w:rPr>
          <w:noProof/>
        </w:rPr>
        <w:t xml:space="preserve"> </w:t>
      </w:r>
      <w:r>
        <w:rPr>
          <w:noProof/>
          <w:lang w:eastAsia="en-US" w:bidi="ar-SA"/>
        </w:rPr>
        <w:drawing>
          <wp:inline distT="0" distB="0" distL="0" distR="0" wp14:anchorId="3F4CCDFA" wp14:editId="0086D3DB">
            <wp:extent cx="5943506" cy="3581400"/>
            <wp:effectExtent l="0" t="0" r="635" b="0"/>
            <wp:docPr id="2038408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408393" name=""/>
                    <pic:cNvPicPr/>
                  </pic:nvPicPr>
                  <pic:blipFill rotWithShape="1">
                    <a:blip r:embed="rId62"/>
                    <a:srcRect t="14425" b="1783"/>
                    <a:stretch/>
                  </pic:blipFill>
                  <pic:spPr bwMode="auto">
                    <a:xfrm>
                      <a:off x="0" y="0"/>
                      <a:ext cx="5943600" cy="3581457"/>
                    </a:xfrm>
                    <a:prstGeom prst="rect">
                      <a:avLst/>
                    </a:prstGeom>
                    <a:ln>
                      <a:noFill/>
                    </a:ln>
                    <a:extLst>
                      <a:ext uri="{53640926-AAD7-44D8-BBD7-CCE9431645EC}">
                        <a14:shadowObscured xmlns:a14="http://schemas.microsoft.com/office/drawing/2010/main"/>
                      </a:ext>
                    </a:extLst>
                  </pic:spPr>
                </pic:pic>
              </a:graphicData>
            </a:graphic>
          </wp:inline>
        </w:drawing>
      </w:r>
      <w:r w:rsidRPr="005E7B05">
        <w:rPr>
          <w:rStyle w:val="fontstyle01"/>
          <w:rFonts w:ascii="Times New Roman" w:hAnsi="Times New Roman"/>
          <w:b/>
          <w:bCs/>
          <w:sz w:val="24"/>
          <w:szCs w:val="24"/>
        </w:rPr>
        <w:t xml:space="preserve"> </w:t>
      </w:r>
    </w:p>
    <w:p w14:paraId="38F20613" w14:textId="77777777" w:rsidR="004544F4" w:rsidRDefault="004544F4" w:rsidP="004544F4">
      <w:pPr>
        <w:spacing w:line="259" w:lineRule="auto"/>
        <w:rPr>
          <w:rStyle w:val="fontstyle01"/>
          <w:rFonts w:ascii="Times New Roman" w:hAnsi="Times New Roman"/>
          <w:sz w:val="24"/>
          <w:szCs w:val="24"/>
        </w:rPr>
      </w:pPr>
      <w:r w:rsidRPr="00A3101B">
        <w:rPr>
          <w:rStyle w:val="fontstyle01"/>
          <w:rFonts w:ascii="Times New Roman" w:hAnsi="Times New Roman"/>
          <w:b/>
          <w:bCs/>
          <w:sz w:val="24"/>
          <w:szCs w:val="24"/>
        </w:rPr>
        <w:t>MC-</w:t>
      </w:r>
      <w:r>
        <w:rPr>
          <w:rStyle w:val="fontstyle01"/>
          <w:rFonts w:ascii="Times New Roman" w:hAnsi="Times New Roman"/>
          <w:b/>
          <w:bCs/>
          <w:sz w:val="24"/>
          <w:szCs w:val="24"/>
        </w:rPr>
        <w:t>YR</w:t>
      </w:r>
      <w:r w:rsidRPr="00A3101B">
        <w:rPr>
          <w:rStyle w:val="fontstyle01"/>
          <w:rFonts w:ascii="Times New Roman" w:hAnsi="Times New Roman"/>
          <w:b/>
          <w:bCs/>
          <w:sz w:val="24"/>
          <w:szCs w:val="24"/>
        </w:rPr>
        <w:t xml:space="preserve"> TP</w:t>
      </w:r>
      <w:r>
        <w:rPr>
          <w:rStyle w:val="fontstyle01"/>
          <w:rFonts w:ascii="Times New Roman" w:hAnsi="Times New Roman"/>
          <w:b/>
          <w:bCs/>
          <w:sz w:val="24"/>
          <w:szCs w:val="24"/>
        </w:rPr>
        <w:t>14</w:t>
      </w:r>
      <w:r>
        <w:rPr>
          <w:rStyle w:val="fontstyle01"/>
          <w:rFonts w:ascii="Times New Roman" w:hAnsi="Times New Roman"/>
          <w:sz w:val="24"/>
          <w:szCs w:val="24"/>
        </w:rPr>
        <w:t xml:space="preserve">: dihydroxy- </w:t>
      </w:r>
      <w:r w:rsidRPr="007E4BF6">
        <w:rPr>
          <w:rStyle w:val="fontstyle01"/>
          <w:rFonts w:ascii="Times New Roman" w:hAnsi="Times New Roman"/>
          <w:sz w:val="24"/>
          <w:szCs w:val="24"/>
        </w:rPr>
        <w:t>MC-</w:t>
      </w:r>
      <w:r>
        <w:rPr>
          <w:rStyle w:val="fontstyle01"/>
          <w:rFonts w:ascii="Times New Roman" w:hAnsi="Times New Roman"/>
          <w:sz w:val="24"/>
          <w:szCs w:val="24"/>
        </w:rPr>
        <w:t>YR</w:t>
      </w:r>
      <w:r w:rsidRPr="003248DD">
        <w:rPr>
          <w:rStyle w:val="fontstyle01"/>
          <w:rFonts w:ascii="Times New Roman" w:hAnsi="Times New Roman"/>
          <w:sz w:val="24"/>
          <w:szCs w:val="24"/>
        </w:rPr>
        <w:t xml:space="preserve"> </w:t>
      </w:r>
    </w:p>
    <w:p w14:paraId="37DFDC8C" w14:textId="77777777" w:rsidR="004544F4" w:rsidRDefault="004544F4" w:rsidP="004544F4">
      <w:pPr>
        <w:spacing w:line="259" w:lineRule="auto"/>
        <w:rPr>
          <w:rStyle w:val="fontstyle01"/>
          <w:rFonts w:ascii="Times New Roman" w:hAnsi="Times New Roman"/>
          <w:sz w:val="24"/>
          <w:szCs w:val="24"/>
        </w:rPr>
      </w:pPr>
      <w:r>
        <w:rPr>
          <w:noProof/>
          <w:lang w:eastAsia="en-US" w:bidi="ar-SA"/>
        </w:rPr>
        <mc:AlternateContent>
          <mc:Choice Requires="wps">
            <w:drawing>
              <wp:anchor distT="0" distB="0" distL="114300" distR="114300" simplePos="0" relativeHeight="251741696" behindDoc="0" locked="0" layoutInCell="1" allowOverlap="1" wp14:anchorId="4F7A187A" wp14:editId="0934B496">
                <wp:simplePos x="0" y="0"/>
                <wp:positionH relativeFrom="column">
                  <wp:posOffset>3135976</wp:posOffset>
                </wp:positionH>
                <wp:positionV relativeFrom="paragraph">
                  <wp:posOffset>2489951</wp:posOffset>
                </wp:positionV>
                <wp:extent cx="1834662" cy="463062"/>
                <wp:effectExtent l="0" t="0" r="13335" b="13335"/>
                <wp:wrapNone/>
                <wp:docPr id="1140872073" name="Text Box 1"/>
                <wp:cNvGraphicFramePr/>
                <a:graphic xmlns:a="http://schemas.openxmlformats.org/drawingml/2006/main">
                  <a:graphicData uri="http://schemas.microsoft.com/office/word/2010/wordprocessingShape">
                    <wps:wsp>
                      <wps:cNvSpPr txBox="1"/>
                      <wps:spPr>
                        <a:xfrm>
                          <a:off x="0" y="0"/>
                          <a:ext cx="1834662" cy="463062"/>
                        </a:xfrm>
                        <a:prstGeom prst="rect">
                          <a:avLst/>
                        </a:prstGeom>
                        <a:solidFill>
                          <a:sysClr val="window" lastClr="FFFFFF"/>
                        </a:solidFill>
                        <a:ln w="6350">
                          <a:solidFill>
                            <a:prstClr val="black"/>
                          </a:solidFill>
                        </a:ln>
                      </wps:spPr>
                      <wps:txbx>
                        <w:txbxContent>
                          <w:p w14:paraId="2498C5EC" w14:textId="77777777" w:rsidR="00CB6F9A" w:rsidRDefault="00CB6F9A" w:rsidP="004544F4">
                            <w:r w:rsidRPr="00E81247">
                              <w:rPr>
                                <w:rStyle w:val="fontstyle01"/>
                                <w:rFonts w:ascii="Times New Roman" w:hAnsi="Times New Roman"/>
                                <w:sz w:val="24"/>
                                <w:szCs w:val="24"/>
                              </w:rPr>
                              <w:t>C</w:t>
                            </w:r>
                            <w:r>
                              <w:rPr>
                                <w:rStyle w:val="fontstyle01"/>
                                <w:rFonts w:ascii="Times New Roman" w:hAnsi="Times New Roman"/>
                                <w:sz w:val="24"/>
                                <w:szCs w:val="24"/>
                                <w:vertAlign w:val="subscript"/>
                              </w:rPr>
                              <w:t>52</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76</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5</w:t>
                            </w:r>
                          </w:p>
                          <w:p w14:paraId="13EDC368" w14:textId="77777777" w:rsidR="00CB6F9A" w:rsidRDefault="00CB6F9A" w:rsidP="004544F4">
                            <w:r>
                              <w:t>delta mass 1.50 ppm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A187A" id="_x0000_s1067" type="#_x0000_t202" style="position:absolute;margin-left:246.95pt;margin-top:196.05pt;width:144.45pt;height:36.4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" fillcolor="window" strokeweight=".5pt">
                <v:textbox>
                  <w:txbxContent>
                    <w:p w14:paraId="2498C5EC" w14:textId="77777777" w:rsidR="00CB6F9A" w:rsidRDefault="00CB6F9A" w:rsidP="004544F4">
                      <w:r w:rsidRPr="00E81247">
                        <w:rPr>
                          <w:rStyle w:val="fontstyle01"/>
                          <w:rFonts w:ascii="Times New Roman" w:hAnsi="Times New Roman"/>
                          <w:sz w:val="24"/>
                          <w:szCs w:val="24"/>
                        </w:rPr>
                        <w:t>C</w:t>
                      </w:r>
                      <w:r>
                        <w:rPr>
                          <w:rStyle w:val="fontstyle01"/>
                          <w:rFonts w:ascii="Times New Roman" w:hAnsi="Times New Roman"/>
                          <w:sz w:val="24"/>
                          <w:szCs w:val="24"/>
                          <w:vertAlign w:val="subscript"/>
                        </w:rPr>
                        <w:t>52</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76</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5</w:t>
                      </w:r>
                    </w:p>
                    <w:p w14:paraId="13EDC368" w14:textId="77777777" w:rsidR="00CB6F9A" w:rsidRDefault="00CB6F9A" w:rsidP="004544F4">
                      <w:r>
                        <w:t>delta mass 1.50 ppm</w:t>
                      </w:r>
                    </w:p>
                  </w:txbxContent>
                </v:textbox>
              </v:shape>
            </w:pict>
          </mc:Fallback>
        </mc:AlternateContent>
      </w:r>
      <w:r w:rsidRPr="00E81247">
        <w:rPr>
          <w:rStyle w:val="fontstyle01"/>
          <w:rFonts w:ascii="Times New Roman" w:hAnsi="Times New Roman"/>
          <w:sz w:val="24"/>
          <w:szCs w:val="24"/>
        </w:rPr>
        <w:t>C</w:t>
      </w:r>
      <w:r>
        <w:rPr>
          <w:rStyle w:val="fontstyle01"/>
          <w:rFonts w:ascii="Times New Roman" w:hAnsi="Times New Roman"/>
          <w:sz w:val="24"/>
          <w:szCs w:val="24"/>
          <w:vertAlign w:val="subscript"/>
        </w:rPr>
        <w:t>52</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76</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proofErr w:type="gramStart"/>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5</w:t>
      </w:r>
      <w:r w:rsidRPr="00E81247">
        <w:rPr>
          <w:rStyle w:val="fontstyle01"/>
          <w:rFonts w:ascii="Times New Roman" w:hAnsi="Times New Roman"/>
          <w:sz w:val="24"/>
          <w:szCs w:val="24"/>
        </w:rPr>
        <w:t xml:space="preserve"> </w:t>
      </w:r>
      <w:r>
        <w:rPr>
          <w:rStyle w:val="fontstyle01"/>
          <w:rFonts w:ascii="Times New Roman" w:hAnsi="Times New Roman"/>
          <w:sz w:val="24"/>
          <w:szCs w:val="24"/>
        </w:rPr>
        <w:t xml:space="preserve"> </w:t>
      </w:r>
      <w:r w:rsidRPr="00E81247">
        <w:rPr>
          <w:rStyle w:val="fontstyle01"/>
          <w:rFonts w:ascii="Times New Roman" w:hAnsi="Times New Roman"/>
          <w:sz w:val="24"/>
          <w:szCs w:val="24"/>
        </w:rPr>
        <w:t>[</w:t>
      </w:r>
      <w:proofErr w:type="gramEnd"/>
      <w:r w:rsidRPr="00E81247">
        <w:rPr>
          <w:rStyle w:val="fontstyle01"/>
          <w:rFonts w:ascii="Times New Roman" w:hAnsi="Times New Roman"/>
          <w:sz w:val="24"/>
          <w:szCs w:val="24"/>
        </w:rPr>
        <w:t>MC-</w:t>
      </w:r>
      <w:r>
        <w:rPr>
          <w:rStyle w:val="fontstyle01"/>
          <w:rFonts w:ascii="Times New Roman" w:hAnsi="Times New Roman"/>
          <w:sz w:val="24"/>
          <w:szCs w:val="24"/>
        </w:rPr>
        <w:t>YR</w:t>
      </w:r>
      <w:r w:rsidRPr="00FB7A55">
        <w:rPr>
          <w:rStyle w:val="fontstyle01"/>
          <w:rFonts w:ascii="Times New Roman" w:hAnsi="Times New Roman"/>
          <w:sz w:val="24"/>
          <w:szCs w:val="24"/>
        </w:rPr>
        <w:t xml:space="preserve"> </w:t>
      </w:r>
      <w:r>
        <w:rPr>
          <w:rStyle w:val="fontstyle01"/>
          <w:rFonts w:ascii="Times New Roman" w:hAnsi="Times New Roman"/>
          <w:sz w:val="24"/>
          <w:szCs w:val="24"/>
        </w:rPr>
        <w:t>+2OH+2H</w:t>
      </w:r>
      <w:r w:rsidRPr="00E81247">
        <w:rPr>
          <w:rStyle w:val="fontstyle01"/>
          <w:rFonts w:ascii="Times New Roman" w:hAnsi="Times New Roman"/>
          <w:sz w:val="24"/>
          <w:szCs w:val="24"/>
        </w:rPr>
        <w:t>]</w:t>
      </w:r>
      <w:r w:rsidRPr="00E81247">
        <w:rPr>
          <w:rStyle w:val="fontstyle01"/>
          <w:rFonts w:ascii="Times New Roman" w:hAnsi="Times New Roman"/>
          <w:sz w:val="24"/>
          <w:szCs w:val="24"/>
          <w:vertAlign w:val="superscript"/>
        </w:rPr>
        <w:t>+</w:t>
      </w:r>
      <w:r>
        <w:rPr>
          <w:rStyle w:val="fontstyle01"/>
          <w:rFonts w:ascii="Times New Roman" w:hAnsi="Times New Roman"/>
          <w:sz w:val="24"/>
          <w:szCs w:val="24"/>
          <w:vertAlign w:val="superscript"/>
        </w:rPr>
        <w:t>2</w:t>
      </w:r>
      <w:r w:rsidRPr="00E81247">
        <w:rPr>
          <w:rStyle w:val="fontstyle01"/>
          <w:rFonts w:ascii="Times New Roman" w:hAnsi="Times New Roman"/>
          <w:sz w:val="24"/>
          <w:szCs w:val="24"/>
        </w:rPr>
        <w:tab/>
      </w:r>
      <w:proofErr w:type="spellStart"/>
      <w:r>
        <w:rPr>
          <w:rStyle w:val="fontstyle01"/>
          <w:rFonts w:ascii="Times New Roman" w:hAnsi="Times New Roman"/>
          <w:sz w:val="24"/>
          <w:szCs w:val="24"/>
        </w:rPr>
        <w:t>theo.</w:t>
      </w:r>
      <w:proofErr w:type="spellEnd"/>
      <w:r>
        <w:rPr>
          <w:rStyle w:val="fontstyle01"/>
          <w:rFonts w:ascii="Times New Roman" w:hAnsi="Times New Roman"/>
          <w:sz w:val="24"/>
          <w:szCs w:val="24"/>
        </w:rPr>
        <w:t xml:space="preserve"> </w:t>
      </w:r>
      <w:r w:rsidRPr="00F20C5C">
        <w:rPr>
          <w:rStyle w:val="fontstyle01"/>
          <w:rFonts w:ascii="Times New Roman" w:hAnsi="Times New Roman"/>
          <w:i/>
          <w:iCs/>
          <w:sz w:val="24"/>
          <w:szCs w:val="24"/>
        </w:rPr>
        <w:t>m/z</w:t>
      </w:r>
      <w:r>
        <w:rPr>
          <w:rStyle w:val="fontstyle01"/>
          <w:rFonts w:ascii="Times New Roman" w:hAnsi="Times New Roman"/>
          <w:sz w:val="24"/>
          <w:szCs w:val="24"/>
        </w:rPr>
        <w:t xml:space="preserve">    540.2740</w:t>
      </w:r>
      <w:r>
        <w:rPr>
          <w:noProof/>
          <w:lang w:eastAsia="en-US" w:bidi="ar-SA"/>
        </w:rPr>
        <w:drawing>
          <wp:inline distT="0" distB="0" distL="0" distR="0" wp14:anchorId="0930DAF2" wp14:editId="324C2711">
            <wp:extent cx="5371724" cy="3699164"/>
            <wp:effectExtent l="0" t="0" r="635" b="0"/>
            <wp:docPr id="1518830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830763" name=""/>
                    <pic:cNvPicPr/>
                  </pic:nvPicPr>
                  <pic:blipFill rotWithShape="1">
                    <a:blip r:embed="rId63"/>
                    <a:srcRect t="4678"/>
                    <a:stretch/>
                  </pic:blipFill>
                  <pic:spPr bwMode="auto">
                    <a:xfrm>
                      <a:off x="0" y="0"/>
                      <a:ext cx="5396427" cy="3716175"/>
                    </a:xfrm>
                    <a:prstGeom prst="rect">
                      <a:avLst/>
                    </a:prstGeom>
                    <a:ln>
                      <a:noFill/>
                    </a:ln>
                    <a:extLst>
                      <a:ext uri="{53640926-AAD7-44D8-BBD7-CCE9431645EC}">
                        <a14:shadowObscured xmlns:a14="http://schemas.microsoft.com/office/drawing/2010/main"/>
                      </a:ext>
                    </a:extLst>
                  </pic:spPr>
                </pic:pic>
              </a:graphicData>
            </a:graphic>
          </wp:inline>
        </w:drawing>
      </w:r>
    </w:p>
    <w:p w14:paraId="221CB1F1" w14:textId="77777777" w:rsidR="004544F4" w:rsidRDefault="004544F4" w:rsidP="004544F4">
      <w:pPr>
        <w:spacing w:line="259" w:lineRule="auto"/>
        <w:rPr>
          <w:rStyle w:val="fontstyle01"/>
          <w:rFonts w:ascii="Times New Roman" w:hAnsi="Times New Roman"/>
          <w:sz w:val="24"/>
          <w:szCs w:val="24"/>
        </w:rPr>
      </w:pPr>
      <w:r w:rsidRPr="00A3101B">
        <w:rPr>
          <w:rStyle w:val="fontstyle01"/>
          <w:rFonts w:ascii="Times New Roman" w:hAnsi="Times New Roman"/>
          <w:b/>
          <w:bCs/>
          <w:sz w:val="24"/>
          <w:szCs w:val="24"/>
        </w:rPr>
        <w:lastRenderedPageBreak/>
        <w:t>MC-</w:t>
      </w:r>
      <w:r>
        <w:rPr>
          <w:rStyle w:val="fontstyle01"/>
          <w:rFonts w:ascii="Times New Roman" w:hAnsi="Times New Roman"/>
          <w:b/>
          <w:bCs/>
          <w:sz w:val="24"/>
          <w:szCs w:val="24"/>
        </w:rPr>
        <w:t>YR</w:t>
      </w:r>
      <w:r w:rsidRPr="00A3101B">
        <w:rPr>
          <w:rStyle w:val="fontstyle01"/>
          <w:rFonts w:ascii="Times New Roman" w:hAnsi="Times New Roman"/>
          <w:b/>
          <w:bCs/>
          <w:sz w:val="24"/>
          <w:szCs w:val="24"/>
        </w:rPr>
        <w:t xml:space="preserve"> TP</w:t>
      </w:r>
      <w:r>
        <w:rPr>
          <w:rStyle w:val="fontstyle01"/>
          <w:rFonts w:ascii="Times New Roman" w:hAnsi="Times New Roman"/>
          <w:b/>
          <w:bCs/>
          <w:sz w:val="24"/>
          <w:szCs w:val="24"/>
        </w:rPr>
        <w:t>15</w:t>
      </w:r>
      <w:r>
        <w:rPr>
          <w:rStyle w:val="fontstyle01"/>
          <w:rFonts w:ascii="Times New Roman" w:hAnsi="Times New Roman"/>
          <w:sz w:val="24"/>
          <w:szCs w:val="24"/>
        </w:rPr>
        <w:t xml:space="preserve">: dichloro- </w:t>
      </w:r>
      <w:r w:rsidRPr="007E4BF6">
        <w:rPr>
          <w:rStyle w:val="fontstyle01"/>
          <w:rFonts w:ascii="Times New Roman" w:hAnsi="Times New Roman"/>
          <w:sz w:val="24"/>
          <w:szCs w:val="24"/>
        </w:rPr>
        <w:t>MC-</w:t>
      </w:r>
      <w:r>
        <w:rPr>
          <w:rStyle w:val="fontstyle01"/>
          <w:rFonts w:ascii="Times New Roman" w:hAnsi="Times New Roman"/>
          <w:sz w:val="24"/>
          <w:szCs w:val="24"/>
        </w:rPr>
        <w:t>YR</w:t>
      </w:r>
      <w:r w:rsidRPr="003248DD">
        <w:rPr>
          <w:rStyle w:val="fontstyle01"/>
          <w:rFonts w:ascii="Times New Roman" w:hAnsi="Times New Roman"/>
          <w:sz w:val="24"/>
          <w:szCs w:val="24"/>
        </w:rPr>
        <w:t xml:space="preserve"> </w:t>
      </w:r>
    </w:p>
    <w:p w14:paraId="41E31E2D" w14:textId="77777777" w:rsidR="004544F4" w:rsidRDefault="004544F4" w:rsidP="004544F4">
      <w:pPr>
        <w:spacing w:line="259" w:lineRule="auto"/>
        <w:rPr>
          <w:rStyle w:val="fontstyle01"/>
          <w:rFonts w:ascii="Times New Roman" w:hAnsi="Times New Roman"/>
          <w:sz w:val="24"/>
          <w:szCs w:val="24"/>
        </w:rPr>
      </w:pPr>
      <w:r w:rsidRPr="00E81247">
        <w:rPr>
          <w:rStyle w:val="fontstyle01"/>
          <w:rFonts w:ascii="Times New Roman" w:hAnsi="Times New Roman"/>
          <w:sz w:val="24"/>
          <w:szCs w:val="24"/>
        </w:rPr>
        <w:t>C</w:t>
      </w:r>
      <w:r>
        <w:rPr>
          <w:rStyle w:val="fontstyle01"/>
          <w:rFonts w:ascii="Times New Roman" w:hAnsi="Times New Roman"/>
          <w:sz w:val="24"/>
          <w:szCs w:val="24"/>
          <w:vertAlign w:val="subscript"/>
        </w:rPr>
        <w:t>52</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72</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3</w:t>
      </w:r>
      <w:r>
        <w:rPr>
          <w:rStyle w:val="fontstyle01"/>
          <w:rFonts w:ascii="Times New Roman" w:hAnsi="Times New Roman"/>
          <w:sz w:val="24"/>
          <w:szCs w:val="24"/>
        </w:rPr>
        <w:t>Cl</w:t>
      </w:r>
      <w:r w:rsidRPr="00D02E9E">
        <w:rPr>
          <w:rStyle w:val="fontstyle01"/>
          <w:rFonts w:ascii="Times New Roman" w:hAnsi="Times New Roman"/>
          <w:sz w:val="24"/>
          <w:szCs w:val="24"/>
          <w:vertAlign w:val="subscript"/>
        </w:rPr>
        <w:t>2</w:t>
      </w:r>
      <w:r>
        <w:rPr>
          <w:rStyle w:val="fontstyle01"/>
          <w:rFonts w:ascii="Times New Roman" w:hAnsi="Times New Roman"/>
          <w:sz w:val="24"/>
          <w:szCs w:val="24"/>
        </w:rPr>
        <w:t xml:space="preserve"> </w:t>
      </w:r>
      <w:r w:rsidRPr="00E81247">
        <w:rPr>
          <w:rStyle w:val="fontstyle01"/>
          <w:rFonts w:ascii="Times New Roman" w:hAnsi="Times New Roman"/>
          <w:sz w:val="24"/>
          <w:szCs w:val="24"/>
        </w:rPr>
        <w:t>[MC-</w:t>
      </w:r>
      <w:r>
        <w:rPr>
          <w:rStyle w:val="fontstyle01"/>
          <w:rFonts w:ascii="Times New Roman" w:hAnsi="Times New Roman"/>
          <w:sz w:val="24"/>
          <w:szCs w:val="24"/>
        </w:rPr>
        <w:t>YR</w:t>
      </w:r>
      <w:r w:rsidRPr="00FB7A55">
        <w:rPr>
          <w:rStyle w:val="fontstyle01"/>
          <w:rFonts w:ascii="Times New Roman" w:hAnsi="Times New Roman"/>
          <w:sz w:val="24"/>
          <w:szCs w:val="24"/>
        </w:rPr>
        <w:t xml:space="preserve"> </w:t>
      </w:r>
      <w:r>
        <w:rPr>
          <w:rStyle w:val="fontstyle01"/>
          <w:rFonts w:ascii="Times New Roman" w:hAnsi="Times New Roman"/>
          <w:sz w:val="24"/>
          <w:szCs w:val="24"/>
        </w:rPr>
        <w:t>+2Cl–2H+2</w:t>
      </w:r>
      <w:proofErr w:type="gramStart"/>
      <w:r>
        <w:rPr>
          <w:rStyle w:val="fontstyle01"/>
          <w:rFonts w:ascii="Times New Roman" w:hAnsi="Times New Roman"/>
          <w:sz w:val="24"/>
          <w:szCs w:val="24"/>
        </w:rPr>
        <w:t>H</w:t>
      </w:r>
      <w:r w:rsidRPr="00E81247">
        <w:rPr>
          <w:rStyle w:val="fontstyle01"/>
          <w:rFonts w:ascii="Times New Roman" w:hAnsi="Times New Roman"/>
          <w:sz w:val="24"/>
          <w:szCs w:val="24"/>
        </w:rPr>
        <w:t>]</w:t>
      </w:r>
      <w:r w:rsidRPr="00E81247">
        <w:rPr>
          <w:rStyle w:val="fontstyle01"/>
          <w:rFonts w:ascii="Times New Roman" w:hAnsi="Times New Roman"/>
          <w:sz w:val="24"/>
          <w:szCs w:val="24"/>
          <w:vertAlign w:val="superscript"/>
        </w:rPr>
        <w:t>+</w:t>
      </w:r>
      <w:proofErr w:type="gramEnd"/>
      <w:r>
        <w:rPr>
          <w:rStyle w:val="fontstyle01"/>
          <w:rFonts w:ascii="Times New Roman" w:hAnsi="Times New Roman"/>
          <w:sz w:val="24"/>
          <w:szCs w:val="24"/>
          <w:vertAlign w:val="superscript"/>
        </w:rPr>
        <w:t>2</w:t>
      </w:r>
      <w:r w:rsidRPr="00E81247">
        <w:rPr>
          <w:rStyle w:val="fontstyle01"/>
          <w:rFonts w:ascii="Times New Roman" w:hAnsi="Times New Roman"/>
          <w:sz w:val="24"/>
          <w:szCs w:val="24"/>
        </w:rPr>
        <w:tab/>
      </w:r>
      <w:proofErr w:type="spellStart"/>
      <w:r>
        <w:rPr>
          <w:rStyle w:val="fontstyle01"/>
          <w:rFonts w:ascii="Times New Roman" w:hAnsi="Times New Roman"/>
          <w:sz w:val="24"/>
          <w:szCs w:val="24"/>
        </w:rPr>
        <w:t>theo.</w:t>
      </w:r>
      <w:proofErr w:type="spellEnd"/>
      <w:r>
        <w:rPr>
          <w:rStyle w:val="fontstyle01"/>
          <w:rFonts w:ascii="Times New Roman" w:hAnsi="Times New Roman"/>
          <w:sz w:val="24"/>
          <w:szCs w:val="24"/>
        </w:rPr>
        <w:t xml:space="preserve"> </w:t>
      </w:r>
      <w:r w:rsidRPr="00F20C5C">
        <w:rPr>
          <w:rStyle w:val="fontstyle01"/>
          <w:rFonts w:ascii="Times New Roman" w:hAnsi="Times New Roman"/>
          <w:i/>
          <w:iCs/>
          <w:sz w:val="24"/>
          <w:szCs w:val="24"/>
        </w:rPr>
        <w:t>m/z</w:t>
      </w:r>
      <w:r>
        <w:rPr>
          <w:rStyle w:val="fontstyle01"/>
          <w:rFonts w:ascii="Times New Roman" w:hAnsi="Times New Roman"/>
          <w:sz w:val="24"/>
          <w:szCs w:val="24"/>
        </w:rPr>
        <w:t xml:space="preserve">    557.2323</w:t>
      </w:r>
    </w:p>
    <w:p w14:paraId="410983F5" w14:textId="77777777" w:rsidR="004544F4" w:rsidRDefault="004544F4" w:rsidP="004544F4">
      <w:pPr>
        <w:spacing w:line="259" w:lineRule="auto"/>
        <w:rPr>
          <w:rStyle w:val="fontstyle01"/>
          <w:rFonts w:ascii="Times New Roman" w:hAnsi="Times New Roman"/>
          <w:b/>
          <w:bCs/>
          <w:sz w:val="24"/>
          <w:szCs w:val="24"/>
        </w:rPr>
      </w:pPr>
      <w:r>
        <w:rPr>
          <w:noProof/>
          <w:lang w:eastAsia="en-US" w:bidi="ar-SA"/>
        </w:rPr>
        <mc:AlternateContent>
          <mc:Choice Requires="wps">
            <w:drawing>
              <wp:anchor distT="0" distB="0" distL="114300" distR="114300" simplePos="0" relativeHeight="251742720" behindDoc="0" locked="0" layoutInCell="1" allowOverlap="1" wp14:anchorId="2E839703" wp14:editId="7EB7A2D3">
                <wp:simplePos x="0" y="0"/>
                <wp:positionH relativeFrom="column">
                  <wp:posOffset>3371158</wp:posOffset>
                </wp:positionH>
                <wp:positionV relativeFrom="paragraph">
                  <wp:posOffset>2233641</wp:posOffset>
                </wp:positionV>
                <wp:extent cx="1834662" cy="463062"/>
                <wp:effectExtent l="0" t="0" r="13335" b="13335"/>
                <wp:wrapNone/>
                <wp:docPr id="1522381013" name="Text Box 1"/>
                <wp:cNvGraphicFramePr/>
                <a:graphic xmlns:a="http://schemas.openxmlformats.org/drawingml/2006/main">
                  <a:graphicData uri="http://schemas.microsoft.com/office/word/2010/wordprocessingShape">
                    <wps:wsp>
                      <wps:cNvSpPr txBox="1"/>
                      <wps:spPr>
                        <a:xfrm>
                          <a:off x="0" y="0"/>
                          <a:ext cx="1834662" cy="463062"/>
                        </a:xfrm>
                        <a:prstGeom prst="rect">
                          <a:avLst/>
                        </a:prstGeom>
                        <a:solidFill>
                          <a:sysClr val="window" lastClr="FFFFFF"/>
                        </a:solidFill>
                        <a:ln w="6350">
                          <a:solidFill>
                            <a:prstClr val="black"/>
                          </a:solidFill>
                        </a:ln>
                      </wps:spPr>
                      <wps:txbx>
                        <w:txbxContent>
                          <w:p w14:paraId="236E2A00" w14:textId="77777777" w:rsidR="00CB6F9A" w:rsidRDefault="00CB6F9A" w:rsidP="004544F4">
                            <w:r w:rsidRPr="00E81247">
                              <w:rPr>
                                <w:rStyle w:val="fontstyle01"/>
                                <w:rFonts w:ascii="Times New Roman" w:hAnsi="Times New Roman"/>
                                <w:sz w:val="24"/>
                                <w:szCs w:val="24"/>
                              </w:rPr>
                              <w:t>C</w:t>
                            </w:r>
                            <w:r>
                              <w:rPr>
                                <w:rStyle w:val="fontstyle01"/>
                                <w:rFonts w:ascii="Times New Roman" w:hAnsi="Times New Roman"/>
                                <w:sz w:val="24"/>
                                <w:szCs w:val="24"/>
                                <w:vertAlign w:val="subscript"/>
                              </w:rPr>
                              <w:t>52</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72</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3</w:t>
                            </w:r>
                            <w:r w:rsidRPr="00D02E9E">
                              <w:rPr>
                                <w:rStyle w:val="fontstyle01"/>
                                <w:rFonts w:ascii="Times New Roman" w:hAnsi="Times New Roman"/>
                                <w:sz w:val="24"/>
                                <w:szCs w:val="24"/>
                              </w:rPr>
                              <w:t>Cl</w:t>
                            </w:r>
                            <w:r>
                              <w:rPr>
                                <w:rStyle w:val="fontstyle01"/>
                                <w:rFonts w:ascii="Times New Roman" w:hAnsi="Times New Roman"/>
                                <w:sz w:val="24"/>
                                <w:szCs w:val="24"/>
                                <w:vertAlign w:val="subscript"/>
                              </w:rPr>
                              <w:t>2</w:t>
                            </w:r>
                          </w:p>
                          <w:p w14:paraId="544E04D6" w14:textId="77777777" w:rsidR="00CB6F9A" w:rsidRDefault="00CB6F9A" w:rsidP="004544F4">
                            <w:r>
                              <w:t>delta mass 1.61 ppm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39703" id="_x0000_s1068" type="#_x0000_t202" style="position:absolute;margin-left:265.45pt;margin-top:175.9pt;width:144.45pt;height:36.4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" fillcolor="window" strokeweight=".5pt">
                <v:textbox>
                  <w:txbxContent>
                    <w:p w14:paraId="236E2A00" w14:textId="77777777" w:rsidR="00CB6F9A" w:rsidRDefault="00CB6F9A" w:rsidP="004544F4">
                      <w:r w:rsidRPr="00E81247">
                        <w:rPr>
                          <w:rStyle w:val="fontstyle01"/>
                          <w:rFonts w:ascii="Times New Roman" w:hAnsi="Times New Roman"/>
                          <w:sz w:val="24"/>
                          <w:szCs w:val="24"/>
                        </w:rPr>
                        <w:t>C</w:t>
                      </w:r>
                      <w:r>
                        <w:rPr>
                          <w:rStyle w:val="fontstyle01"/>
                          <w:rFonts w:ascii="Times New Roman" w:hAnsi="Times New Roman"/>
                          <w:sz w:val="24"/>
                          <w:szCs w:val="24"/>
                          <w:vertAlign w:val="subscript"/>
                        </w:rPr>
                        <w:t>52</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72</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3</w:t>
                      </w:r>
                      <w:r w:rsidRPr="00D02E9E">
                        <w:rPr>
                          <w:rStyle w:val="fontstyle01"/>
                          <w:rFonts w:ascii="Times New Roman" w:hAnsi="Times New Roman"/>
                          <w:sz w:val="24"/>
                          <w:szCs w:val="24"/>
                        </w:rPr>
                        <w:t>Cl</w:t>
                      </w:r>
                      <w:r>
                        <w:rPr>
                          <w:rStyle w:val="fontstyle01"/>
                          <w:rFonts w:ascii="Times New Roman" w:hAnsi="Times New Roman"/>
                          <w:sz w:val="24"/>
                          <w:szCs w:val="24"/>
                          <w:vertAlign w:val="subscript"/>
                        </w:rPr>
                        <w:t>2</w:t>
                      </w:r>
                    </w:p>
                    <w:p w14:paraId="544E04D6" w14:textId="77777777" w:rsidR="00CB6F9A" w:rsidRDefault="00CB6F9A" w:rsidP="004544F4">
                      <w:r>
                        <w:t>delta mass 1.61 ppm</w:t>
                      </w:r>
                    </w:p>
                  </w:txbxContent>
                </v:textbox>
              </v:shape>
            </w:pict>
          </mc:Fallback>
        </mc:AlternateContent>
      </w:r>
      <w:r>
        <w:rPr>
          <w:b/>
        </w:rPr>
        <w:t xml:space="preserve"> </w:t>
      </w:r>
      <w:r>
        <w:rPr>
          <w:noProof/>
          <w:lang w:eastAsia="en-US" w:bidi="ar-SA"/>
        </w:rPr>
        <w:drawing>
          <wp:inline distT="0" distB="0" distL="0" distR="0" wp14:anchorId="392E7445" wp14:editId="462F40E6">
            <wp:extent cx="5257165" cy="4119609"/>
            <wp:effectExtent l="0" t="0" r="635" b="0"/>
            <wp:docPr id="1693069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069668" name=""/>
                    <pic:cNvPicPr/>
                  </pic:nvPicPr>
                  <pic:blipFill rotWithShape="1">
                    <a:blip r:embed="rId64"/>
                    <a:srcRect t="4954"/>
                    <a:stretch/>
                  </pic:blipFill>
                  <pic:spPr bwMode="auto">
                    <a:xfrm>
                      <a:off x="0" y="0"/>
                      <a:ext cx="5263560" cy="4124620"/>
                    </a:xfrm>
                    <a:prstGeom prst="rect">
                      <a:avLst/>
                    </a:prstGeom>
                    <a:ln>
                      <a:noFill/>
                    </a:ln>
                    <a:extLst>
                      <a:ext uri="{53640926-AAD7-44D8-BBD7-CCE9431645EC}">
                        <a14:shadowObscured xmlns:a14="http://schemas.microsoft.com/office/drawing/2010/main"/>
                      </a:ext>
                    </a:extLst>
                  </pic:spPr>
                </pic:pic>
              </a:graphicData>
            </a:graphic>
          </wp:inline>
        </w:drawing>
      </w:r>
      <w:r w:rsidRPr="00D02E9E">
        <w:rPr>
          <w:rStyle w:val="fontstyle01"/>
          <w:rFonts w:ascii="Times New Roman" w:hAnsi="Times New Roman"/>
          <w:b/>
          <w:bCs/>
          <w:sz w:val="24"/>
          <w:szCs w:val="24"/>
        </w:rPr>
        <w:t xml:space="preserve"> </w:t>
      </w:r>
    </w:p>
    <w:p w14:paraId="25181F27" w14:textId="77777777" w:rsidR="004544F4" w:rsidRDefault="004544F4" w:rsidP="004544F4">
      <w:pPr>
        <w:spacing w:line="259" w:lineRule="auto"/>
        <w:rPr>
          <w:rStyle w:val="fontstyle01"/>
          <w:rFonts w:ascii="Times New Roman" w:hAnsi="Times New Roman"/>
          <w:sz w:val="24"/>
          <w:szCs w:val="24"/>
        </w:rPr>
      </w:pPr>
      <w:r w:rsidRPr="00A3101B">
        <w:rPr>
          <w:rStyle w:val="fontstyle01"/>
          <w:rFonts w:ascii="Times New Roman" w:hAnsi="Times New Roman"/>
          <w:b/>
          <w:bCs/>
          <w:sz w:val="24"/>
          <w:szCs w:val="24"/>
        </w:rPr>
        <w:t>MC-</w:t>
      </w:r>
      <w:r>
        <w:rPr>
          <w:rStyle w:val="fontstyle01"/>
          <w:rFonts w:ascii="Times New Roman" w:hAnsi="Times New Roman"/>
          <w:b/>
          <w:bCs/>
          <w:sz w:val="24"/>
          <w:szCs w:val="24"/>
        </w:rPr>
        <w:t>YR</w:t>
      </w:r>
      <w:r w:rsidRPr="00A3101B">
        <w:rPr>
          <w:rStyle w:val="fontstyle01"/>
          <w:rFonts w:ascii="Times New Roman" w:hAnsi="Times New Roman"/>
          <w:b/>
          <w:bCs/>
          <w:sz w:val="24"/>
          <w:szCs w:val="24"/>
        </w:rPr>
        <w:t xml:space="preserve"> TP</w:t>
      </w:r>
      <w:r>
        <w:rPr>
          <w:rStyle w:val="fontstyle01"/>
          <w:rFonts w:ascii="Times New Roman" w:hAnsi="Times New Roman"/>
          <w:b/>
          <w:bCs/>
          <w:sz w:val="24"/>
          <w:szCs w:val="24"/>
        </w:rPr>
        <w:t>16</w:t>
      </w:r>
      <w:r>
        <w:rPr>
          <w:rStyle w:val="fontstyle01"/>
          <w:rFonts w:ascii="Times New Roman" w:hAnsi="Times New Roman"/>
          <w:sz w:val="24"/>
          <w:szCs w:val="24"/>
        </w:rPr>
        <w:t xml:space="preserve">: dichloro-hydroxy- </w:t>
      </w:r>
      <w:r w:rsidRPr="007E4BF6">
        <w:rPr>
          <w:rStyle w:val="fontstyle01"/>
          <w:rFonts w:ascii="Times New Roman" w:hAnsi="Times New Roman"/>
          <w:sz w:val="24"/>
          <w:szCs w:val="24"/>
        </w:rPr>
        <w:t>MC-</w:t>
      </w:r>
      <w:r>
        <w:rPr>
          <w:rStyle w:val="fontstyle01"/>
          <w:rFonts w:ascii="Times New Roman" w:hAnsi="Times New Roman"/>
          <w:sz w:val="24"/>
          <w:szCs w:val="24"/>
        </w:rPr>
        <w:t>YR</w:t>
      </w:r>
      <w:r w:rsidRPr="003248DD">
        <w:rPr>
          <w:rStyle w:val="fontstyle01"/>
          <w:rFonts w:ascii="Times New Roman" w:hAnsi="Times New Roman"/>
          <w:sz w:val="24"/>
          <w:szCs w:val="24"/>
        </w:rPr>
        <w:t xml:space="preserve"> </w:t>
      </w:r>
    </w:p>
    <w:p w14:paraId="296FEA25" w14:textId="77777777" w:rsidR="004544F4" w:rsidRDefault="004544F4" w:rsidP="004544F4">
      <w:pPr>
        <w:spacing w:after="160" w:line="259" w:lineRule="auto"/>
        <w:rPr>
          <w:rStyle w:val="fontstyle01"/>
          <w:rFonts w:ascii="Times New Roman" w:hAnsi="Times New Roman"/>
          <w:sz w:val="24"/>
          <w:szCs w:val="24"/>
        </w:rPr>
      </w:pPr>
      <w:r>
        <w:rPr>
          <w:noProof/>
          <w:lang w:eastAsia="en-US" w:bidi="ar-SA"/>
        </w:rPr>
        <mc:AlternateContent>
          <mc:Choice Requires="wps">
            <w:drawing>
              <wp:anchor distT="0" distB="0" distL="114300" distR="114300" simplePos="0" relativeHeight="251743744" behindDoc="0" locked="0" layoutInCell="1" allowOverlap="1" wp14:anchorId="1DD99C7C" wp14:editId="32762579">
                <wp:simplePos x="0" y="0"/>
                <wp:positionH relativeFrom="column">
                  <wp:posOffset>3775364</wp:posOffset>
                </wp:positionH>
                <wp:positionV relativeFrom="paragraph">
                  <wp:posOffset>2164138</wp:posOffset>
                </wp:positionV>
                <wp:extent cx="1834662" cy="463062"/>
                <wp:effectExtent l="0" t="0" r="13335" b="13335"/>
                <wp:wrapNone/>
                <wp:docPr id="871405698" name="Text Box 1"/>
                <wp:cNvGraphicFramePr/>
                <a:graphic xmlns:a="http://schemas.openxmlformats.org/drawingml/2006/main">
                  <a:graphicData uri="http://schemas.microsoft.com/office/word/2010/wordprocessingShape">
                    <wps:wsp>
                      <wps:cNvSpPr txBox="1"/>
                      <wps:spPr>
                        <a:xfrm>
                          <a:off x="0" y="0"/>
                          <a:ext cx="1834662" cy="463062"/>
                        </a:xfrm>
                        <a:prstGeom prst="rect">
                          <a:avLst/>
                        </a:prstGeom>
                        <a:solidFill>
                          <a:sysClr val="window" lastClr="FFFFFF"/>
                        </a:solidFill>
                        <a:ln w="6350">
                          <a:solidFill>
                            <a:prstClr val="black"/>
                          </a:solidFill>
                        </a:ln>
                      </wps:spPr>
                      <wps:txbx>
                        <w:txbxContent>
                          <w:p w14:paraId="501C607B" w14:textId="77777777" w:rsidR="00CB6F9A" w:rsidRDefault="00CB6F9A" w:rsidP="004544F4">
                            <w:r w:rsidRPr="00E81247">
                              <w:rPr>
                                <w:rStyle w:val="fontstyle01"/>
                                <w:rFonts w:ascii="Times New Roman" w:hAnsi="Times New Roman"/>
                                <w:sz w:val="24"/>
                                <w:szCs w:val="24"/>
                              </w:rPr>
                              <w:t>C</w:t>
                            </w:r>
                            <w:r>
                              <w:rPr>
                                <w:rStyle w:val="fontstyle01"/>
                                <w:rFonts w:ascii="Times New Roman" w:hAnsi="Times New Roman"/>
                                <w:sz w:val="24"/>
                                <w:szCs w:val="24"/>
                                <w:vertAlign w:val="subscript"/>
                              </w:rPr>
                              <w:t>52</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74</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4</w:t>
                            </w:r>
                            <w:r w:rsidRPr="00D02E9E">
                              <w:rPr>
                                <w:rStyle w:val="fontstyle01"/>
                                <w:rFonts w:ascii="Times New Roman" w:hAnsi="Times New Roman"/>
                                <w:sz w:val="24"/>
                                <w:szCs w:val="24"/>
                              </w:rPr>
                              <w:t>Cl</w:t>
                            </w:r>
                            <w:r>
                              <w:rPr>
                                <w:rStyle w:val="fontstyle01"/>
                                <w:rFonts w:ascii="Times New Roman" w:hAnsi="Times New Roman"/>
                                <w:sz w:val="24"/>
                                <w:szCs w:val="24"/>
                                <w:vertAlign w:val="subscript"/>
                              </w:rPr>
                              <w:t>2</w:t>
                            </w:r>
                          </w:p>
                          <w:p w14:paraId="6BAE273F" w14:textId="77777777" w:rsidR="00CB6F9A" w:rsidRDefault="00CB6F9A" w:rsidP="004544F4">
                            <w:r>
                              <w:t>delta mass 1.85 ppm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99C7C" id="_x0000_s1069" type="#_x0000_t202" style="position:absolute;margin-left:297.25pt;margin-top:170.4pt;width:144.45pt;height:36.4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" fillcolor="window" strokeweight=".5pt">
                <v:textbox>
                  <w:txbxContent>
                    <w:p w14:paraId="501C607B" w14:textId="77777777" w:rsidR="00CB6F9A" w:rsidRDefault="00CB6F9A" w:rsidP="004544F4">
                      <w:r w:rsidRPr="00E81247">
                        <w:rPr>
                          <w:rStyle w:val="fontstyle01"/>
                          <w:rFonts w:ascii="Times New Roman" w:hAnsi="Times New Roman"/>
                          <w:sz w:val="24"/>
                          <w:szCs w:val="24"/>
                        </w:rPr>
                        <w:t>C</w:t>
                      </w:r>
                      <w:r>
                        <w:rPr>
                          <w:rStyle w:val="fontstyle01"/>
                          <w:rFonts w:ascii="Times New Roman" w:hAnsi="Times New Roman"/>
                          <w:sz w:val="24"/>
                          <w:szCs w:val="24"/>
                          <w:vertAlign w:val="subscript"/>
                        </w:rPr>
                        <w:t>52</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74</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4</w:t>
                      </w:r>
                      <w:r w:rsidRPr="00D02E9E">
                        <w:rPr>
                          <w:rStyle w:val="fontstyle01"/>
                          <w:rFonts w:ascii="Times New Roman" w:hAnsi="Times New Roman"/>
                          <w:sz w:val="24"/>
                          <w:szCs w:val="24"/>
                        </w:rPr>
                        <w:t>Cl</w:t>
                      </w:r>
                      <w:r>
                        <w:rPr>
                          <w:rStyle w:val="fontstyle01"/>
                          <w:rFonts w:ascii="Times New Roman" w:hAnsi="Times New Roman"/>
                          <w:sz w:val="24"/>
                          <w:szCs w:val="24"/>
                          <w:vertAlign w:val="subscript"/>
                        </w:rPr>
                        <w:t>2</w:t>
                      </w:r>
                    </w:p>
                    <w:p w14:paraId="6BAE273F" w14:textId="77777777" w:rsidR="00CB6F9A" w:rsidRDefault="00CB6F9A" w:rsidP="004544F4">
                      <w:r>
                        <w:t>delta mass 1.85 ppm</w:t>
                      </w:r>
                    </w:p>
                  </w:txbxContent>
                </v:textbox>
              </v:shape>
            </w:pict>
          </mc:Fallback>
        </mc:AlternateContent>
      </w:r>
      <w:r w:rsidRPr="00E81247">
        <w:rPr>
          <w:rStyle w:val="fontstyle01"/>
          <w:rFonts w:ascii="Times New Roman" w:hAnsi="Times New Roman"/>
          <w:sz w:val="24"/>
          <w:szCs w:val="24"/>
        </w:rPr>
        <w:t>C</w:t>
      </w:r>
      <w:r>
        <w:rPr>
          <w:rStyle w:val="fontstyle01"/>
          <w:rFonts w:ascii="Times New Roman" w:hAnsi="Times New Roman"/>
          <w:sz w:val="24"/>
          <w:szCs w:val="24"/>
          <w:vertAlign w:val="subscript"/>
        </w:rPr>
        <w:t>52</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74</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4</w:t>
      </w:r>
      <w:r>
        <w:rPr>
          <w:rStyle w:val="fontstyle01"/>
          <w:rFonts w:ascii="Times New Roman" w:hAnsi="Times New Roman"/>
          <w:sz w:val="24"/>
          <w:szCs w:val="24"/>
        </w:rPr>
        <w:t>Cl</w:t>
      </w:r>
      <w:r w:rsidRPr="00D02E9E">
        <w:rPr>
          <w:rStyle w:val="fontstyle01"/>
          <w:rFonts w:ascii="Times New Roman" w:hAnsi="Times New Roman"/>
          <w:sz w:val="24"/>
          <w:szCs w:val="24"/>
          <w:vertAlign w:val="subscript"/>
        </w:rPr>
        <w:t>2</w:t>
      </w:r>
      <w:r>
        <w:rPr>
          <w:rStyle w:val="fontstyle01"/>
          <w:rFonts w:ascii="Times New Roman" w:hAnsi="Times New Roman"/>
          <w:sz w:val="24"/>
          <w:szCs w:val="24"/>
        </w:rPr>
        <w:t xml:space="preserve"> </w:t>
      </w:r>
      <w:r w:rsidRPr="00E81247">
        <w:rPr>
          <w:rStyle w:val="fontstyle01"/>
          <w:rFonts w:ascii="Times New Roman" w:hAnsi="Times New Roman"/>
          <w:sz w:val="24"/>
          <w:szCs w:val="24"/>
        </w:rPr>
        <w:t>[MC-</w:t>
      </w:r>
      <w:r>
        <w:rPr>
          <w:rStyle w:val="fontstyle01"/>
          <w:rFonts w:ascii="Times New Roman" w:hAnsi="Times New Roman"/>
          <w:sz w:val="24"/>
          <w:szCs w:val="24"/>
        </w:rPr>
        <w:t>YR</w:t>
      </w:r>
      <w:r w:rsidRPr="00FB7A55">
        <w:rPr>
          <w:rStyle w:val="fontstyle01"/>
          <w:rFonts w:ascii="Times New Roman" w:hAnsi="Times New Roman"/>
          <w:sz w:val="24"/>
          <w:szCs w:val="24"/>
        </w:rPr>
        <w:t xml:space="preserve"> </w:t>
      </w:r>
      <w:r>
        <w:rPr>
          <w:rStyle w:val="fontstyle01"/>
          <w:rFonts w:ascii="Times New Roman" w:hAnsi="Times New Roman"/>
          <w:sz w:val="24"/>
          <w:szCs w:val="24"/>
        </w:rPr>
        <w:t>+</w:t>
      </w:r>
      <w:proofErr w:type="spellStart"/>
      <w:r>
        <w:rPr>
          <w:rStyle w:val="fontstyle01"/>
          <w:rFonts w:ascii="Times New Roman" w:hAnsi="Times New Roman"/>
          <w:sz w:val="24"/>
          <w:szCs w:val="24"/>
        </w:rPr>
        <w:t>Cl+OH+Cl</w:t>
      </w:r>
      <w:proofErr w:type="spellEnd"/>
      <w:r>
        <w:rPr>
          <w:rStyle w:val="fontstyle01"/>
          <w:rFonts w:ascii="Times New Roman" w:hAnsi="Times New Roman"/>
          <w:sz w:val="24"/>
          <w:szCs w:val="24"/>
        </w:rPr>
        <w:t>–H+2</w:t>
      </w:r>
      <w:proofErr w:type="gramStart"/>
      <w:r>
        <w:rPr>
          <w:rStyle w:val="fontstyle01"/>
          <w:rFonts w:ascii="Times New Roman" w:hAnsi="Times New Roman"/>
          <w:sz w:val="24"/>
          <w:szCs w:val="24"/>
        </w:rPr>
        <w:t>H</w:t>
      </w:r>
      <w:r w:rsidRPr="00E81247">
        <w:rPr>
          <w:rStyle w:val="fontstyle01"/>
          <w:rFonts w:ascii="Times New Roman" w:hAnsi="Times New Roman"/>
          <w:sz w:val="24"/>
          <w:szCs w:val="24"/>
        </w:rPr>
        <w:t>]</w:t>
      </w:r>
      <w:r w:rsidRPr="00E81247">
        <w:rPr>
          <w:rStyle w:val="fontstyle01"/>
          <w:rFonts w:ascii="Times New Roman" w:hAnsi="Times New Roman"/>
          <w:sz w:val="24"/>
          <w:szCs w:val="24"/>
          <w:vertAlign w:val="superscript"/>
        </w:rPr>
        <w:t>+</w:t>
      </w:r>
      <w:proofErr w:type="gramEnd"/>
      <w:r>
        <w:rPr>
          <w:rStyle w:val="fontstyle01"/>
          <w:rFonts w:ascii="Times New Roman" w:hAnsi="Times New Roman"/>
          <w:sz w:val="24"/>
          <w:szCs w:val="24"/>
          <w:vertAlign w:val="superscript"/>
        </w:rPr>
        <w:t>2</w:t>
      </w:r>
      <w:r w:rsidRPr="00E81247">
        <w:rPr>
          <w:rStyle w:val="fontstyle01"/>
          <w:rFonts w:ascii="Times New Roman" w:hAnsi="Times New Roman"/>
          <w:sz w:val="24"/>
          <w:szCs w:val="24"/>
        </w:rPr>
        <w:tab/>
      </w:r>
      <w:proofErr w:type="spellStart"/>
      <w:r>
        <w:rPr>
          <w:rStyle w:val="fontstyle01"/>
          <w:rFonts w:ascii="Times New Roman" w:hAnsi="Times New Roman"/>
          <w:sz w:val="24"/>
          <w:szCs w:val="24"/>
        </w:rPr>
        <w:t>theo.</w:t>
      </w:r>
      <w:proofErr w:type="spellEnd"/>
      <w:r>
        <w:rPr>
          <w:rStyle w:val="fontstyle01"/>
          <w:rFonts w:ascii="Times New Roman" w:hAnsi="Times New Roman"/>
          <w:sz w:val="24"/>
          <w:szCs w:val="24"/>
        </w:rPr>
        <w:t xml:space="preserve"> </w:t>
      </w:r>
      <w:r w:rsidRPr="00F20C5C">
        <w:rPr>
          <w:rStyle w:val="fontstyle01"/>
          <w:rFonts w:ascii="Times New Roman" w:hAnsi="Times New Roman"/>
          <w:i/>
          <w:iCs/>
          <w:sz w:val="24"/>
          <w:szCs w:val="24"/>
        </w:rPr>
        <w:t>m/z</w:t>
      </w:r>
      <w:r>
        <w:rPr>
          <w:rStyle w:val="fontstyle01"/>
          <w:rFonts w:ascii="Times New Roman" w:hAnsi="Times New Roman"/>
          <w:sz w:val="24"/>
          <w:szCs w:val="24"/>
        </w:rPr>
        <w:t xml:space="preserve">    566.2376</w:t>
      </w:r>
      <w:r>
        <w:rPr>
          <w:noProof/>
          <w:lang w:eastAsia="en-US" w:bidi="ar-SA"/>
        </w:rPr>
        <w:drawing>
          <wp:inline distT="0" distB="0" distL="0" distR="0" wp14:anchorId="1A0F7DFF" wp14:editId="5F615895">
            <wp:extent cx="5913518" cy="3325090"/>
            <wp:effectExtent l="0" t="0" r="0" b="8890"/>
            <wp:docPr id="912396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396324" name=""/>
                    <pic:cNvPicPr/>
                  </pic:nvPicPr>
                  <pic:blipFill rotWithShape="1">
                    <a:blip r:embed="rId65"/>
                    <a:srcRect t="5299"/>
                    <a:stretch/>
                  </pic:blipFill>
                  <pic:spPr bwMode="auto">
                    <a:xfrm>
                      <a:off x="0" y="0"/>
                      <a:ext cx="5924654" cy="3331351"/>
                    </a:xfrm>
                    <a:prstGeom prst="rect">
                      <a:avLst/>
                    </a:prstGeom>
                    <a:ln>
                      <a:noFill/>
                    </a:ln>
                    <a:extLst>
                      <a:ext uri="{53640926-AAD7-44D8-BBD7-CCE9431645EC}">
                        <a14:shadowObscured xmlns:a14="http://schemas.microsoft.com/office/drawing/2010/main"/>
                      </a:ext>
                    </a:extLst>
                  </pic:spPr>
                </pic:pic>
              </a:graphicData>
            </a:graphic>
          </wp:inline>
        </w:drawing>
      </w:r>
    </w:p>
    <w:p w14:paraId="45765227" w14:textId="77777777" w:rsidR="004544F4" w:rsidRDefault="004544F4" w:rsidP="004544F4">
      <w:pPr>
        <w:spacing w:line="259" w:lineRule="auto"/>
        <w:rPr>
          <w:rStyle w:val="fontstyle01"/>
          <w:rFonts w:ascii="Times New Roman" w:hAnsi="Times New Roman"/>
          <w:sz w:val="24"/>
          <w:szCs w:val="24"/>
        </w:rPr>
      </w:pPr>
      <w:r w:rsidRPr="00A3101B">
        <w:rPr>
          <w:rStyle w:val="fontstyle01"/>
          <w:rFonts w:ascii="Times New Roman" w:hAnsi="Times New Roman"/>
          <w:b/>
          <w:bCs/>
          <w:sz w:val="24"/>
          <w:szCs w:val="24"/>
        </w:rPr>
        <w:lastRenderedPageBreak/>
        <w:t>MC-</w:t>
      </w:r>
      <w:r>
        <w:rPr>
          <w:rStyle w:val="fontstyle01"/>
          <w:rFonts w:ascii="Times New Roman" w:hAnsi="Times New Roman"/>
          <w:b/>
          <w:bCs/>
          <w:sz w:val="24"/>
          <w:szCs w:val="24"/>
        </w:rPr>
        <w:t>YR</w:t>
      </w:r>
      <w:r w:rsidRPr="00A3101B">
        <w:rPr>
          <w:rStyle w:val="fontstyle01"/>
          <w:rFonts w:ascii="Times New Roman" w:hAnsi="Times New Roman"/>
          <w:b/>
          <w:bCs/>
          <w:sz w:val="24"/>
          <w:szCs w:val="24"/>
        </w:rPr>
        <w:t xml:space="preserve"> TP</w:t>
      </w:r>
      <w:r>
        <w:rPr>
          <w:rStyle w:val="fontstyle01"/>
          <w:rFonts w:ascii="Times New Roman" w:hAnsi="Times New Roman"/>
          <w:b/>
          <w:bCs/>
          <w:sz w:val="24"/>
          <w:szCs w:val="24"/>
        </w:rPr>
        <w:t>17</w:t>
      </w:r>
      <w:r>
        <w:rPr>
          <w:rStyle w:val="fontstyle01"/>
          <w:rFonts w:ascii="Times New Roman" w:hAnsi="Times New Roman"/>
          <w:sz w:val="24"/>
          <w:szCs w:val="24"/>
        </w:rPr>
        <w:t xml:space="preserve">: dichloro-dihydroxy- </w:t>
      </w:r>
      <w:r w:rsidRPr="007E4BF6">
        <w:rPr>
          <w:rStyle w:val="fontstyle01"/>
          <w:rFonts w:ascii="Times New Roman" w:hAnsi="Times New Roman"/>
          <w:sz w:val="24"/>
          <w:szCs w:val="24"/>
        </w:rPr>
        <w:t>MC-</w:t>
      </w:r>
      <w:r>
        <w:rPr>
          <w:rStyle w:val="fontstyle01"/>
          <w:rFonts w:ascii="Times New Roman" w:hAnsi="Times New Roman"/>
          <w:sz w:val="24"/>
          <w:szCs w:val="24"/>
        </w:rPr>
        <w:t>YR</w:t>
      </w:r>
      <w:r w:rsidRPr="003248DD">
        <w:rPr>
          <w:rStyle w:val="fontstyle01"/>
          <w:rFonts w:ascii="Times New Roman" w:hAnsi="Times New Roman"/>
          <w:sz w:val="24"/>
          <w:szCs w:val="24"/>
        </w:rPr>
        <w:t xml:space="preserve"> </w:t>
      </w:r>
    </w:p>
    <w:p w14:paraId="673A6B4C" w14:textId="77777777" w:rsidR="004544F4" w:rsidRDefault="004544F4" w:rsidP="004544F4">
      <w:pPr>
        <w:spacing w:line="259" w:lineRule="auto"/>
        <w:rPr>
          <w:b/>
        </w:rPr>
      </w:pPr>
      <w:r w:rsidRPr="00E81247">
        <w:rPr>
          <w:rStyle w:val="fontstyle01"/>
          <w:rFonts w:ascii="Times New Roman" w:hAnsi="Times New Roman"/>
          <w:sz w:val="24"/>
          <w:szCs w:val="24"/>
        </w:rPr>
        <w:t>C</w:t>
      </w:r>
      <w:r>
        <w:rPr>
          <w:rStyle w:val="fontstyle01"/>
          <w:rFonts w:ascii="Times New Roman" w:hAnsi="Times New Roman"/>
          <w:sz w:val="24"/>
          <w:szCs w:val="24"/>
          <w:vertAlign w:val="subscript"/>
        </w:rPr>
        <w:t>52</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74</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5</w:t>
      </w:r>
      <w:r>
        <w:rPr>
          <w:rStyle w:val="fontstyle01"/>
          <w:rFonts w:ascii="Times New Roman" w:hAnsi="Times New Roman"/>
          <w:sz w:val="24"/>
          <w:szCs w:val="24"/>
        </w:rPr>
        <w:t>Cl</w:t>
      </w:r>
      <w:r w:rsidRPr="00D02E9E">
        <w:rPr>
          <w:rStyle w:val="fontstyle01"/>
          <w:rFonts w:ascii="Times New Roman" w:hAnsi="Times New Roman"/>
          <w:sz w:val="24"/>
          <w:szCs w:val="24"/>
          <w:vertAlign w:val="subscript"/>
        </w:rPr>
        <w:t>2</w:t>
      </w:r>
      <w:r>
        <w:rPr>
          <w:rStyle w:val="fontstyle01"/>
          <w:rFonts w:ascii="Times New Roman" w:hAnsi="Times New Roman"/>
          <w:sz w:val="24"/>
          <w:szCs w:val="24"/>
        </w:rPr>
        <w:t xml:space="preserve"> </w:t>
      </w:r>
      <w:r w:rsidRPr="00E81247">
        <w:rPr>
          <w:rStyle w:val="fontstyle01"/>
          <w:rFonts w:ascii="Times New Roman" w:hAnsi="Times New Roman"/>
          <w:sz w:val="24"/>
          <w:szCs w:val="24"/>
        </w:rPr>
        <w:t>[MC-</w:t>
      </w:r>
      <w:r>
        <w:rPr>
          <w:rStyle w:val="fontstyle01"/>
          <w:rFonts w:ascii="Times New Roman" w:hAnsi="Times New Roman"/>
          <w:sz w:val="24"/>
          <w:szCs w:val="24"/>
        </w:rPr>
        <w:t>YR</w:t>
      </w:r>
      <w:r w:rsidRPr="00FB7A55">
        <w:rPr>
          <w:rStyle w:val="fontstyle01"/>
          <w:rFonts w:ascii="Times New Roman" w:hAnsi="Times New Roman"/>
          <w:sz w:val="24"/>
          <w:szCs w:val="24"/>
        </w:rPr>
        <w:t xml:space="preserve"> </w:t>
      </w:r>
      <w:r>
        <w:rPr>
          <w:rStyle w:val="fontstyle01"/>
          <w:rFonts w:ascii="Times New Roman" w:hAnsi="Times New Roman"/>
          <w:sz w:val="24"/>
          <w:szCs w:val="24"/>
        </w:rPr>
        <w:t>+</w:t>
      </w:r>
      <w:proofErr w:type="spellStart"/>
      <w:r>
        <w:rPr>
          <w:rStyle w:val="fontstyle01"/>
          <w:rFonts w:ascii="Times New Roman" w:hAnsi="Times New Roman"/>
          <w:sz w:val="24"/>
          <w:szCs w:val="24"/>
        </w:rPr>
        <w:t>Cl+OH+Cl</w:t>
      </w:r>
      <w:proofErr w:type="spellEnd"/>
      <w:r>
        <w:rPr>
          <w:rStyle w:val="fontstyle01"/>
          <w:rFonts w:ascii="Times New Roman" w:hAnsi="Times New Roman"/>
          <w:sz w:val="24"/>
          <w:szCs w:val="24"/>
        </w:rPr>
        <w:t>–H +OH–H+2</w:t>
      </w:r>
      <w:proofErr w:type="gramStart"/>
      <w:r>
        <w:rPr>
          <w:rStyle w:val="fontstyle01"/>
          <w:rFonts w:ascii="Times New Roman" w:hAnsi="Times New Roman"/>
          <w:sz w:val="24"/>
          <w:szCs w:val="24"/>
        </w:rPr>
        <w:t>H</w:t>
      </w:r>
      <w:r w:rsidRPr="00E81247">
        <w:rPr>
          <w:rStyle w:val="fontstyle01"/>
          <w:rFonts w:ascii="Times New Roman" w:hAnsi="Times New Roman"/>
          <w:sz w:val="24"/>
          <w:szCs w:val="24"/>
        </w:rPr>
        <w:t>]</w:t>
      </w:r>
      <w:r w:rsidRPr="00E81247">
        <w:rPr>
          <w:rStyle w:val="fontstyle01"/>
          <w:rFonts w:ascii="Times New Roman" w:hAnsi="Times New Roman"/>
          <w:sz w:val="24"/>
          <w:szCs w:val="24"/>
          <w:vertAlign w:val="superscript"/>
        </w:rPr>
        <w:t>+</w:t>
      </w:r>
      <w:proofErr w:type="gramEnd"/>
      <w:r>
        <w:rPr>
          <w:rStyle w:val="fontstyle01"/>
          <w:rFonts w:ascii="Times New Roman" w:hAnsi="Times New Roman"/>
          <w:sz w:val="24"/>
          <w:szCs w:val="24"/>
          <w:vertAlign w:val="superscript"/>
        </w:rPr>
        <w:t>2</w:t>
      </w:r>
      <w:r w:rsidRPr="00E81247">
        <w:rPr>
          <w:rStyle w:val="fontstyle01"/>
          <w:rFonts w:ascii="Times New Roman" w:hAnsi="Times New Roman"/>
          <w:sz w:val="24"/>
          <w:szCs w:val="24"/>
        </w:rPr>
        <w:tab/>
      </w:r>
      <w:proofErr w:type="spellStart"/>
      <w:r>
        <w:rPr>
          <w:rStyle w:val="fontstyle01"/>
          <w:rFonts w:ascii="Times New Roman" w:hAnsi="Times New Roman"/>
          <w:sz w:val="24"/>
          <w:szCs w:val="24"/>
        </w:rPr>
        <w:t>theo.</w:t>
      </w:r>
      <w:proofErr w:type="spellEnd"/>
      <w:r>
        <w:rPr>
          <w:rStyle w:val="fontstyle01"/>
          <w:rFonts w:ascii="Times New Roman" w:hAnsi="Times New Roman"/>
          <w:sz w:val="24"/>
          <w:szCs w:val="24"/>
        </w:rPr>
        <w:t xml:space="preserve"> </w:t>
      </w:r>
      <w:r w:rsidRPr="00F20C5C">
        <w:rPr>
          <w:rStyle w:val="fontstyle01"/>
          <w:rFonts w:ascii="Times New Roman" w:hAnsi="Times New Roman"/>
          <w:i/>
          <w:iCs/>
          <w:sz w:val="24"/>
          <w:szCs w:val="24"/>
        </w:rPr>
        <w:t>m/z</w:t>
      </w:r>
      <w:r>
        <w:rPr>
          <w:rStyle w:val="fontstyle01"/>
          <w:rFonts w:ascii="Times New Roman" w:hAnsi="Times New Roman"/>
          <w:sz w:val="24"/>
          <w:szCs w:val="24"/>
        </w:rPr>
        <w:t xml:space="preserve">    574.2351</w:t>
      </w:r>
    </w:p>
    <w:p w14:paraId="4733273D" w14:textId="77777777" w:rsidR="004544F4" w:rsidRDefault="004544F4" w:rsidP="004544F4">
      <w:pPr>
        <w:spacing w:line="259" w:lineRule="auto"/>
        <w:rPr>
          <w:rStyle w:val="fontstyle01"/>
          <w:rFonts w:ascii="Times New Roman" w:hAnsi="Times New Roman"/>
          <w:sz w:val="24"/>
          <w:szCs w:val="24"/>
        </w:rPr>
      </w:pPr>
      <w:r>
        <w:rPr>
          <w:noProof/>
          <w:lang w:eastAsia="en-US" w:bidi="ar-SA"/>
        </w:rPr>
        <mc:AlternateContent>
          <mc:Choice Requires="wps">
            <w:drawing>
              <wp:anchor distT="0" distB="0" distL="114300" distR="114300" simplePos="0" relativeHeight="251744768" behindDoc="0" locked="0" layoutInCell="1" allowOverlap="1" wp14:anchorId="349027C4" wp14:editId="7F5221CD">
                <wp:simplePos x="0" y="0"/>
                <wp:positionH relativeFrom="column">
                  <wp:posOffset>3809711</wp:posOffset>
                </wp:positionH>
                <wp:positionV relativeFrom="paragraph">
                  <wp:posOffset>2334953</wp:posOffset>
                </wp:positionV>
                <wp:extent cx="1834662" cy="463062"/>
                <wp:effectExtent l="0" t="0" r="13335" b="13335"/>
                <wp:wrapNone/>
                <wp:docPr id="1341201119" name="Text Box 1"/>
                <wp:cNvGraphicFramePr/>
                <a:graphic xmlns:a="http://schemas.openxmlformats.org/drawingml/2006/main">
                  <a:graphicData uri="http://schemas.microsoft.com/office/word/2010/wordprocessingShape">
                    <wps:wsp>
                      <wps:cNvSpPr txBox="1"/>
                      <wps:spPr>
                        <a:xfrm>
                          <a:off x="0" y="0"/>
                          <a:ext cx="1834662" cy="463062"/>
                        </a:xfrm>
                        <a:prstGeom prst="rect">
                          <a:avLst/>
                        </a:prstGeom>
                        <a:solidFill>
                          <a:sysClr val="window" lastClr="FFFFFF"/>
                        </a:solidFill>
                        <a:ln w="6350">
                          <a:solidFill>
                            <a:prstClr val="black"/>
                          </a:solidFill>
                        </a:ln>
                      </wps:spPr>
                      <wps:txbx>
                        <w:txbxContent>
                          <w:p w14:paraId="1324908E" w14:textId="77777777" w:rsidR="00CB6F9A" w:rsidRDefault="00CB6F9A" w:rsidP="004544F4">
                            <w:r w:rsidRPr="00E81247">
                              <w:rPr>
                                <w:rStyle w:val="fontstyle01"/>
                                <w:rFonts w:ascii="Times New Roman" w:hAnsi="Times New Roman"/>
                                <w:sz w:val="24"/>
                                <w:szCs w:val="24"/>
                              </w:rPr>
                              <w:t>C</w:t>
                            </w:r>
                            <w:r>
                              <w:rPr>
                                <w:rStyle w:val="fontstyle01"/>
                                <w:rFonts w:ascii="Times New Roman" w:hAnsi="Times New Roman"/>
                                <w:sz w:val="24"/>
                                <w:szCs w:val="24"/>
                                <w:vertAlign w:val="subscript"/>
                              </w:rPr>
                              <w:t>52</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74</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5</w:t>
                            </w:r>
                            <w:r w:rsidRPr="00D02E9E">
                              <w:rPr>
                                <w:rStyle w:val="fontstyle01"/>
                                <w:rFonts w:ascii="Times New Roman" w:hAnsi="Times New Roman"/>
                                <w:sz w:val="24"/>
                                <w:szCs w:val="24"/>
                              </w:rPr>
                              <w:t>Cl</w:t>
                            </w:r>
                            <w:r>
                              <w:rPr>
                                <w:rStyle w:val="fontstyle01"/>
                                <w:rFonts w:ascii="Times New Roman" w:hAnsi="Times New Roman"/>
                                <w:sz w:val="24"/>
                                <w:szCs w:val="24"/>
                                <w:vertAlign w:val="subscript"/>
                              </w:rPr>
                              <w:t>2</w:t>
                            </w:r>
                          </w:p>
                          <w:p w14:paraId="7CCA4404" w14:textId="77777777" w:rsidR="00CB6F9A" w:rsidRDefault="00CB6F9A" w:rsidP="004544F4">
                            <w:r>
                              <w:t>delta mass 2.42 ppm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027C4" id="_x0000_s1070" type="#_x0000_t202" style="position:absolute;margin-left:300pt;margin-top:183.85pt;width:144.45pt;height:36.4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" fillcolor="window" strokeweight=".5pt">
                <v:textbox>
                  <w:txbxContent>
                    <w:p w14:paraId="1324908E" w14:textId="77777777" w:rsidR="00CB6F9A" w:rsidRDefault="00CB6F9A" w:rsidP="004544F4">
                      <w:r w:rsidRPr="00E81247">
                        <w:rPr>
                          <w:rStyle w:val="fontstyle01"/>
                          <w:rFonts w:ascii="Times New Roman" w:hAnsi="Times New Roman"/>
                          <w:sz w:val="24"/>
                          <w:szCs w:val="24"/>
                        </w:rPr>
                        <w:t>C</w:t>
                      </w:r>
                      <w:r>
                        <w:rPr>
                          <w:rStyle w:val="fontstyle01"/>
                          <w:rFonts w:ascii="Times New Roman" w:hAnsi="Times New Roman"/>
                          <w:sz w:val="24"/>
                          <w:szCs w:val="24"/>
                          <w:vertAlign w:val="subscript"/>
                        </w:rPr>
                        <w:t>52</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74</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5</w:t>
                      </w:r>
                      <w:r w:rsidRPr="00D02E9E">
                        <w:rPr>
                          <w:rStyle w:val="fontstyle01"/>
                          <w:rFonts w:ascii="Times New Roman" w:hAnsi="Times New Roman"/>
                          <w:sz w:val="24"/>
                          <w:szCs w:val="24"/>
                        </w:rPr>
                        <w:t>Cl</w:t>
                      </w:r>
                      <w:r>
                        <w:rPr>
                          <w:rStyle w:val="fontstyle01"/>
                          <w:rFonts w:ascii="Times New Roman" w:hAnsi="Times New Roman"/>
                          <w:sz w:val="24"/>
                          <w:szCs w:val="24"/>
                          <w:vertAlign w:val="subscript"/>
                        </w:rPr>
                        <w:t>2</w:t>
                      </w:r>
                    </w:p>
                    <w:p w14:paraId="7CCA4404" w14:textId="77777777" w:rsidR="00CB6F9A" w:rsidRDefault="00CB6F9A" w:rsidP="004544F4">
                      <w:r>
                        <w:t>delta mass 2.42 ppm</w:t>
                      </w:r>
                    </w:p>
                  </w:txbxContent>
                </v:textbox>
              </v:shape>
            </w:pict>
          </mc:Fallback>
        </mc:AlternateContent>
      </w:r>
      <w:r>
        <w:rPr>
          <w:noProof/>
          <w:lang w:eastAsia="en-US" w:bidi="ar-SA"/>
        </w:rPr>
        <w:drawing>
          <wp:inline distT="0" distB="0" distL="0" distR="0" wp14:anchorId="09AC61F9" wp14:editId="35373E50">
            <wp:extent cx="5943600" cy="3459480"/>
            <wp:effectExtent l="0" t="0" r="0" b="7620"/>
            <wp:docPr id="573296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296034" name=""/>
                    <pic:cNvPicPr/>
                  </pic:nvPicPr>
                  <pic:blipFill>
                    <a:blip r:embed="rId66"/>
                    <a:stretch>
                      <a:fillRect/>
                    </a:stretch>
                  </pic:blipFill>
                  <pic:spPr>
                    <a:xfrm>
                      <a:off x="0" y="0"/>
                      <a:ext cx="5943600" cy="3459480"/>
                    </a:xfrm>
                    <a:prstGeom prst="rect">
                      <a:avLst/>
                    </a:prstGeom>
                  </pic:spPr>
                </pic:pic>
              </a:graphicData>
            </a:graphic>
          </wp:inline>
        </w:drawing>
      </w:r>
      <w:r w:rsidRPr="007A1A92">
        <w:rPr>
          <w:rStyle w:val="fontstyle01"/>
          <w:rFonts w:ascii="Times New Roman" w:hAnsi="Times New Roman"/>
          <w:b/>
          <w:bCs/>
          <w:sz w:val="24"/>
          <w:szCs w:val="24"/>
        </w:rPr>
        <w:t xml:space="preserve"> </w:t>
      </w:r>
      <w:r w:rsidRPr="00A3101B">
        <w:rPr>
          <w:rStyle w:val="fontstyle01"/>
          <w:rFonts w:ascii="Times New Roman" w:hAnsi="Times New Roman"/>
          <w:b/>
          <w:bCs/>
          <w:sz w:val="24"/>
          <w:szCs w:val="24"/>
        </w:rPr>
        <w:t>MC-</w:t>
      </w:r>
      <w:r>
        <w:rPr>
          <w:rStyle w:val="fontstyle01"/>
          <w:rFonts w:ascii="Times New Roman" w:hAnsi="Times New Roman"/>
          <w:b/>
          <w:bCs/>
          <w:sz w:val="24"/>
          <w:szCs w:val="24"/>
        </w:rPr>
        <w:t>YR</w:t>
      </w:r>
      <w:r w:rsidRPr="00A3101B">
        <w:rPr>
          <w:rStyle w:val="fontstyle01"/>
          <w:rFonts w:ascii="Times New Roman" w:hAnsi="Times New Roman"/>
          <w:b/>
          <w:bCs/>
          <w:sz w:val="24"/>
          <w:szCs w:val="24"/>
        </w:rPr>
        <w:t xml:space="preserve"> TP</w:t>
      </w:r>
      <w:r>
        <w:rPr>
          <w:rStyle w:val="fontstyle01"/>
          <w:rFonts w:ascii="Times New Roman" w:hAnsi="Times New Roman"/>
          <w:b/>
          <w:bCs/>
          <w:sz w:val="24"/>
          <w:szCs w:val="24"/>
        </w:rPr>
        <w:t>18</w:t>
      </w:r>
      <w:r>
        <w:rPr>
          <w:rStyle w:val="fontstyle01"/>
          <w:rFonts w:ascii="Times New Roman" w:hAnsi="Times New Roman"/>
          <w:sz w:val="24"/>
          <w:szCs w:val="24"/>
        </w:rPr>
        <w:t xml:space="preserve">: trichloro-hydroxy- </w:t>
      </w:r>
      <w:r w:rsidRPr="007E4BF6">
        <w:rPr>
          <w:rStyle w:val="fontstyle01"/>
          <w:rFonts w:ascii="Times New Roman" w:hAnsi="Times New Roman"/>
          <w:sz w:val="24"/>
          <w:szCs w:val="24"/>
        </w:rPr>
        <w:t>MC-</w:t>
      </w:r>
      <w:r>
        <w:rPr>
          <w:rStyle w:val="fontstyle01"/>
          <w:rFonts w:ascii="Times New Roman" w:hAnsi="Times New Roman"/>
          <w:sz w:val="24"/>
          <w:szCs w:val="24"/>
        </w:rPr>
        <w:t>YR</w:t>
      </w:r>
      <w:r w:rsidRPr="003248DD">
        <w:rPr>
          <w:rStyle w:val="fontstyle01"/>
          <w:rFonts w:ascii="Times New Roman" w:hAnsi="Times New Roman"/>
          <w:sz w:val="24"/>
          <w:szCs w:val="24"/>
        </w:rPr>
        <w:t xml:space="preserve"> </w:t>
      </w:r>
    </w:p>
    <w:p w14:paraId="107526D4" w14:textId="77777777" w:rsidR="004544F4" w:rsidRDefault="004544F4" w:rsidP="004544F4">
      <w:pPr>
        <w:spacing w:line="259" w:lineRule="auto"/>
        <w:rPr>
          <w:b/>
        </w:rPr>
      </w:pPr>
      <w:r w:rsidRPr="00E81247">
        <w:rPr>
          <w:rStyle w:val="fontstyle01"/>
          <w:rFonts w:ascii="Times New Roman" w:hAnsi="Times New Roman"/>
          <w:sz w:val="24"/>
          <w:szCs w:val="24"/>
        </w:rPr>
        <w:t>C</w:t>
      </w:r>
      <w:r>
        <w:rPr>
          <w:rStyle w:val="fontstyle01"/>
          <w:rFonts w:ascii="Times New Roman" w:hAnsi="Times New Roman"/>
          <w:sz w:val="24"/>
          <w:szCs w:val="24"/>
          <w:vertAlign w:val="subscript"/>
        </w:rPr>
        <w:t>52</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73</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4</w:t>
      </w:r>
      <w:r>
        <w:rPr>
          <w:rStyle w:val="fontstyle01"/>
          <w:rFonts w:ascii="Times New Roman" w:hAnsi="Times New Roman"/>
          <w:sz w:val="24"/>
          <w:szCs w:val="24"/>
        </w:rPr>
        <w:t>Cl</w:t>
      </w:r>
      <w:r>
        <w:rPr>
          <w:rStyle w:val="fontstyle01"/>
          <w:rFonts w:ascii="Times New Roman" w:hAnsi="Times New Roman"/>
          <w:sz w:val="24"/>
          <w:szCs w:val="24"/>
          <w:vertAlign w:val="subscript"/>
        </w:rPr>
        <w:t>3</w:t>
      </w:r>
      <w:r>
        <w:rPr>
          <w:rStyle w:val="fontstyle01"/>
          <w:rFonts w:ascii="Times New Roman" w:hAnsi="Times New Roman"/>
          <w:sz w:val="24"/>
          <w:szCs w:val="24"/>
        </w:rPr>
        <w:t xml:space="preserve"> </w:t>
      </w:r>
      <w:r w:rsidRPr="00E81247">
        <w:rPr>
          <w:rStyle w:val="fontstyle01"/>
          <w:rFonts w:ascii="Times New Roman" w:hAnsi="Times New Roman"/>
          <w:sz w:val="24"/>
          <w:szCs w:val="24"/>
        </w:rPr>
        <w:t>[MC-</w:t>
      </w:r>
      <w:r>
        <w:rPr>
          <w:rStyle w:val="fontstyle01"/>
          <w:rFonts w:ascii="Times New Roman" w:hAnsi="Times New Roman"/>
          <w:sz w:val="24"/>
          <w:szCs w:val="24"/>
        </w:rPr>
        <w:t>YR</w:t>
      </w:r>
      <w:r w:rsidRPr="00FB7A55">
        <w:rPr>
          <w:rStyle w:val="fontstyle01"/>
          <w:rFonts w:ascii="Times New Roman" w:hAnsi="Times New Roman"/>
          <w:sz w:val="24"/>
          <w:szCs w:val="24"/>
        </w:rPr>
        <w:t xml:space="preserve"> </w:t>
      </w:r>
      <w:r>
        <w:rPr>
          <w:rStyle w:val="fontstyle01"/>
          <w:rFonts w:ascii="Times New Roman" w:hAnsi="Times New Roman"/>
          <w:sz w:val="24"/>
          <w:szCs w:val="24"/>
        </w:rPr>
        <w:t>+2Cl–2H+Cl+OH+2</w:t>
      </w:r>
      <w:proofErr w:type="gramStart"/>
      <w:r>
        <w:rPr>
          <w:rStyle w:val="fontstyle01"/>
          <w:rFonts w:ascii="Times New Roman" w:hAnsi="Times New Roman"/>
          <w:sz w:val="24"/>
          <w:szCs w:val="24"/>
        </w:rPr>
        <w:t>H</w:t>
      </w:r>
      <w:r w:rsidRPr="00E81247">
        <w:rPr>
          <w:rStyle w:val="fontstyle01"/>
          <w:rFonts w:ascii="Times New Roman" w:hAnsi="Times New Roman"/>
          <w:sz w:val="24"/>
          <w:szCs w:val="24"/>
        </w:rPr>
        <w:t>]</w:t>
      </w:r>
      <w:r w:rsidRPr="00E81247">
        <w:rPr>
          <w:rStyle w:val="fontstyle01"/>
          <w:rFonts w:ascii="Times New Roman" w:hAnsi="Times New Roman"/>
          <w:sz w:val="24"/>
          <w:szCs w:val="24"/>
          <w:vertAlign w:val="superscript"/>
        </w:rPr>
        <w:t>+</w:t>
      </w:r>
      <w:proofErr w:type="gramEnd"/>
      <w:r>
        <w:rPr>
          <w:rStyle w:val="fontstyle01"/>
          <w:rFonts w:ascii="Times New Roman" w:hAnsi="Times New Roman"/>
          <w:sz w:val="24"/>
          <w:szCs w:val="24"/>
          <w:vertAlign w:val="superscript"/>
        </w:rPr>
        <w:t>2</w:t>
      </w:r>
      <w:r w:rsidRPr="00E81247">
        <w:rPr>
          <w:rStyle w:val="fontstyle01"/>
          <w:rFonts w:ascii="Times New Roman" w:hAnsi="Times New Roman"/>
          <w:sz w:val="24"/>
          <w:szCs w:val="24"/>
        </w:rPr>
        <w:tab/>
      </w:r>
      <w:proofErr w:type="spellStart"/>
      <w:r>
        <w:rPr>
          <w:rStyle w:val="fontstyle01"/>
          <w:rFonts w:ascii="Times New Roman" w:hAnsi="Times New Roman"/>
          <w:sz w:val="24"/>
          <w:szCs w:val="24"/>
        </w:rPr>
        <w:t>theo.</w:t>
      </w:r>
      <w:proofErr w:type="spellEnd"/>
      <w:r>
        <w:rPr>
          <w:rStyle w:val="fontstyle01"/>
          <w:rFonts w:ascii="Times New Roman" w:hAnsi="Times New Roman"/>
          <w:sz w:val="24"/>
          <w:szCs w:val="24"/>
        </w:rPr>
        <w:t xml:space="preserve"> </w:t>
      </w:r>
      <w:r w:rsidRPr="00F20C5C">
        <w:rPr>
          <w:rStyle w:val="fontstyle01"/>
          <w:rFonts w:ascii="Times New Roman" w:hAnsi="Times New Roman"/>
          <w:i/>
          <w:iCs/>
          <w:sz w:val="24"/>
          <w:szCs w:val="24"/>
        </w:rPr>
        <w:t>m/z</w:t>
      </w:r>
      <w:r>
        <w:rPr>
          <w:rStyle w:val="fontstyle01"/>
          <w:rFonts w:ascii="Times New Roman" w:hAnsi="Times New Roman"/>
          <w:sz w:val="24"/>
          <w:szCs w:val="24"/>
        </w:rPr>
        <w:t xml:space="preserve">    583.2181</w:t>
      </w:r>
    </w:p>
    <w:p w14:paraId="795F5A6B" w14:textId="77777777" w:rsidR="004544F4" w:rsidRDefault="004544F4" w:rsidP="004544F4">
      <w:pPr>
        <w:spacing w:after="160" w:line="259" w:lineRule="auto"/>
        <w:rPr>
          <w:b/>
        </w:rPr>
      </w:pPr>
      <w:r>
        <w:rPr>
          <w:noProof/>
          <w:lang w:eastAsia="en-US" w:bidi="ar-SA"/>
        </w:rPr>
        <mc:AlternateContent>
          <mc:Choice Requires="wps">
            <w:drawing>
              <wp:anchor distT="0" distB="0" distL="114300" distR="114300" simplePos="0" relativeHeight="251745792" behindDoc="0" locked="0" layoutInCell="1" allowOverlap="1" wp14:anchorId="235E4706" wp14:editId="06A71261">
                <wp:simplePos x="0" y="0"/>
                <wp:positionH relativeFrom="column">
                  <wp:posOffset>3865418</wp:posOffset>
                </wp:positionH>
                <wp:positionV relativeFrom="paragraph">
                  <wp:posOffset>2107796</wp:posOffset>
                </wp:positionV>
                <wp:extent cx="1834662" cy="463062"/>
                <wp:effectExtent l="0" t="0" r="13335" b="13335"/>
                <wp:wrapNone/>
                <wp:docPr id="131216588" name="Text Box 1"/>
                <wp:cNvGraphicFramePr/>
                <a:graphic xmlns:a="http://schemas.openxmlformats.org/drawingml/2006/main">
                  <a:graphicData uri="http://schemas.microsoft.com/office/word/2010/wordprocessingShape">
                    <wps:wsp>
                      <wps:cNvSpPr txBox="1"/>
                      <wps:spPr>
                        <a:xfrm>
                          <a:off x="0" y="0"/>
                          <a:ext cx="1834662" cy="463062"/>
                        </a:xfrm>
                        <a:prstGeom prst="rect">
                          <a:avLst/>
                        </a:prstGeom>
                        <a:solidFill>
                          <a:sysClr val="window" lastClr="FFFFFF"/>
                        </a:solidFill>
                        <a:ln w="6350">
                          <a:solidFill>
                            <a:prstClr val="black"/>
                          </a:solidFill>
                        </a:ln>
                      </wps:spPr>
                      <wps:txbx>
                        <w:txbxContent>
                          <w:p w14:paraId="76A042A3" w14:textId="77777777" w:rsidR="00CB6F9A" w:rsidRDefault="00CB6F9A" w:rsidP="004544F4">
                            <w:r w:rsidRPr="00E81247">
                              <w:rPr>
                                <w:rStyle w:val="fontstyle01"/>
                                <w:rFonts w:ascii="Times New Roman" w:hAnsi="Times New Roman"/>
                                <w:sz w:val="24"/>
                                <w:szCs w:val="24"/>
                              </w:rPr>
                              <w:t>C</w:t>
                            </w:r>
                            <w:r>
                              <w:rPr>
                                <w:rStyle w:val="fontstyle01"/>
                                <w:rFonts w:ascii="Times New Roman" w:hAnsi="Times New Roman"/>
                                <w:sz w:val="24"/>
                                <w:szCs w:val="24"/>
                                <w:vertAlign w:val="subscript"/>
                              </w:rPr>
                              <w:t>52</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73</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4</w:t>
                            </w:r>
                            <w:r w:rsidRPr="00D02E9E">
                              <w:rPr>
                                <w:rStyle w:val="fontstyle01"/>
                                <w:rFonts w:ascii="Times New Roman" w:hAnsi="Times New Roman"/>
                                <w:sz w:val="24"/>
                                <w:szCs w:val="24"/>
                              </w:rPr>
                              <w:t>Cl</w:t>
                            </w:r>
                            <w:r>
                              <w:rPr>
                                <w:rStyle w:val="fontstyle01"/>
                                <w:rFonts w:ascii="Times New Roman" w:hAnsi="Times New Roman"/>
                                <w:sz w:val="24"/>
                                <w:szCs w:val="24"/>
                                <w:vertAlign w:val="subscript"/>
                              </w:rPr>
                              <w:t>3</w:t>
                            </w:r>
                          </w:p>
                          <w:p w14:paraId="7D296AB6" w14:textId="77777777" w:rsidR="00CB6F9A" w:rsidRDefault="00CB6F9A" w:rsidP="004544F4">
                            <w:r>
                              <w:t>delta mass 2.66 ppm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E4706" id="_x0000_s1071" type="#_x0000_t202" style="position:absolute;margin-left:304.35pt;margin-top:165.95pt;width:144.45pt;height:36.4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" fillcolor="window" strokeweight=".5pt">
                <v:textbox>
                  <w:txbxContent>
                    <w:p w14:paraId="76A042A3" w14:textId="77777777" w:rsidR="00CB6F9A" w:rsidRDefault="00CB6F9A" w:rsidP="004544F4">
                      <w:r w:rsidRPr="00E81247">
                        <w:rPr>
                          <w:rStyle w:val="fontstyle01"/>
                          <w:rFonts w:ascii="Times New Roman" w:hAnsi="Times New Roman"/>
                          <w:sz w:val="24"/>
                          <w:szCs w:val="24"/>
                        </w:rPr>
                        <w:t>C</w:t>
                      </w:r>
                      <w:r>
                        <w:rPr>
                          <w:rStyle w:val="fontstyle01"/>
                          <w:rFonts w:ascii="Times New Roman" w:hAnsi="Times New Roman"/>
                          <w:sz w:val="24"/>
                          <w:szCs w:val="24"/>
                          <w:vertAlign w:val="subscript"/>
                        </w:rPr>
                        <w:t>52</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73</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4</w:t>
                      </w:r>
                      <w:r w:rsidRPr="00D02E9E">
                        <w:rPr>
                          <w:rStyle w:val="fontstyle01"/>
                          <w:rFonts w:ascii="Times New Roman" w:hAnsi="Times New Roman"/>
                          <w:sz w:val="24"/>
                          <w:szCs w:val="24"/>
                        </w:rPr>
                        <w:t>Cl</w:t>
                      </w:r>
                      <w:r>
                        <w:rPr>
                          <w:rStyle w:val="fontstyle01"/>
                          <w:rFonts w:ascii="Times New Roman" w:hAnsi="Times New Roman"/>
                          <w:sz w:val="24"/>
                          <w:szCs w:val="24"/>
                          <w:vertAlign w:val="subscript"/>
                        </w:rPr>
                        <w:t>3</w:t>
                      </w:r>
                    </w:p>
                    <w:p w14:paraId="7D296AB6" w14:textId="77777777" w:rsidR="00CB6F9A" w:rsidRDefault="00CB6F9A" w:rsidP="004544F4">
                      <w:r>
                        <w:t>delta mass 2.66 ppm</w:t>
                      </w:r>
                    </w:p>
                  </w:txbxContent>
                </v:textbox>
              </v:shape>
            </w:pict>
          </mc:Fallback>
        </mc:AlternateContent>
      </w:r>
      <w:r>
        <w:rPr>
          <w:noProof/>
          <w:lang w:eastAsia="en-US" w:bidi="ar-SA"/>
        </w:rPr>
        <w:drawing>
          <wp:inline distT="0" distB="0" distL="0" distR="0" wp14:anchorId="508A412C" wp14:editId="62F308FA">
            <wp:extent cx="5943600" cy="3677804"/>
            <wp:effectExtent l="0" t="0" r="0" b="0"/>
            <wp:docPr id="1112344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344848" name=""/>
                    <pic:cNvPicPr/>
                  </pic:nvPicPr>
                  <pic:blipFill rotWithShape="1">
                    <a:blip r:embed="rId67"/>
                    <a:srcRect t="12378"/>
                    <a:stretch/>
                  </pic:blipFill>
                  <pic:spPr bwMode="auto">
                    <a:xfrm>
                      <a:off x="0" y="0"/>
                      <a:ext cx="5943600" cy="3677804"/>
                    </a:xfrm>
                    <a:prstGeom prst="rect">
                      <a:avLst/>
                    </a:prstGeom>
                    <a:ln>
                      <a:noFill/>
                    </a:ln>
                    <a:extLst>
                      <a:ext uri="{53640926-AAD7-44D8-BBD7-CCE9431645EC}">
                        <a14:shadowObscured xmlns:a14="http://schemas.microsoft.com/office/drawing/2010/main"/>
                      </a:ext>
                    </a:extLst>
                  </pic:spPr>
                </pic:pic>
              </a:graphicData>
            </a:graphic>
          </wp:inline>
        </w:drawing>
      </w:r>
    </w:p>
    <w:p w14:paraId="5A1CBF0B" w14:textId="77777777" w:rsidR="004544F4" w:rsidRDefault="004544F4" w:rsidP="004544F4">
      <w:pPr>
        <w:spacing w:line="259" w:lineRule="auto"/>
        <w:rPr>
          <w:rStyle w:val="fontstyle01"/>
          <w:rFonts w:ascii="Times New Roman" w:hAnsi="Times New Roman"/>
          <w:b/>
          <w:bCs/>
          <w:sz w:val="24"/>
          <w:szCs w:val="24"/>
        </w:rPr>
      </w:pPr>
    </w:p>
    <w:p w14:paraId="1BD9F2B9" w14:textId="77777777" w:rsidR="004544F4" w:rsidRDefault="004544F4" w:rsidP="004544F4">
      <w:pPr>
        <w:spacing w:line="259" w:lineRule="auto"/>
        <w:rPr>
          <w:rStyle w:val="fontstyle01"/>
          <w:rFonts w:ascii="Times New Roman" w:hAnsi="Times New Roman"/>
          <w:sz w:val="24"/>
          <w:szCs w:val="24"/>
        </w:rPr>
      </w:pPr>
      <w:r w:rsidRPr="00A3101B">
        <w:rPr>
          <w:rStyle w:val="fontstyle01"/>
          <w:rFonts w:ascii="Times New Roman" w:hAnsi="Times New Roman"/>
          <w:b/>
          <w:bCs/>
          <w:sz w:val="24"/>
          <w:szCs w:val="24"/>
        </w:rPr>
        <w:lastRenderedPageBreak/>
        <w:t>MC-</w:t>
      </w:r>
      <w:r>
        <w:rPr>
          <w:rStyle w:val="fontstyle01"/>
          <w:rFonts w:ascii="Times New Roman" w:hAnsi="Times New Roman"/>
          <w:b/>
          <w:bCs/>
          <w:sz w:val="24"/>
          <w:szCs w:val="24"/>
        </w:rPr>
        <w:t>YR</w:t>
      </w:r>
      <w:r w:rsidRPr="00A3101B">
        <w:rPr>
          <w:rStyle w:val="fontstyle01"/>
          <w:rFonts w:ascii="Times New Roman" w:hAnsi="Times New Roman"/>
          <w:b/>
          <w:bCs/>
          <w:sz w:val="24"/>
          <w:szCs w:val="24"/>
        </w:rPr>
        <w:t xml:space="preserve"> TP</w:t>
      </w:r>
      <w:r>
        <w:rPr>
          <w:rStyle w:val="fontstyle01"/>
          <w:rFonts w:ascii="Times New Roman" w:hAnsi="Times New Roman"/>
          <w:b/>
          <w:bCs/>
          <w:sz w:val="24"/>
          <w:szCs w:val="24"/>
        </w:rPr>
        <w:t>19</w:t>
      </w:r>
      <w:r>
        <w:rPr>
          <w:rStyle w:val="fontstyle01"/>
          <w:rFonts w:ascii="Times New Roman" w:hAnsi="Times New Roman"/>
          <w:sz w:val="24"/>
          <w:szCs w:val="24"/>
        </w:rPr>
        <w:t xml:space="preserve">: trichloro-dihydroxy- </w:t>
      </w:r>
      <w:r w:rsidRPr="007E4BF6">
        <w:rPr>
          <w:rStyle w:val="fontstyle01"/>
          <w:rFonts w:ascii="Times New Roman" w:hAnsi="Times New Roman"/>
          <w:sz w:val="24"/>
          <w:szCs w:val="24"/>
        </w:rPr>
        <w:t>MC-</w:t>
      </w:r>
      <w:r>
        <w:rPr>
          <w:rStyle w:val="fontstyle01"/>
          <w:rFonts w:ascii="Times New Roman" w:hAnsi="Times New Roman"/>
          <w:sz w:val="24"/>
          <w:szCs w:val="24"/>
        </w:rPr>
        <w:t>YR</w:t>
      </w:r>
      <w:r w:rsidRPr="003248DD">
        <w:rPr>
          <w:rStyle w:val="fontstyle01"/>
          <w:rFonts w:ascii="Times New Roman" w:hAnsi="Times New Roman"/>
          <w:sz w:val="24"/>
          <w:szCs w:val="24"/>
        </w:rPr>
        <w:t xml:space="preserve"> </w:t>
      </w:r>
    </w:p>
    <w:p w14:paraId="13416200" w14:textId="77777777" w:rsidR="004544F4" w:rsidRDefault="004544F4" w:rsidP="004544F4">
      <w:pPr>
        <w:spacing w:line="259" w:lineRule="auto"/>
        <w:rPr>
          <w:b/>
        </w:rPr>
      </w:pPr>
      <w:r w:rsidRPr="00E81247">
        <w:rPr>
          <w:rStyle w:val="fontstyle01"/>
          <w:rFonts w:ascii="Times New Roman" w:hAnsi="Times New Roman"/>
          <w:sz w:val="24"/>
          <w:szCs w:val="24"/>
        </w:rPr>
        <w:t>C</w:t>
      </w:r>
      <w:r>
        <w:rPr>
          <w:rStyle w:val="fontstyle01"/>
          <w:rFonts w:ascii="Times New Roman" w:hAnsi="Times New Roman"/>
          <w:sz w:val="24"/>
          <w:szCs w:val="24"/>
          <w:vertAlign w:val="subscript"/>
        </w:rPr>
        <w:t>52</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73</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5</w:t>
      </w:r>
      <w:r>
        <w:rPr>
          <w:rStyle w:val="fontstyle01"/>
          <w:rFonts w:ascii="Times New Roman" w:hAnsi="Times New Roman"/>
          <w:sz w:val="24"/>
          <w:szCs w:val="24"/>
        </w:rPr>
        <w:t>Cl</w:t>
      </w:r>
      <w:r>
        <w:rPr>
          <w:rStyle w:val="fontstyle01"/>
          <w:rFonts w:ascii="Times New Roman" w:hAnsi="Times New Roman"/>
          <w:sz w:val="24"/>
          <w:szCs w:val="24"/>
          <w:vertAlign w:val="subscript"/>
        </w:rPr>
        <w:t>3</w:t>
      </w:r>
      <w:r>
        <w:rPr>
          <w:rStyle w:val="fontstyle01"/>
          <w:rFonts w:ascii="Times New Roman" w:hAnsi="Times New Roman"/>
          <w:sz w:val="24"/>
          <w:szCs w:val="24"/>
        </w:rPr>
        <w:t xml:space="preserve"> </w:t>
      </w:r>
      <w:r w:rsidRPr="00E81247">
        <w:rPr>
          <w:rStyle w:val="fontstyle01"/>
          <w:rFonts w:ascii="Times New Roman" w:hAnsi="Times New Roman"/>
          <w:sz w:val="24"/>
          <w:szCs w:val="24"/>
        </w:rPr>
        <w:t>[MC-</w:t>
      </w:r>
      <w:r>
        <w:rPr>
          <w:rStyle w:val="fontstyle01"/>
          <w:rFonts w:ascii="Times New Roman" w:hAnsi="Times New Roman"/>
          <w:sz w:val="24"/>
          <w:szCs w:val="24"/>
        </w:rPr>
        <w:t>YR</w:t>
      </w:r>
      <w:r w:rsidRPr="00FB7A55">
        <w:rPr>
          <w:rStyle w:val="fontstyle01"/>
          <w:rFonts w:ascii="Times New Roman" w:hAnsi="Times New Roman"/>
          <w:sz w:val="24"/>
          <w:szCs w:val="24"/>
        </w:rPr>
        <w:t xml:space="preserve"> </w:t>
      </w:r>
      <w:r>
        <w:rPr>
          <w:rStyle w:val="fontstyle01"/>
          <w:rFonts w:ascii="Times New Roman" w:hAnsi="Times New Roman"/>
          <w:sz w:val="24"/>
          <w:szCs w:val="24"/>
        </w:rPr>
        <w:t>+Cl–H +2Cl +2OH–2H+2</w:t>
      </w:r>
      <w:proofErr w:type="gramStart"/>
      <w:r>
        <w:rPr>
          <w:rStyle w:val="fontstyle01"/>
          <w:rFonts w:ascii="Times New Roman" w:hAnsi="Times New Roman"/>
          <w:sz w:val="24"/>
          <w:szCs w:val="24"/>
        </w:rPr>
        <w:t>H</w:t>
      </w:r>
      <w:r w:rsidRPr="00E81247">
        <w:rPr>
          <w:rStyle w:val="fontstyle01"/>
          <w:rFonts w:ascii="Times New Roman" w:hAnsi="Times New Roman"/>
          <w:sz w:val="24"/>
          <w:szCs w:val="24"/>
        </w:rPr>
        <w:t>]</w:t>
      </w:r>
      <w:r w:rsidRPr="00E81247">
        <w:rPr>
          <w:rStyle w:val="fontstyle01"/>
          <w:rFonts w:ascii="Times New Roman" w:hAnsi="Times New Roman"/>
          <w:sz w:val="24"/>
          <w:szCs w:val="24"/>
          <w:vertAlign w:val="superscript"/>
        </w:rPr>
        <w:t>+</w:t>
      </w:r>
      <w:proofErr w:type="gramEnd"/>
      <w:r>
        <w:rPr>
          <w:rStyle w:val="fontstyle01"/>
          <w:rFonts w:ascii="Times New Roman" w:hAnsi="Times New Roman"/>
          <w:sz w:val="24"/>
          <w:szCs w:val="24"/>
          <w:vertAlign w:val="superscript"/>
        </w:rPr>
        <w:t>2</w:t>
      </w:r>
      <w:r w:rsidRPr="00E81247">
        <w:rPr>
          <w:rStyle w:val="fontstyle01"/>
          <w:rFonts w:ascii="Times New Roman" w:hAnsi="Times New Roman"/>
          <w:sz w:val="24"/>
          <w:szCs w:val="24"/>
        </w:rPr>
        <w:tab/>
      </w:r>
      <w:proofErr w:type="spellStart"/>
      <w:r>
        <w:rPr>
          <w:rStyle w:val="fontstyle01"/>
          <w:rFonts w:ascii="Times New Roman" w:hAnsi="Times New Roman"/>
          <w:sz w:val="24"/>
          <w:szCs w:val="24"/>
        </w:rPr>
        <w:t>theo.</w:t>
      </w:r>
      <w:proofErr w:type="spellEnd"/>
      <w:r>
        <w:rPr>
          <w:rStyle w:val="fontstyle01"/>
          <w:rFonts w:ascii="Times New Roman" w:hAnsi="Times New Roman"/>
          <w:sz w:val="24"/>
          <w:szCs w:val="24"/>
        </w:rPr>
        <w:t xml:space="preserve"> </w:t>
      </w:r>
      <w:r w:rsidRPr="00F20C5C">
        <w:rPr>
          <w:rStyle w:val="fontstyle01"/>
          <w:rFonts w:ascii="Times New Roman" w:hAnsi="Times New Roman"/>
          <w:i/>
          <w:iCs/>
          <w:sz w:val="24"/>
          <w:szCs w:val="24"/>
        </w:rPr>
        <w:t>m/z</w:t>
      </w:r>
      <w:r>
        <w:rPr>
          <w:rStyle w:val="fontstyle01"/>
          <w:rFonts w:ascii="Times New Roman" w:hAnsi="Times New Roman"/>
          <w:sz w:val="24"/>
          <w:szCs w:val="24"/>
        </w:rPr>
        <w:t xml:space="preserve">    591.2156</w:t>
      </w:r>
    </w:p>
    <w:p w14:paraId="4E5955B8" w14:textId="77777777" w:rsidR="004544F4" w:rsidRDefault="004544F4" w:rsidP="004544F4">
      <w:pPr>
        <w:spacing w:after="160" w:line="259" w:lineRule="auto"/>
        <w:rPr>
          <w:b/>
        </w:rPr>
      </w:pPr>
      <w:r>
        <w:rPr>
          <w:noProof/>
          <w:lang w:eastAsia="en-US" w:bidi="ar-SA"/>
        </w:rPr>
        <mc:AlternateContent>
          <mc:Choice Requires="wps">
            <w:drawing>
              <wp:anchor distT="0" distB="0" distL="114300" distR="114300" simplePos="0" relativeHeight="251746816" behindDoc="0" locked="0" layoutInCell="1" allowOverlap="1" wp14:anchorId="20AC506A" wp14:editId="18F5F50A">
                <wp:simplePos x="0" y="0"/>
                <wp:positionH relativeFrom="column">
                  <wp:posOffset>3851564</wp:posOffset>
                </wp:positionH>
                <wp:positionV relativeFrom="paragraph">
                  <wp:posOffset>2191558</wp:posOffset>
                </wp:positionV>
                <wp:extent cx="1834662" cy="463062"/>
                <wp:effectExtent l="0" t="0" r="13335" b="13335"/>
                <wp:wrapNone/>
                <wp:docPr id="170762108" name="Text Box 1"/>
                <wp:cNvGraphicFramePr/>
                <a:graphic xmlns:a="http://schemas.openxmlformats.org/drawingml/2006/main">
                  <a:graphicData uri="http://schemas.microsoft.com/office/word/2010/wordprocessingShape">
                    <wps:wsp>
                      <wps:cNvSpPr txBox="1"/>
                      <wps:spPr>
                        <a:xfrm>
                          <a:off x="0" y="0"/>
                          <a:ext cx="1834662" cy="463062"/>
                        </a:xfrm>
                        <a:prstGeom prst="rect">
                          <a:avLst/>
                        </a:prstGeom>
                        <a:solidFill>
                          <a:sysClr val="window" lastClr="FFFFFF"/>
                        </a:solidFill>
                        <a:ln w="6350">
                          <a:solidFill>
                            <a:prstClr val="black"/>
                          </a:solidFill>
                        </a:ln>
                      </wps:spPr>
                      <wps:txbx>
                        <w:txbxContent>
                          <w:p w14:paraId="38EFBFEE" w14:textId="77777777" w:rsidR="00CB6F9A" w:rsidRDefault="00CB6F9A" w:rsidP="004544F4">
                            <w:r w:rsidRPr="00E81247">
                              <w:rPr>
                                <w:rStyle w:val="fontstyle01"/>
                                <w:rFonts w:ascii="Times New Roman" w:hAnsi="Times New Roman"/>
                                <w:sz w:val="24"/>
                                <w:szCs w:val="24"/>
                              </w:rPr>
                              <w:t>C</w:t>
                            </w:r>
                            <w:r>
                              <w:rPr>
                                <w:rStyle w:val="fontstyle01"/>
                                <w:rFonts w:ascii="Times New Roman" w:hAnsi="Times New Roman"/>
                                <w:sz w:val="24"/>
                                <w:szCs w:val="24"/>
                                <w:vertAlign w:val="subscript"/>
                              </w:rPr>
                              <w:t>52</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73</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5</w:t>
                            </w:r>
                            <w:r w:rsidRPr="00D02E9E">
                              <w:rPr>
                                <w:rStyle w:val="fontstyle01"/>
                                <w:rFonts w:ascii="Times New Roman" w:hAnsi="Times New Roman"/>
                                <w:sz w:val="24"/>
                                <w:szCs w:val="24"/>
                              </w:rPr>
                              <w:t>Cl</w:t>
                            </w:r>
                            <w:r>
                              <w:rPr>
                                <w:rStyle w:val="fontstyle01"/>
                                <w:rFonts w:ascii="Times New Roman" w:hAnsi="Times New Roman"/>
                                <w:sz w:val="24"/>
                                <w:szCs w:val="24"/>
                                <w:vertAlign w:val="subscript"/>
                              </w:rPr>
                              <w:t>3</w:t>
                            </w:r>
                          </w:p>
                          <w:p w14:paraId="60A2D205" w14:textId="77777777" w:rsidR="00CB6F9A" w:rsidRDefault="00CB6F9A" w:rsidP="004544F4">
                            <w:r>
                              <w:t>delta mass 2.42 ppm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C506A" id="_x0000_s1072" type="#_x0000_t202" style="position:absolute;margin-left:303.25pt;margin-top:172.55pt;width:144.45pt;height:36.4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" fillcolor="window" strokeweight=".5pt">
                <v:textbox>
                  <w:txbxContent>
                    <w:p w14:paraId="38EFBFEE" w14:textId="77777777" w:rsidR="00CB6F9A" w:rsidRDefault="00CB6F9A" w:rsidP="004544F4">
                      <w:r w:rsidRPr="00E81247">
                        <w:rPr>
                          <w:rStyle w:val="fontstyle01"/>
                          <w:rFonts w:ascii="Times New Roman" w:hAnsi="Times New Roman"/>
                          <w:sz w:val="24"/>
                          <w:szCs w:val="24"/>
                        </w:rPr>
                        <w:t>C</w:t>
                      </w:r>
                      <w:r>
                        <w:rPr>
                          <w:rStyle w:val="fontstyle01"/>
                          <w:rFonts w:ascii="Times New Roman" w:hAnsi="Times New Roman"/>
                          <w:sz w:val="24"/>
                          <w:szCs w:val="24"/>
                          <w:vertAlign w:val="subscript"/>
                        </w:rPr>
                        <w:t>52</w:t>
                      </w:r>
                      <w:r w:rsidRPr="00E81247">
                        <w:rPr>
                          <w:rStyle w:val="fontstyle01"/>
                          <w:rFonts w:ascii="Times New Roman" w:hAnsi="Times New Roman"/>
                          <w:sz w:val="24"/>
                          <w:szCs w:val="24"/>
                        </w:rPr>
                        <w:t>H</w:t>
                      </w:r>
                      <w:r>
                        <w:rPr>
                          <w:rStyle w:val="fontstyle01"/>
                          <w:rFonts w:ascii="Times New Roman" w:hAnsi="Times New Roman"/>
                          <w:sz w:val="24"/>
                          <w:szCs w:val="24"/>
                          <w:vertAlign w:val="subscript"/>
                        </w:rPr>
                        <w:t>73</w:t>
                      </w:r>
                      <w:r w:rsidRPr="00E81247">
                        <w:rPr>
                          <w:rStyle w:val="fontstyle01"/>
                          <w:rFonts w:ascii="Times New Roman" w:hAnsi="Times New Roman"/>
                          <w:sz w:val="24"/>
                          <w:szCs w:val="24"/>
                        </w:rPr>
                        <w:t>N</w:t>
                      </w:r>
                      <w:r>
                        <w:rPr>
                          <w:rStyle w:val="fontstyle01"/>
                          <w:rFonts w:ascii="Times New Roman" w:hAnsi="Times New Roman"/>
                          <w:sz w:val="24"/>
                          <w:szCs w:val="24"/>
                          <w:vertAlign w:val="subscript"/>
                        </w:rPr>
                        <w:t>10</w:t>
                      </w:r>
                      <w:r w:rsidRPr="00E81247">
                        <w:rPr>
                          <w:rStyle w:val="fontstyle01"/>
                          <w:rFonts w:ascii="Times New Roman" w:hAnsi="Times New Roman"/>
                          <w:sz w:val="24"/>
                          <w:szCs w:val="24"/>
                        </w:rPr>
                        <w:t>O</w:t>
                      </w:r>
                      <w:r w:rsidRPr="00E81247">
                        <w:rPr>
                          <w:rStyle w:val="fontstyle01"/>
                          <w:rFonts w:ascii="Times New Roman" w:hAnsi="Times New Roman"/>
                          <w:sz w:val="24"/>
                          <w:szCs w:val="24"/>
                          <w:vertAlign w:val="subscript"/>
                        </w:rPr>
                        <w:t>1</w:t>
                      </w:r>
                      <w:r>
                        <w:rPr>
                          <w:rStyle w:val="fontstyle01"/>
                          <w:rFonts w:ascii="Times New Roman" w:hAnsi="Times New Roman"/>
                          <w:sz w:val="24"/>
                          <w:szCs w:val="24"/>
                          <w:vertAlign w:val="subscript"/>
                        </w:rPr>
                        <w:t>5</w:t>
                      </w:r>
                      <w:r w:rsidRPr="00D02E9E">
                        <w:rPr>
                          <w:rStyle w:val="fontstyle01"/>
                          <w:rFonts w:ascii="Times New Roman" w:hAnsi="Times New Roman"/>
                          <w:sz w:val="24"/>
                          <w:szCs w:val="24"/>
                        </w:rPr>
                        <w:t>Cl</w:t>
                      </w:r>
                      <w:r>
                        <w:rPr>
                          <w:rStyle w:val="fontstyle01"/>
                          <w:rFonts w:ascii="Times New Roman" w:hAnsi="Times New Roman"/>
                          <w:sz w:val="24"/>
                          <w:szCs w:val="24"/>
                          <w:vertAlign w:val="subscript"/>
                        </w:rPr>
                        <w:t>3</w:t>
                      </w:r>
                    </w:p>
                    <w:p w14:paraId="60A2D205" w14:textId="77777777" w:rsidR="00CB6F9A" w:rsidRDefault="00CB6F9A" w:rsidP="004544F4">
                      <w:r>
                        <w:t>delta mass 2.42 ppm</w:t>
                      </w:r>
                    </w:p>
                  </w:txbxContent>
                </v:textbox>
              </v:shape>
            </w:pict>
          </mc:Fallback>
        </mc:AlternateContent>
      </w:r>
      <w:r>
        <w:rPr>
          <w:noProof/>
          <w:lang w:eastAsia="en-US" w:bidi="ar-SA"/>
        </w:rPr>
        <w:drawing>
          <wp:inline distT="0" distB="0" distL="0" distR="0" wp14:anchorId="4329EDE8" wp14:editId="3A98AF2E">
            <wp:extent cx="5943600" cy="3544570"/>
            <wp:effectExtent l="0" t="0" r="0" b="0"/>
            <wp:docPr id="892930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930003" name=""/>
                    <pic:cNvPicPr/>
                  </pic:nvPicPr>
                  <pic:blipFill>
                    <a:blip r:embed="rId68"/>
                    <a:stretch>
                      <a:fillRect/>
                    </a:stretch>
                  </pic:blipFill>
                  <pic:spPr>
                    <a:xfrm>
                      <a:off x="0" y="0"/>
                      <a:ext cx="5943600" cy="3544570"/>
                    </a:xfrm>
                    <a:prstGeom prst="rect">
                      <a:avLst/>
                    </a:prstGeom>
                  </pic:spPr>
                </pic:pic>
              </a:graphicData>
            </a:graphic>
          </wp:inline>
        </w:drawing>
      </w:r>
    </w:p>
    <w:p w14:paraId="543A44C4" w14:textId="77777777" w:rsidR="004544F4" w:rsidRPr="00E1591F" w:rsidRDefault="004544F4" w:rsidP="004544F4">
      <w:pPr>
        <w:spacing w:after="160" w:line="259" w:lineRule="auto"/>
      </w:pPr>
    </w:p>
    <w:p w14:paraId="5A6CF3A2" w14:textId="77777777" w:rsidR="004544F4" w:rsidRDefault="004544F4" w:rsidP="00DB06AD">
      <w:pPr>
        <w:spacing w:after="160" w:line="480" w:lineRule="auto"/>
        <w:ind w:firstLine="720"/>
        <w:jc w:val="both"/>
        <w:rPr>
          <w:rStyle w:val="fontstyle01"/>
          <w:rFonts w:ascii="Times New Roman" w:hAnsi="Times New Roman"/>
          <w:sz w:val="24"/>
          <w:szCs w:val="24"/>
        </w:rPr>
      </w:pPr>
      <w:r>
        <w:rPr>
          <w:rStyle w:val="fontstyle01"/>
          <w:rFonts w:ascii="Times New Roman" w:hAnsi="Times New Roman"/>
          <w:sz w:val="24"/>
          <w:szCs w:val="24"/>
        </w:rPr>
        <w:t xml:space="preserve">To compare the relative abundance of the mentioned MC-TPs from all four processes, 100 ppb of MC-LR, MC-LA, MC-RR, and MC-YR each were spiked in ultrapure water and degraded by chlorine, </w:t>
      </w:r>
      <w:proofErr w:type="spellStart"/>
      <w:r>
        <w:rPr>
          <w:rStyle w:val="fontstyle01"/>
          <w:rFonts w:ascii="Times New Roman" w:hAnsi="Times New Roman"/>
          <w:sz w:val="24"/>
          <w:szCs w:val="24"/>
        </w:rPr>
        <w:t>chlorine+chloride</w:t>
      </w:r>
      <w:proofErr w:type="spellEnd"/>
      <w:r>
        <w:rPr>
          <w:rStyle w:val="fontstyle01"/>
          <w:rFonts w:ascii="Times New Roman" w:hAnsi="Times New Roman"/>
          <w:sz w:val="24"/>
          <w:szCs w:val="24"/>
        </w:rPr>
        <w:t>, UV/chlorine, and UV/</w:t>
      </w:r>
      <w:proofErr w:type="spellStart"/>
      <w:r>
        <w:rPr>
          <w:rStyle w:val="fontstyle01"/>
          <w:rFonts w:ascii="Times New Roman" w:hAnsi="Times New Roman"/>
          <w:sz w:val="24"/>
          <w:szCs w:val="24"/>
        </w:rPr>
        <w:t>chlorine+chloride</w:t>
      </w:r>
      <w:proofErr w:type="spellEnd"/>
      <w:r>
        <w:rPr>
          <w:rStyle w:val="fontstyle01"/>
          <w:rFonts w:ascii="Times New Roman" w:hAnsi="Times New Roman"/>
          <w:sz w:val="24"/>
          <w:szCs w:val="24"/>
        </w:rPr>
        <w:t xml:space="preserve"> for 6 min, respectively. And the remaining solvents were quenched by ascorbic </w:t>
      </w:r>
      <w:proofErr w:type="gramStart"/>
      <w:r>
        <w:rPr>
          <w:rStyle w:val="fontstyle01"/>
          <w:rFonts w:ascii="Times New Roman" w:hAnsi="Times New Roman"/>
          <w:sz w:val="24"/>
          <w:szCs w:val="24"/>
        </w:rPr>
        <w:t>acid(</w:t>
      </w:r>
      <w:proofErr w:type="gramEnd"/>
      <w:r>
        <w:rPr>
          <w:rStyle w:val="fontstyle01"/>
          <w:rFonts w:ascii="Times New Roman" w:hAnsi="Times New Roman"/>
          <w:sz w:val="24"/>
          <w:szCs w:val="24"/>
        </w:rPr>
        <w:t xml:space="preserve">5 folds of chlorine), extracted, and concentrated by HLB solid phase extraction after sufficient mixing. The following table lists the </w:t>
      </w:r>
      <w:r w:rsidRPr="006967DF">
        <w:rPr>
          <w:rStyle w:val="fontstyle01"/>
          <w:rFonts w:ascii="Times New Roman" w:hAnsi="Times New Roman"/>
          <w:sz w:val="24"/>
          <w:szCs w:val="24"/>
        </w:rPr>
        <w:t>NL (normalization number)</w:t>
      </w:r>
      <w:r>
        <w:rPr>
          <w:rStyle w:val="fontstyle01"/>
          <w:rFonts w:ascii="Times New Roman" w:hAnsi="Times New Roman"/>
          <w:sz w:val="24"/>
          <w:szCs w:val="24"/>
        </w:rPr>
        <w:t xml:space="preserve"> for every peak, which is </w:t>
      </w:r>
      <w:r w:rsidRPr="006967DF">
        <w:rPr>
          <w:rStyle w:val="fontstyle01"/>
          <w:rFonts w:ascii="Times New Roman" w:hAnsi="Times New Roman"/>
          <w:sz w:val="24"/>
          <w:szCs w:val="24"/>
        </w:rPr>
        <w:t>proportional to the sample concentration (and peak height)</w:t>
      </w:r>
      <w:r>
        <w:rPr>
          <w:rStyle w:val="fontstyle01"/>
          <w:rFonts w:ascii="Times New Roman" w:hAnsi="Times New Roman"/>
          <w:sz w:val="24"/>
          <w:szCs w:val="24"/>
        </w:rPr>
        <w:t>. The extraction and analysis were performed in duplicate for each collection.</w:t>
      </w:r>
      <w:r w:rsidRPr="000C058C">
        <w:rPr>
          <w:rStyle w:val="fontstyle01"/>
          <w:rFonts w:ascii="Times New Roman" w:hAnsi="Times New Roman"/>
          <w:sz w:val="24"/>
          <w:szCs w:val="24"/>
        </w:rPr>
        <w:t xml:space="preserve"> </w:t>
      </w:r>
      <w:r w:rsidRPr="006967DF">
        <w:rPr>
          <w:rStyle w:val="fontstyle01"/>
          <w:rFonts w:ascii="Times New Roman" w:hAnsi="Times New Roman"/>
          <w:sz w:val="24"/>
          <w:szCs w:val="24"/>
        </w:rPr>
        <w:t xml:space="preserve">For the duplicate runs, there </w:t>
      </w:r>
      <w:r>
        <w:rPr>
          <w:rStyle w:val="fontstyle01"/>
          <w:rFonts w:ascii="Times New Roman" w:hAnsi="Times New Roman"/>
          <w:sz w:val="24"/>
          <w:szCs w:val="24"/>
        </w:rPr>
        <w:t>were</w:t>
      </w:r>
      <w:r w:rsidRPr="006967DF">
        <w:rPr>
          <w:rStyle w:val="fontstyle01"/>
          <w:rFonts w:ascii="Times New Roman" w:hAnsi="Times New Roman"/>
          <w:sz w:val="24"/>
          <w:szCs w:val="24"/>
        </w:rPr>
        <w:t xml:space="preserve"> some slight variations in peak intensities</w:t>
      </w:r>
      <w:r>
        <w:rPr>
          <w:rStyle w:val="fontstyle01"/>
          <w:rFonts w:ascii="Times New Roman" w:hAnsi="Times New Roman"/>
          <w:sz w:val="24"/>
          <w:szCs w:val="24"/>
        </w:rPr>
        <w:t xml:space="preserve">. In the table, the NL values were the average values of the duplicate with 9 of the 272 values excluded as outlier due to their </w:t>
      </w:r>
      <w:r w:rsidRPr="006967DF">
        <w:rPr>
          <w:rStyle w:val="fontstyle01"/>
          <w:rFonts w:ascii="Times New Roman" w:hAnsi="Times New Roman"/>
          <w:sz w:val="24"/>
          <w:szCs w:val="24"/>
        </w:rPr>
        <w:t>extent of variations determine</w:t>
      </w:r>
      <w:r>
        <w:rPr>
          <w:rStyle w:val="fontstyle01"/>
          <w:rFonts w:ascii="Times New Roman" w:hAnsi="Times New Roman"/>
          <w:sz w:val="24"/>
          <w:szCs w:val="24"/>
        </w:rPr>
        <w:t>d</w:t>
      </w:r>
      <w:r w:rsidRPr="006967DF">
        <w:rPr>
          <w:rStyle w:val="fontstyle01"/>
          <w:rFonts w:ascii="Times New Roman" w:hAnsi="Times New Roman"/>
          <w:sz w:val="24"/>
          <w:szCs w:val="24"/>
        </w:rPr>
        <w:t xml:space="preserve"> statistically.</w:t>
      </w:r>
      <w:r>
        <w:rPr>
          <w:rStyle w:val="fontstyle01"/>
          <w:rFonts w:ascii="Times New Roman" w:hAnsi="Times New Roman"/>
          <w:sz w:val="24"/>
          <w:szCs w:val="24"/>
        </w:rPr>
        <w:t xml:space="preserve"> </w:t>
      </w:r>
    </w:p>
    <w:p w14:paraId="20CB854A" w14:textId="77777777" w:rsidR="004544F4" w:rsidRDefault="004544F4" w:rsidP="004544F4">
      <w:pPr>
        <w:spacing w:after="160" w:line="259" w:lineRule="auto"/>
        <w:rPr>
          <w:rStyle w:val="fontstyle01"/>
          <w:rFonts w:ascii="Times New Roman" w:hAnsi="Times New Roman"/>
          <w:sz w:val="24"/>
          <w:szCs w:val="24"/>
        </w:rPr>
      </w:pPr>
      <w:r>
        <w:rPr>
          <w:rStyle w:val="fontstyle01"/>
          <w:rFonts w:ascii="Times New Roman" w:hAnsi="Times New Roman"/>
          <w:sz w:val="24"/>
          <w:szCs w:val="24"/>
        </w:rPr>
        <w:br w:type="page"/>
      </w:r>
    </w:p>
    <w:p w14:paraId="3AC52FE4" w14:textId="031A86E2" w:rsidR="004544F4" w:rsidRDefault="00B553DD" w:rsidP="00B553DD">
      <w:pPr>
        <w:rPr>
          <w:rStyle w:val="fontstyle01"/>
          <w:rFonts w:ascii="Times New Roman" w:hAnsi="Times New Roman"/>
          <w:sz w:val="24"/>
          <w:szCs w:val="24"/>
        </w:rPr>
      </w:pPr>
      <w:r w:rsidRPr="002941F8">
        <w:rPr>
          <w:noProof/>
          <w:sz w:val="20"/>
          <w:szCs w:val="20"/>
          <w:lang w:eastAsia="en-US" w:bidi="ar-SA"/>
        </w:rPr>
        <w:lastRenderedPageBreak/>
        <mc:AlternateContent>
          <mc:Choice Requires="wps">
            <w:drawing>
              <wp:anchor distT="45720" distB="45720" distL="114300" distR="114300" simplePos="0" relativeHeight="251758080" behindDoc="0" locked="0" layoutInCell="1" allowOverlap="1" wp14:anchorId="3D1403DD" wp14:editId="1E8E2E8E">
                <wp:simplePos x="0" y="0"/>
                <wp:positionH relativeFrom="column">
                  <wp:posOffset>-3514090</wp:posOffset>
                </wp:positionH>
                <wp:positionV relativeFrom="paragraph">
                  <wp:posOffset>3761105</wp:posOffset>
                </wp:positionV>
                <wp:extent cx="7529195" cy="325120"/>
                <wp:effectExtent l="1588" t="0" r="0" b="0"/>
                <wp:wrapSquare wrapText="bothSides"/>
                <wp:docPr id="13367460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529195" cy="325120"/>
                        </a:xfrm>
                        <a:prstGeom prst="rect">
                          <a:avLst/>
                        </a:prstGeom>
                        <a:solidFill>
                          <a:srgbClr val="FFFFFF"/>
                        </a:solidFill>
                        <a:ln w="9525">
                          <a:noFill/>
                          <a:miter lim="800000"/>
                          <a:headEnd/>
                          <a:tailEnd/>
                        </a:ln>
                      </wps:spPr>
                      <wps:txbx>
                        <w:txbxContent>
                          <w:p w14:paraId="78D8F717" w14:textId="421CE2BF" w:rsidR="00CB6F9A" w:rsidRDefault="00CB6F9A" w:rsidP="007075C3">
                            <w:pPr>
                              <w:jc w:val="center"/>
                            </w:pPr>
                            <w:r w:rsidRPr="002941F8">
                              <w:t xml:space="preserve">Table </w:t>
                            </w:r>
                            <w:r>
                              <w:t>T8-1</w:t>
                            </w:r>
                            <w:r w:rsidRPr="002941F8">
                              <w:t xml:space="preserve">. </w:t>
                            </w:r>
                            <w:r>
                              <w:t xml:space="preserve">The normalization number (NL) of identified </w:t>
                            </w:r>
                            <w:r w:rsidRPr="002941F8">
                              <w:t>M</w:t>
                            </w:r>
                            <w:r>
                              <w:t xml:space="preserve">C-TPs with no Adda cleavage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403DD" id="_x0000_s1073" type="#_x0000_t202" style="position:absolute;margin-left:-276.7pt;margin-top:296.15pt;width:592.85pt;height:25.6pt;rotation:-90;z-index:251758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" stroked="f">
                <v:textbox>
                  <w:txbxContent>
                    <w:p w14:paraId="78D8F717" w14:textId="421CE2BF" w:rsidR="00CB6F9A" w:rsidRDefault="00CB6F9A" w:rsidP="007075C3">
                      <w:pPr>
                        <w:jc w:val="center"/>
                      </w:pPr>
                      <w:r w:rsidRPr="002941F8">
                        <w:t xml:space="preserve">Table </w:t>
                      </w:r>
                      <w:r>
                        <w:t>T8-1</w:t>
                      </w:r>
                      <w:r w:rsidRPr="002941F8">
                        <w:t xml:space="preserve">. </w:t>
                      </w:r>
                      <w:r>
                        <w:t xml:space="preserve">The normalization number (NL) of identified </w:t>
                      </w:r>
                      <w:r w:rsidRPr="002941F8">
                        <w:t>M</w:t>
                      </w:r>
                      <w:r>
                        <w:t xml:space="preserve">C-TPs with no Adda cleavage </w:t>
                      </w:r>
                    </w:p>
                  </w:txbxContent>
                </v:textbox>
                <w10:wrap type="square"/>
              </v:shape>
            </w:pict>
          </mc:Fallback>
        </mc:AlternateContent>
      </w:r>
      <w:r w:rsidR="007075C3" w:rsidRPr="007075C3">
        <w:rPr>
          <w:rStyle w:val="fontstyle01"/>
        </w:rPr>
        <w:t xml:space="preserve"> </w:t>
      </w:r>
      <w:r w:rsidR="007075C3" w:rsidRPr="007075C3">
        <w:rPr>
          <w:rStyle w:val="fontstyle01"/>
          <w:rFonts w:ascii="Times New Roman" w:hAnsi="Times New Roman"/>
          <w:noProof/>
          <w:color w:val="auto"/>
          <w:sz w:val="24"/>
          <w:szCs w:val="24"/>
          <w:lang w:eastAsia="en-US" w:bidi="ar-SA"/>
        </w:rPr>
        <w:drawing>
          <wp:inline distT="0" distB="0" distL="0" distR="0" wp14:anchorId="6F68B70A" wp14:editId="0B383953">
            <wp:extent cx="7861653" cy="5319723"/>
            <wp:effectExtent l="0" t="5398" r="953" b="952"/>
            <wp:docPr id="1474990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rotWithShape="1">
                    <a:blip r:embed="rId69">
                      <a:extLst>
                        <a:ext uri="{28A0092B-C50C-407E-A947-70E740481C1C}">
                          <a14:useLocalDpi xmlns:a14="http://schemas.microsoft.com/office/drawing/2010/main" val="0"/>
                        </a:ext>
                      </a:extLst>
                    </a:blip>
                    <a:srcRect l="4383"/>
                    <a:stretch/>
                  </pic:blipFill>
                  <pic:spPr bwMode="auto">
                    <a:xfrm rot="16200000">
                      <a:off x="0" y="0"/>
                      <a:ext cx="7888454" cy="5337858"/>
                    </a:xfrm>
                    <a:prstGeom prst="rect">
                      <a:avLst/>
                    </a:prstGeom>
                    <a:noFill/>
                    <a:ln>
                      <a:noFill/>
                    </a:ln>
                    <a:extLst>
                      <a:ext uri="{53640926-AAD7-44D8-BBD7-CCE9431645EC}">
                        <a14:shadowObscured xmlns:a14="http://schemas.microsoft.com/office/drawing/2010/main"/>
                      </a:ext>
                    </a:extLst>
                  </pic:spPr>
                </pic:pic>
              </a:graphicData>
            </a:graphic>
          </wp:inline>
        </w:drawing>
      </w:r>
    </w:p>
    <w:p w14:paraId="39CB06A9" w14:textId="77777777" w:rsidR="004544F4" w:rsidRDefault="004544F4" w:rsidP="004544F4">
      <w:pPr>
        <w:spacing w:after="160" w:line="259" w:lineRule="auto"/>
        <w:rPr>
          <w:b/>
        </w:rPr>
      </w:pPr>
    </w:p>
    <w:p w14:paraId="2C52E04E" w14:textId="1329240E" w:rsidR="00983747" w:rsidRDefault="00983747" w:rsidP="00B553DD">
      <w:pPr>
        <w:pStyle w:val="Heading1"/>
        <w:spacing w:line="480" w:lineRule="auto"/>
        <w:rPr>
          <w:b/>
        </w:rPr>
      </w:pPr>
      <w:r w:rsidRPr="00BC0C7B">
        <w:rPr>
          <w:b/>
        </w:rPr>
        <w:lastRenderedPageBreak/>
        <w:t>Figure S</w:t>
      </w:r>
      <w:r>
        <w:rPr>
          <w:b/>
        </w:rPr>
        <w:t>1</w:t>
      </w:r>
      <w:r w:rsidR="00603723">
        <w:rPr>
          <w:b/>
        </w:rPr>
        <w:t>.</w:t>
      </w:r>
      <w:r w:rsidR="009D6702" w:rsidRPr="009D6702">
        <w:t xml:space="preserve"> </w:t>
      </w:r>
      <w:r w:rsidR="006734EC">
        <w:rPr>
          <w:b/>
        </w:rPr>
        <w:t>S</w:t>
      </w:r>
      <w:r w:rsidR="009D6702" w:rsidRPr="009D6702">
        <w:rPr>
          <w:b/>
        </w:rPr>
        <w:t>tructure</w:t>
      </w:r>
      <w:r w:rsidR="006734EC">
        <w:rPr>
          <w:b/>
        </w:rPr>
        <w:t>s</w:t>
      </w:r>
      <w:r w:rsidR="009D6702" w:rsidRPr="009D6702">
        <w:rPr>
          <w:b/>
        </w:rPr>
        <w:t xml:space="preserve"> of </w:t>
      </w:r>
      <w:proofErr w:type="spellStart"/>
      <w:r w:rsidR="009D6702" w:rsidRPr="009D6702">
        <w:rPr>
          <w:b/>
        </w:rPr>
        <w:t>microcystins</w:t>
      </w:r>
      <w:proofErr w:type="spellEnd"/>
    </w:p>
    <w:p w14:paraId="0121D50E" w14:textId="7CE37D75" w:rsidR="00C128EF" w:rsidRDefault="00BC25BE" w:rsidP="0066552F">
      <w:pPr>
        <w:spacing w:line="480" w:lineRule="auto"/>
        <w:jc w:val="center"/>
      </w:pPr>
      <w:r>
        <w:rPr>
          <w:noProof/>
          <w:lang w:eastAsia="en-US" w:bidi="ar-SA"/>
        </w:rPr>
        <mc:AlternateContent>
          <mc:Choice Requires="wps">
            <w:drawing>
              <wp:inline distT="0" distB="0" distL="0" distR="0" wp14:anchorId="3E50EE2F" wp14:editId="546DB365">
                <wp:extent cx="5807710" cy="6963508"/>
                <wp:effectExtent l="0" t="0" r="2540" b="8890"/>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963508"/>
                        </a:xfrm>
                        <a:prstGeom prst="rect">
                          <a:avLst/>
                        </a:prstGeom>
                        <a:solidFill>
                          <a:srgbClr val="FFFFFF"/>
                        </a:solidFill>
                        <a:ln w="9525">
                          <a:noFill/>
                          <a:miter lim="800000"/>
                          <a:headEnd/>
                          <a:tailEnd/>
                        </a:ln>
                      </wps:spPr>
                      <wps:txbx>
                        <w:txbxContent>
                          <w:p w14:paraId="5CB19060" w14:textId="77777777" w:rsidR="00CB6F9A" w:rsidRDefault="00CB6F9A" w:rsidP="00BC25BE">
                            <w:pPr>
                              <w:jc w:val="center"/>
                            </w:pPr>
                            <w:r w:rsidRPr="008D3317">
                              <w:rPr>
                                <w:noProof/>
                                <w:lang w:eastAsia="en-US" w:bidi="ar-SA"/>
                              </w:rPr>
                              <w:drawing>
                                <wp:inline distT="0" distB="0" distL="0" distR="0" wp14:anchorId="0F15ACC8" wp14:editId="7C11B58A">
                                  <wp:extent cx="5644722" cy="4467583"/>
                                  <wp:effectExtent l="0" t="0" r="0" b="0"/>
                                  <wp:docPr id="353329512" name="Picture 353329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61782" cy="4481085"/>
                                          </a:xfrm>
                                          <a:prstGeom prst="rect">
                                            <a:avLst/>
                                          </a:prstGeom>
                                          <a:noFill/>
                                          <a:ln>
                                            <a:noFill/>
                                          </a:ln>
                                        </pic:spPr>
                                      </pic:pic>
                                    </a:graphicData>
                                  </a:graphic>
                                </wp:inline>
                              </w:drawing>
                            </w:r>
                          </w:p>
                          <w:p w14:paraId="22FCA7EA" w14:textId="6FAC1E82" w:rsidR="00CB6F9A" w:rsidRPr="00983747" w:rsidRDefault="00CB6F9A" w:rsidP="000055DA">
                            <w:pPr>
                              <w:spacing w:line="480" w:lineRule="auto"/>
                              <w:jc w:val="center"/>
                              <w:rPr>
                                <w:sz w:val="22"/>
                                <w:szCs w:val="22"/>
                              </w:rPr>
                            </w:pPr>
                            <w:r w:rsidRPr="00983747">
                              <w:rPr>
                                <w:sz w:val="22"/>
                                <w:szCs w:val="22"/>
                              </w:rPr>
                              <w:t xml:space="preserve">Figure 1. The general structure of </w:t>
                            </w:r>
                            <w:proofErr w:type="spellStart"/>
                            <w:r w:rsidRPr="00983747">
                              <w:rPr>
                                <w:sz w:val="22"/>
                                <w:szCs w:val="22"/>
                              </w:rPr>
                              <w:t>microcystins</w:t>
                            </w:r>
                            <w:proofErr w:type="spellEnd"/>
                            <w:r w:rsidRPr="00983747">
                              <w:rPr>
                                <w:sz w:val="32"/>
                                <w:szCs w:val="32"/>
                              </w:rPr>
                              <w:t xml:space="preserve"> </w:t>
                            </w:r>
                            <w:r w:rsidRPr="00983747">
                              <w:rPr>
                                <w:sz w:val="22"/>
                                <w:szCs w:val="22"/>
                              </w:rPr>
                              <w:t xml:space="preserve">with variable amino acid moieties of </w:t>
                            </w:r>
                            <w:r>
                              <w:rPr>
                                <w:sz w:val="22"/>
                                <w:szCs w:val="22"/>
                              </w:rPr>
                              <w:t>AA</w:t>
                            </w:r>
                            <w:r w:rsidRPr="00983747">
                              <w:rPr>
                                <w:sz w:val="22"/>
                                <w:szCs w:val="22"/>
                                <w:vertAlign w:val="subscript"/>
                              </w:rPr>
                              <w:t xml:space="preserve">2 </w:t>
                            </w:r>
                            <w:r w:rsidRPr="00983747">
                              <w:rPr>
                                <w:sz w:val="22"/>
                                <w:szCs w:val="22"/>
                              </w:rPr>
                              <w:t xml:space="preserve">and </w:t>
                            </w:r>
                            <w:r>
                              <w:rPr>
                                <w:sz w:val="22"/>
                                <w:szCs w:val="22"/>
                              </w:rPr>
                              <w:t>AA</w:t>
                            </w:r>
                            <w:r w:rsidRPr="00983747">
                              <w:rPr>
                                <w:sz w:val="22"/>
                                <w:szCs w:val="22"/>
                                <w:vertAlign w:val="subscript"/>
                              </w:rPr>
                              <w:t>4</w:t>
                            </w:r>
                            <w:r w:rsidRPr="00983747">
                              <w:rPr>
                                <w:sz w:val="22"/>
                                <w:szCs w:val="22"/>
                              </w:rPr>
                              <w:t xml:space="preserve">. </w:t>
                            </w:r>
                          </w:p>
                          <w:p w14:paraId="07180278" w14:textId="77777777" w:rsidR="00CB6F9A" w:rsidRDefault="00CB6F9A" w:rsidP="000055DA">
                            <w:pPr>
                              <w:spacing w:line="480" w:lineRule="auto"/>
                              <w:ind w:firstLine="540"/>
                              <w:rPr>
                                <w:sz w:val="22"/>
                                <w:szCs w:val="22"/>
                              </w:rPr>
                            </w:pPr>
                            <w:r w:rsidRPr="00983747">
                              <w:rPr>
                                <w:sz w:val="22"/>
                                <w:szCs w:val="22"/>
                              </w:rPr>
                              <w:t xml:space="preserve">Cyclic heptapeptides: </w:t>
                            </w:r>
                          </w:p>
                          <w:p w14:paraId="49A088BA" w14:textId="681705EB" w:rsidR="00CB6F9A" w:rsidRDefault="00CB6F9A" w:rsidP="000055DA">
                            <w:pPr>
                              <w:spacing w:line="480" w:lineRule="auto"/>
                              <w:ind w:firstLine="540"/>
                              <w:rPr>
                                <w:sz w:val="22"/>
                                <w:szCs w:val="22"/>
                              </w:rPr>
                            </w:pPr>
                            <w:r>
                              <w:rPr>
                                <w:sz w:val="22"/>
                                <w:szCs w:val="22"/>
                              </w:rPr>
                              <w:t>AA</w:t>
                            </w:r>
                            <w:r w:rsidRPr="00983747">
                              <w:rPr>
                                <w:sz w:val="22"/>
                                <w:szCs w:val="22"/>
                                <w:vertAlign w:val="subscript"/>
                              </w:rPr>
                              <w:t xml:space="preserve">1 </w:t>
                            </w:r>
                            <w:r w:rsidRPr="00983747">
                              <w:rPr>
                                <w:sz w:val="22"/>
                                <w:szCs w:val="22"/>
                              </w:rPr>
                              <w:t xml:space="preserve">D-Alanine (D-Ala), </w:t>
                            </w:r>
                          </w:p>
                          <w:p w14:paraId="4DFEDFC4" w14:textId="1597F7F8" w:rsidR="00CB6F9A" w:rsidRDefault="00CB6F9A" w:rsidP="000055DA">
                            <w:pPr>
                              <w:spacing w:line="480" w:lineRule="auto"/>
                              <w:ind w:firstLine="540"/>
                              <w:rPr>
                                <w:sz w:val="22"/>
                                <w:szCs w:val="22"/>
                              </w:rPr>
                            </w:pPr>
                            <w:r>
                              <w:rPr>
                                <w:sz w:val="22"/>
                                <w:szCs w:val="22"/>
                              </w:rPr>
                              <w:t>AA</w:t>
                            </w:r>
                            <w:r w:rsidRPr="00983747">
                              <w:rPr>
                                <w:sz w:val="22"/>
                                <w:szCs w:val="22"/>
                                <w:vertAlign w:val="subscript"/>
                              </w:rPr>
                              <w:t>3</w:t>
                            </w:r>
                            <w:r w:rsidRPr="00983747">
                              <w:rPr>
                                <w:sz w:val="22"/>
                                <w:szCs w:val="22"/>
                              </w:rPr>
                              <w:t xml:space="preserve"> Methyl aspartic acid (</w:t>
                            </w:r>
                            <w:proofErr w:type="spellStart"/>
                            <w:r w:rsidRPr="00983747">
                              <w:rPr>
                                <w:sz w:val="22"/>
                                <w:szCs w:val="22"/>
                              </w:rPr>
                              <w:t>MeAsp</w:t>
                            </w:r>
                            <w:proofErr w:type="spellEnd"/>
                            <w:r w:rsidRPr="00983747">
                              <w:rPr>
                                <w:sz w:val="22"/>
                                <w:szCs w:val="22"/>
                              </w:rPr>
                              <w:t xml:space="preserve">), </w:t>
                            </w:r>
                          </w:p>
                          <w:p w14:paraId="08DA29CE" w14:textId="51BCCA95" w:rsidR="00CB6F9A" w:rsidRDefault="00CB6F9A" w:rsidP="000055DA">
                            <w:pPr>
                              <w:spacing w:line="480" w:lineRule="auto"/>
                              <w:ind w:firstLine="540"/>
                              <w:rPr>
                                <w:sz w:val="22"/>
                                <w:szCs w:val="22"/>
                              </w:rPr>
                            </w:pPr>
                            <w:r>
                              <w:rPr>
                                <w:sz w:val="22"/>
                                <w:szCs w:val="22"/>
                              </w:rPr>
                              <w:t>AA</w:t>
                            </w:r>
                            <w:r w:rsidRPr="00983747">
                              <w:rPr>
                                <w:sz w:val="22"/>
                                <w:szCs w:val="22"/>
                                <w:vertAlign w:val="subscript"/>
                              </w:rPr>
                              <w:t>5</w:t>
                            </w:r>
                            <w:r w:rsidRPr="00983747">
                              <w:rPr>
                                <w:sz w:val="22"/>
                                <w:szCs w:val="22"/>
                              </w:rPr>
                              <w:t xml:space="preserve"> 3-amino-9-methoxy-2,6,8-trimethyl-10-phenyldeca-4,6-dienoic acid (Adda residue), </w:t>
                            </w:r>
                          </w:p>
                          <w:p w14:paraId="0F0DA85F" w14:textId="7354ADA8" w:rsidR="00CB6F9A" w:rsidRDefault="00CB6F9A" w:rsidP="000055DA">
                            <w:pPr>
                              <w:spacing w:line="480" w:lineRule="auto"/>
                              <w:ind w:firstLine="540"/>
                              <w:rPr>
                                <w:sz w:val="22"/>
                                <w:szCs w:val="22"/>
                              </w:rPr>
                            </w:pPr>
                            <w:r>
                              <w:rPr>
                                <w:sz w:val="22"/>
                                <w:szCs w:val="22"/>
                              </w:rPr>
                              <w:t>AA</w:t>
                            </w:r>
                            <w:r w:rsidRPr="00983747">
                              <w:rPr>
                                <w:sz w:val="22"/>
                                <w:szCs w:val="22"/>
                                <w:vertAlign w:val="subscript"/>
                              </w:rPr>
                              <w:t>6</w:t>
                            </w:r>
                            <w:r w:rsidRPr="00983747">
                              <w:rPr>
                                <w:sz w:val="22"/>
                                <w:szCs w:val="22"/>
                              </w:rPr>
                              <w:t xml:space="preserve"> D-Glutamic acid (D-Glu), </w:t>
                            </w:r>
                          </w:p>
                          <w:p w14:paraId="51C28B35" w14:textId="42D7AB95" w:rsidR="00CB6F9A" w:rsidRPr="00983747" w:rsidRDefault="00CB6F9A" w:rsidP="000055DA">
                            <w:pPr>
                              <w:spacing w:line="480" w:lineRule="auto"/>
                              <w:ind w:firstLine="540"/>
                              <w:rPr>
                                <w:sz w:val="22"/>
                                <w:szCs w:val="22"/>
                              </w:rPr>
                            </w:pPr>
                            <w:r w:rsidRPr="00983747">
                              <w:rPr>
                                <w:sz w:val="22"/>
                                <w:szCs w:val="22"/>
                              </w:rPr>
                              <w:t xml:space="preserve">and </w:t>
                            </w:r>
                            <w:r>
                              <w:rPr>
                                <w:sz w:val="22"/>
                                <w:szCs w:val="22"/>
                              </w:rPr>
                              <w:t>AA</w:t>
                            </w:r>
                            <w:r w:rsidRPr="00983747">
                              <w:rPr>
                                <w:sz w:val="22"/>
                                <w:szCs w:val="22"/>
                                <w:vertAlign w:val="subscript"/>
                              </w:rPr>
                              <w:t>7</w:t>
                            </w:r>
                            <w:r w:rsidRPr="00983747">
                              <w:rPr>
                                <w:sz w:val="22"/>
                                <w:szCs w:val="22"/>
                              </w:rPr>
                              <w:t xml:space="preserve"> N-methyl </w:t>
                            </w:r>
                            <w:proofErr w:type="spellStart"/>
                            <w:r w:rsidRPr="00983747">
                              <w:rPr>
                                <w:sz w:val="22"/>
                                <w:szCs w:val="22"/>
                              </w:rPr>
                              <w:t>dehydro</w:t>
                            </w:r>
                            <w:proofErr w:type="spellEnd"/>
                            <w:r w:rsidRPr="00983747">
                              <w:rPr>
                                <w:sz w:val="22"/>
                                <w:szCs w:val="22"/>
                              </w:rPr>
                              <w:t xml:space="preserve"> alanine (</w:t>
                            </w:r>
                            <w:proofErr w:type="spellStart"/>
                            <w:r w:rsidRPr="00983747">
                              <w:rPr>
                                <w:sz w:val="22"/>
                                <w:szCs w:val="22"/>
                              </w:rPr>
                              <w:t>Mdha</w:t>
                            </w:r>
                            <w:proofErr w:type="spellEnd"/>
                            <w:r w:rsidRPr="00983747">
                              <w:rPr>
                                <w:sz w:val="22"/>
                                <w:szCs w:val="22"/>
                              </w:rPr>
                              <w:t>).</w:t>
                            </w:r>
                          </w:p>
                        </w:txbxContent>
                      </wps:txbx>
                      <wps:bodyPr rot="0" vert="horz" wrap="square" lIns="91440" tIns="45720" rIns="91440" bIns="45720" anchor="t" anchorCtr="0">
                        <a:noAutofit/>
                      </wps:bodyPr>
                    </wps:wsp>
                  </a:graphicData>
                </a:graphic>
              </wp:inline>
            </w:drawing>
          </mc:Choice>
          <mc:Fallback>
            <w:pict>
              <v:shape w14:anchorId="3E50EE2F" id="Text Box 28" o:spid="_x0000_s1074" type="#_x0000_t202" style="width:457.3pt;height:54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" stroked="f">
                <v:textbox>
                  <w:txbxContent>
                    <w:p w14:paraId="5CB19060" w14:textId="77777777" w:rsidR="00CB6F9A" w:rsidRDefault="00CB6F9A" w:rsidP="00BC25BE">
                      <w:pPr>
                        <w:jc w:val="center"/>
                      </w:pPr>
                      <w:r w:rsidRPr="008D3317">
                        <w:rPr>
                          <w:noProof/>
                          <w:lang w:eastAsia="en-US" w:bidi="ar-SA"/>
                        </w:rPr>
                        <w:drawing>
                          <wp:inline distT="0" distB="0" distL="0" distR="0" wp14:anchorId="0F15ACC8" wp14:editId="7C11B58A">
                            <wp:extent cx="5644722" cy="4467583"/>
                            <wp:effectExtent l="0" t="0" r="0" b="0"/>
                            <wp:docPr id="353329512" name="Picture 353329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61782" cy="4481085"/>
                                    </a:xfrm>
                                    <a:prstGeom prst="rect">
                                      <a:avLst/>
                                    </a:prstGeom>
                                    <a:noFill/>
                                    <a:ln>
                                      <a:noFill/>
                                    </a:ln>
                                  </pic:spPr>
                                </pic:pic>
                              </a:graphicData>
                            </a:graphic>
                          </wp:inline>
                        </w:drawing>
                      </w:r>
                    </w:p>
                    <w:p w14:paraId="22FCA7EA" w14:textId="6FAC1E82" w:rsidR="00CB6F9A" w:rsidRPr="00983747" w:rsidRDefault="00CB6F9A" w:rsidP="000055DA">
                      <w:pPr>
                        <w:spacing w:line="480" w:lineRule="auto"/>
                        <w:jc w:val="center"/>
                        <w:rPr>
                          <w:sz w:val="22"/>
                          <w:szCs w:val="22"/>
                        </w:rPr>
                      </w:pPr>
                      <w:r w:rsidRPr="00983747">
                        <w:rPr>
                          <w:sz w:val="22"/>
                          <w:szCs w:val="22"/>
                        </w:rPr>
                        <w:t xml:space="preserve">Figure 1. The general structure of </w:t>
                      </w:r>
                      <w:proofErr w:type="spellStart"/>
                      <w:r w:rsidRPr="00983747">
                        <w:rPr>
                          <w:sz w:val="22"/>
                          <w:szCs w:val="22"/>
                        </w:rPr>
                        <w:t>microcystins</w:t>
                      </w:r>
                      <w:proofErr w:type="spellEnd"/>
                      <w:r w:rsidRPr="00983747">
                        <w:rPr>
                          <w:sz w:val="32"/>
                          <w:szCs w:val="32"/>
                        </w:rPr>
                        <w:t xml:space="preserve"> </w:t>
                      </w:r>
                      <w:r w:rsidRPr="00983747">
                        <w:rPr>
                          <w:sz w:val="22"/>
                          <w:szCs w:val="22"/>
                        </w:rPr>
                        <w:t xml:space="preserve">with variable amino acid moieties of </w:t>
                      </w:r>
                      <w:r>
                        <w:rPr>
                          <w:sz w:val="22"/>
                          <w:szCs w:val="22"/>
                        </w:rPr>
                        <w:t>AA</w:t>
                      </w:r>
                      <w:r w:rsidRPr="00983747">
                        <w:rPr>
                          <w:sz w:val="22"/>
                          <w:szCs w:val="22"/>
                          <w:vertAlign w:val="subscript"/>
                        </w:rPr>
                        <w:t xml:space="preserve">2 </w:t>
                      </w:r>
                      <w:r w:rsidRPr="00983747">
                        <w:rPr>
                          <w:sz w:val="22"/>
                          <w:szCs w:val="22"/>
                        </w:rPr>
                        <w:t xml:space="preserve">and </w:t>
                      </w:r>
                      <w:r>
                        <w:rPr>
                          <w:sz w:val="22"/>
                          <w:szCs w:val="22"/>
                        </w:rPr>
                        <w:t>AA</w:t>
                      </w:r>
                      <w:r w:rsidRPr="00983747">
                        <w:rPr>
                          <w:sz w:val="22"/>
                          <w:szCs w:val="22"/>
                          <w:vertAlign w:val="subscript"/>
                        </w:rPr>
                        <w:t>4</w:t>
                      </w:r>
                      <w:r w:rsidRPr="00983747">
                        <w:rPr>
                          <w:sz w:val="22"/>
                          <w:szCs w:val="22"/>
                        </w:rPr>
                        <w:t xml:space="preserve">. </w:t>
                      </w:r>
                    </w:p>
                    <w:p w14:paraId="07180278" w14:textId="77777777" w:rsidR="00CB6F9A" w:rsidRDefault="00CB6F9A" w:rsidP="000055DA">
                      <w:pPr>
                        <w:spacing w:line="480" w:lineRule="auto"/>
                        <w:ind w:firstLine="540"/>
                        <w:rPr>
                          <w:sz w:val="22"/>
                          <w:szCs w:val="22"/>
                        </w:rPr>
                      </w:pPr>
                      <w:r w:rsidRPr="00983747">
                        <w:rPr>
                          <w:sz w:val="22"/>
                          <w:szCs w:val="22"/>
                        </w:rPr>
                        <w:t xml:space="preserve">Cyclic heptapeptides: </w:t>
                      </w:r>
                    </w:p>
                    <w:p w14:paraId="49A088BA" w14:textId="681705EB" w:rsidR="00CB6F9A" w:rsidRDefault="00CB6F9A" w:rsidP="000055DA">
                      <w:pPr>
                        <w:spacing w:line="480" w:lineRule="auto"/>
                        <w:ind w:firstLine="540"/>
                        <w:rPr>
                          <w:sz w:val="22"/>
                          <w:szCs w:val="22"/>
                        </w:rPr>
                      </w:pPr>
                      <w:r>
                        <w:rPr>
                          <w:sz w:val="22"/>
                          <w:szCs w:val="22"/>
                        </w:rPr>
                        <w:t>AA</w:t>
                      </w:r>
                      <w:r w:rsidRPr="00983747">
                        <w:rPr>
                          <w:sz w:val="22"/>
                          <w:szCs w:val="22"/>
                          <w:vertAlign w:val="subscript"/>
                        </w:rPr>
                        <w:t xml:space="preserve">1 </w:t>
                      </w:r>
                      <w:r w:rsidRPr="00983747">
                        <w:rPr>
                          <w:sz w:val="22"/>
                          <w:szCs w:val="22"/>
                        </w:rPr>
                        <w:t xml:space="preserve">D-Alanine (D-Ala), </w:t>
                      </w:r>
                    </w:p>
                    <w:p w14:paraId="4DFEDFC4" w14:textId="1597F7F8" w:rsidR="00CB6F9A" w:rsidRDefault="00CB6F9A" w:rsidP="000055DA">
                      <w:pPr>
                        <w:spacing w:line="480" w:lineRule="auto"/>
                        <w:ind w:firstLine="540"/>
                        <w:rPr>
                          <w:sz w:val="22"/>
                          <w:szCs w:val="22"/>
                        </w:rPr>
                      </w:pPr>
                      <w:r>
                        <w:rPr>
                          <w:sz w:val="22"/>
                          <w:szCs w:val="22"/>
                        </w:rPr>
                        <w:t>AA</w:t>
                      </w:r>
                      <w:r w:rsidRPr="00983747">
                        <w:rPr>
                          <w:sz w:val="22"/>
                          <w:szCs w:val="22"/>
                          <w:vertAlign w:val="subscript"/>
                        </w:rPr>
                        <w:t>3</w:t>
                      </w:r>
                      <w:r w:rsidRPr="00983747">
                        <w:rPr>
                          <w:sz w:val="22"/>
                          <w:szCs w:val="22"/>
                        </w:rPr>
                        <w:t xml:space="preserve"> Methyl aspartic acid (</w:t>
                      </w:r>
                      <w:proofErr w:type="spellStart"/>
                      <w:r w:rsidRPr="00983747">
                        <w:rPr>
                          <w:sz w:val="22"/>
                          <w:szCs w:val="22"/>
                        </w:rPr>
                        <w:t>MeAsp</w:t>
                      </w:r>
                      <w:proofErr w:type="spellEnd"/>
                      <w:r w:rsidRPr="00983747">
                        <w:rPr>
                          <w:sz w:val="22"/>
                          <w:szCs w:val="22"/>
                        </w:rPr>
                        <w:t xml:space="preserve">), </w:t>
                      </w:r>
                    </w:p>
                    <w:p w14:paraId="08DA29CE" w14:textId="51BCCA95" w:rsidR="00CB6F9A" w:rsidRDefault="00CB6F9A" w:rsidP="000055DA">
                      <w:pPr>
                        <w:spacing w:line="480" w:lineRule="auto"/>
                        <w:ind w:firstLine="540"/>
                        <w:rPr>
                          <w:sz w:val="22"/>
                          <w:szCs w:val="22"/>
                        </w:rPr>
                      </w:pPr>
                      <w:r>
                        <w:rPr>
                          <w:sz w:val="22"/>
                          <w:szCs w:val="22"/>
                        </w:rPr>
                        <w:t>AA</w:t>
                      </w:r>
                      <w:r w:rsidRPr="00983747">
                        <w:rPr>
                          <w:sz w:val="22"/>
                          <w:szCs w:val="22"/>
                          <w:vertAlign w:val="subscript"/>
                        </w:rPr>
                        <w:t>5</w:t>
                      </w:r>
                      <w:r w:rsidRPr="00983747">
                        <w:rPr>
                          <w:sz w:val="22"/>
                          <w:szCs w:val="22"/>
                        </w:rPr>
                        <w:t xml:space="preserve"> 3-amino-9-methoxy-2,6,8-trimethyl-10-phenyldeca-4,6-dienoic acid (Adda residue), </w:t>
                      </w:r>
                    </w:p>
                    <w:p w14:paraId="0F0DA85F" w14:textId="7354ADA8" w:rsidR="00CB6F9A" w:rsidRDefault="00CB6F9A" w:rsidP="000055DA">
                      <w:pPr>
                        <w:spacing w:line="480" w:lineRule="auto"/>
                        <w:ind w:firstLine="540"/>
                        <w:rPr>
                          <w:sz w:val="22"/>
                          <w:szCs w:val="22"/>
                        </w:rPr>
                      </w:pPr>
                      <w:r>
                        <w:rPr>
                          <w:sz w:val="22"/>
                          <w:szCs w:val="22"/>
                        </w:rPr>
                        <w:t>AA</w:t>
                      </w:r>
                      <w:r w:rsidRPr="00983747">
                        <w:rPr>
                          <w:sz w:val="22"/>
                          <w:szCs w:val="22"/>
                          <w:vertAlign w:val="subscript"/>
                        </w:rPr>
                        <w:t>6</w:t>
                      </w:r>
                      <w:r w:rsidRPr="00983747">
                        <w:rPr>
                          <w:sz w:val="22"/>
                          <w:szCs w:val="22"/>
                        </w:rPr>
                        <w:t xml:space="preserve"> D-Glutamic acid (D-Glu), </w:t>
                      </w:r>
                    </w:p>
                    <w:p w14:paraId="51C28B35" w14:textId="42D7AB95" w:rsidR="00CB6F9A" w:rsidRPr="00983747" w:rsidRDefault="00CB6F9A" w:rsidP="000055DA">
                      <w:pPr>
                        <w:spacing w:line="480" w:lineRule="auto"/>
                        <w:ind w:firstLine="540"/>
                        <w:rPr>
                          <w:sz w:val="22"/>
                          <w:szCs w:val="22"/>
                        </w:rPr>
                      </w:pPr>
                      <w:r w:rsidRPr="00983747">
                        <w:rPr>
                          <w:sz w:val="22"/>
                          <w:szCs w:val="22"/>
                        </w:rPr>
                        <w:t xml:space="preserve">and </w:t>
                      </w:r>
                      <w:r>
                        <w:rPr>
                          <w:sz w:val="22"/>
                          <w:szCs w:val="22"/>
                        </w:rPr>
                        <w:t>AA</w:t>
                      </w:r>
                      <w:r w:rsidRPr="00983747">
                        <w:rPr>
                          <w:sz w:val="22"/>
                          <w:szCs w:val="22"/>
                          <w:vertAlign w:val="subscript"/>
                        </w:rPr>
                        <w:t>7</w:t>
                      </w:r>
                      <w:r w:rsidRPr="00983747">
                        <w:rPr>
                          <w:sz w:val="22"/>
                          <w:szCs w:val="22"/>
                        </w:rPr>
                        <w:t xml:space="preserve"> N-methyl </w:t>
                      </w:r>
                      <w:proofErr w:type="spellStart"/>
                      <w:r w:rsidRPr="00983747">
                        <w:rPr>
                          <w:sz w:val="22"/>
                          <w:szCs w:val="22"/>
                        </w:rPr>
                        <w:t>dehydro</w:t>
                      </w:r>
                      <w:proofErr w:type="spellEnd"/>
                      <w:r w:rsidRPr="00983747">
                        <w:rPr>
                          <w:sz w:val="22"/>
                          <w:szCs w:val="22"/>
                        </w:rPr>
                        <w:t xml:space="preserve"> alanine (</w:t>
                      </w:r>
                      <w:proofErr w:type="spellStart"/>
                      <w:r w:rsidRPr="00983747">
                        <w:rPr>
                          <w:sz w:val="22"/>
                          <w:szCs w:val="22"/>
                        </w:rPr>
                        <w:t>Mdha</w:t>
                      </w:r>
                      <w:proofErr w:type="spellEnd"/>
                      <w:r w:rsidRPr="00983747">
                        <w:rPr>
                          <w:sz w:val="22"/>
                          <w:szCs w:val="22"/>
                        </w:rPr>
                        <w:t>).</w:t>
                      </w:r>
                    </w:p>
                  </w:txbxContent>
                </v:textbox>
                <w10:anchorlock/>
              </v:shape>
            </w:pict>
          </mc:Fallback>
        </mc:AlternateContent>
      </w:r>
    </w:p>
    <w:p w14:paraId="5DC9A520" w14:textId="428DE641" w:rsidR="00983747" w:rsidRDefault="00983747">
      <w:pPr>
        <w:spacing w:after="160" w:line="259" w:lineRule="auto"/>
      </w:pPr>
      <w:r>
        <w:br w:type="page"/>
      </w:r>
    </w:p>
    <w:p w14:paraId="10C752E8" w14:textId="7385BBFE" w:rsidR="00F24121" w:rsidRPr="00BC0C7B" w:rsidRDefault="00B605F7" w:rsidP="004544F4">
      <w:pPr>
        <w:pStyle w:val="Heading1"/>
        <w:rPr>
          <w:b/>
        </w:rPr>
      </w:pPr>
      <w:r w:rsidRPr="00BC0C7B">
        <w:rPr>
          <w:b/>
        </w:rPr>
        <w:lastRenderedPageBreak/>
        <w:t>Figure S</w:t>
      </w:r>
      <w:r w:rsidR="00983747">
        <w:rPr>
          <w:b/>
        </w:rPr>
        <w:t>2</w:t>
      </w:r>
      <w:r w:rsidR="001910BD">
        <w:rPr>
          <w:b/>
        </w:rPr>
        <w:t>.</w:t>
      </w:r>
      <w:r w:rsidR="001910BD" w:rsidRPr="001910BD">
        <w:rPr>
          <w:b/>
        </w:rPr>
        <w:t xml:space="preserve"> </w:t>
      </w:r>
      <w:r w:rsidR="001910BD" w:rsidRPr="00EC4127">
        <w:rPr>
          <w:b/>
        </w:rPr>
        <w:t xml:space="preserve">Degradation of MC-RR, remaining concentration vs. </w:t>
      </w:r>
      <w:r w:rsidR="001910BD">
        <w:rPr>
          <w:b/>
        </w:rPr>
        <w:t>t</w:t>
      </w:r>
      <w:r w:rsidR="001910BD" w:rsidRPr="00EC4127">
        <w:rPr>
          <w:b/>
        </w:rPr>
        <w:t>ime and UV dose</w:t>
      </w:r>
    </w:p>
    <w:p w14:paraId="49C43F95" w14:textId="0C469D0C" w:rsidR="00F24121" w:rsidRDefault="00AF1FD4" w:rsidP="00F24121">
      <w:pPr>
        <w:jc w:val="center"/>
      </w:pPr>
      <w:r w:rsidRPr="00140E56">
        <w:object w:dxaOrig="6576" w:dyaOrig="5039" w14:anchorId="3A03AD81">
          <v:shape id="_x0000_i1029" type="#_x0000_t75" style="width:315.65pt;height:271.85pt" o:ole="">
            <v:imagedata r:id="rId71" o:title="" cropbottom="4964f" cropleft="5406f" cropright="7593f"/>
          </v:shape>
          <o:OLEObject Type="Embed" ProgID="Origin95.Graph" ShapeID="_x0000_i1029" DrawAspect="Content" ObjectID="_1758485027" r:id="rId72"/>
        </w:object>
      </w:r>
    </w:p>
    <w:p w14:paraId="013C695E" w14:textId="6C8A067B" w:rsidR="00F24121" w:rsidRDefault="00F24121" w:rsidP="001910BD">
      <w:pPr>
        <w:jc w:val="center"/>
      </w:pPr>
      <w:r w:rsidRPr="009B5FCB">
        <w:t>Figure S</w:t>
      </w:r>
      <w:r w:rsidR="00EE6FC6">
        <w:t>2</w:t>
      </w:r>
      <w:r w:rsidRPr="009B5FCB">
        <w:t xml:space="preserve">. Degradation of MC-RR, remaining concentration vs. </w:t>
      </w:r>
      <w:r w:rsidR="006734EC">
        <w:t>t</w:t>
      </w:r>
      <w:r w:rsidRPr="009B5FCB">
        <w:t>ime and UV dose.</w:t>
      </w:r>
    </w:p>
    <w:p w14:paraId="05A2FE83" w14:textId="48010F89" w:rsidR="00F24121" w:rsidRDefault="00F24121" w:rsidP="004544F4">
      <w:pPr>
        <w:pStyle w:val="Heading1"/>
        <w:rPr>
          <w:b/>
        </w:rPr>
      </w:pPr>
      <w:r w:rsidRPr="00BC0C7B">
        <w:rPr>
          <w:b/>
        </w:rPr>
        <w:t>Figure S</w:t>
      </w:r>
      <w:r w:rsidR="00EE6FC6">
        <w:rPr>
          <w:b/>
        </w:rPr>
        <w:t>3</w:t>
      </w:r>
      <w:r w:rsidR="001910BD" w:rsidRPr="001910BD">
        <w:t xml:space="preserve"> </w:t>
      </w:r>
      <w:r w:rsidR="001910BD" w:rsidRPr="001910BD">
        <w:rPr>
          <w:b/>
        </w:rPr>
        <w:t>Degradation of MC-RR, ln(C/C0) vs. time</w:t>
      </w:r>
    </w:p>
    <w:p w14:paraId="590AA661" w14:textId="155BA5D2" w:rsidR="00F24121" w:rsidRDefault="00000000" w:rsidP="002B7958">
      <w:r>
        <w:rPr>
          <w:noProof/>
        </w:rPr>
        <w:object w:dxaOrig="1440" w:dyaOrig="1440" w14:anchorId="1F7C956E">
          <v:shape id="_x0000_s2062" type="#_x0000_t75" style="position:absolute;margin-left:82.35pt;margin-top:0;width:303.55pt;height:243.05pt;z-index:251713024;mso-position-horizontal:absolute;mso-position-horizontal-relative:text;mso-position-vertical-relative:text">
            <v:imagedata r:id="rId73" o:title="" croptop="5222f" cropbottom="3821f" cropleft="4411f" cropright="7848f"/>
            <w10:wrap type="square" side="right"/>
          </v:shape>
          <o:OLEObject Type="Embed" ProgID="Origin95.Graph" ShapeID="_x0000_s2062" DrawAspect="Content" ObjectID="_1758485032" r:id="rId74"/>
        </w:object>
      </w:r>
      <w:r w:rsidR="002B7958">
        <w:br w:type="textWrapping" w:clear="all"/>
      </w:r>
    </w:p>
    <w:p w14:paraId="089DC4D2" w14:textId="2EBD01FD" w:rsidR="00F24121" w:rsidRPr="009B5FCB" w:rsidRDefault="00F24121" w:rsidP="00F24121">
      <w:pPr>
        <w:jc w:val="center"/>
      </w:pPr>
      <w:r w:rsidRPr="009B5FCB">
        <w:t>Figure S</w:t>
      </w:r>
      <w:r w:rsidR="00EE6FC6">
        <w:t>3</w:t>
      </w:r>
      <w:r w:rsidRPr="009B5FCB">
        <w:t xml:space="preserve">. Degradation of MC-RR, </w:t>
      </w:r>
      <w:r>
        <w:t>ln(C/C</w:t>
      </w:r>
      <w:r w:rsidRPr="009B5FCB">
        <w:rPr>
          <w:vertAlign w:val="subscript"/>
        </w:rPr>
        <w:t>0</w:t>
      </w:r>
      <w:r>
        <w:t>)</w:t>
      </w:r>
      <w:r w:rsidRPr="009B5FCB">
        <w:t xml:space="preserve"> vs. </w:t>
      </w:r>
      <w:r w:rsidR="006734EC">
        <w:t>t</w:t>
      </w:r>
      <w:r w:rsidRPr="009B5FCB">
        <w:t>ime</w:t>
      </w:r>
      <w:r>
        <w:t>,</w:t>
      </w:r>
      <w:r w:rsidRPr="009B5FCB">
        <w:t xml:space="preserve"> and</w:t>
      </w:r>
      <w:r>
        <w:t xml:space="preserve"> synerg</w:t>
      </w:r>
      <w:r w:rsidR="006734EC">
        <w:t>is</w:t>
      </w:r>
      <w:r>
        <w:t>tic effect</w:t>
      </w:r>
      <w:r w:rsidR="006734EC">
        <w:t>s</w:t>
      </w:r>
      <w:r>
        <w:t xml:space="preserve"> in pseudo-first-order rate constants</w:t>
      </w:r>
      <w:r w:rsidRPr="009B5FCB">
        <w:t>.</w:t>
      </w:r>
    </w:p>
    <w:p w14:paraId="6F1E9AE9" w14:textId="706C0270" w:rsidR="008C7A54" w:rsidRDefault="008C7A54" w:rsidP="004544F4">
      <w:pPr>
        <w:pStyle w:val="Heading1"/>
        <w:rPr>
          <w:b/>
        </w:rPr>
      </w:pPr>
      <w:r>
        <w:br w:type="page"/>
      </w:r>
      <w:r w:rsidRPr="00BC0C7B">
        <w:rPr>
          <w:b/>
        </w:rPr>
        <w:lastRenderedPageBreak/>
        <w:t>Figure S</w:t>
      </w:r>
      <w:r w:rsidR="00626B72">
        <w:rPr>
          <w:b/>
        </w:rPr>
        <w:t>4</w:t>
      </w:r>
      <w:r w:rsidR="001910BD">
        <w:rPr>
          <w:b/>
        </w:rPr>
        <w:t>.</w:t>
      </w:r>
      <w:r w:rsidR="001910BD" w:rsidRPr="001910BD">
        <w:t xml:space="preserve"> </w:t>
      </w:r>
      <w:r w:rsidR="001910BD" w:rsidRPr="00EC4127">
        <w:rPr>
          <w:b/>
        </w:rPr>
        <w:t>pH dependency of amino acids</w:t>
      </w:r>
      <w:r w:rsidR="001910BD">
        <w:rPr>
          <w:b/>
        </w:rPr>
        <w:t xml:space="preserve"> -</w:t>
      </w:r>
      <w:r w:rsidR="001910BD" w:rsidRPr="00EC4127">
        <w:rPr>
          <w:b/>
        </w:rPr>
        <w:t xml:space="preserve"> chlorination</w:t>
      </w:r>
    </w:p>
    <w:p w14:paraId="1562D18A" w14:textId="4B5AF39C" w:rsidR="008C7A54" w:rsidRDefault="00EF5B30" w:rsidP="008C7A54">
      <w:r>
        <w:object w:dxaOrig="7764" w:dyaOrig="5411" w14:anchorId="3DE7A605">
          <v:shape id="_x0000_i1031" type="#_x0000_t75" style="width:457.7pt;height:178.3pt" o:ole="">
            <v:imagedata r:id="rId75" o:title="" croptop="5056f" cropbottom="30588f" cropleft="6406f" cropright="5797f"/>
          </v:shape>
          <o:OLEObject Type="Embed" ProgID="Origin95.Graph" ShapeID="_x0000_i1031" DrawAspect="Content" ObjectID="_1758485028" r:id="rId76"/>
        </w:object>
      </w:r>
    </w:p>
    <w:p w14:paraId="0B0D4B04" w14:textId="4662A16D" w:rsidR="008C7A54" w:rsidRPr="00244A15" w:rsidRDefault="008C7A54" w:rsidP="008C7A54">
      <w:pPr>
        <w:jc w:val="center"/>
      </w:pPr>
      <w:r w:rsidRPr="00244A15">
        <w:t>Figure S</w:t>
      </w:r>
      <w:r w:rsidR="00626B72">
        <w:t>4</w:t>
      </w:r>
      <w:r w:rsidRPr="00244A15">
        <w:t>. pH dependency of amino acid chlorination</w:t>
      </w:r>
      <w:r w:rsidR="006734EC">
        <w:t xml:space="preserve"> reactions</w:t>
      </w:r>
      <w:r w:rsidRPr="00244A15">
        <w:t>.</w:t>
      </w:r>
    </w:p>
    <w:p w14:paraId="2CF4F198" w14:textId="18038E8E" w:rsidR="008C7A54" w:rsidRDefault="008C7A54">
      <w:pPr>
        <w:spacing w:after="160" w:line="259" w:lineRule="auto"/>
      </w:pPr>
    </w:p>
    <w:p w14:paraId="33A20307" w14:textId="3FC9DF83" w:rsidR="00244A15" w:rsidRDefault="00244A15" w:rsidP="004544F4">
      <w:pPr>
        <w:pStyle w:val="Heading1"/>
        <w:rPr>
          <w:b/>
        </w:rPr>
      </w:pPr>
      <w:r w:rsidRPr="00BC0C7B">
        <w:rPr>
          <w:b/>
        </w:rPr>
        <w:t>Figure S</w:t>
      </w:r>
      <w:r w:rsidR="00626B72">
        <w:rPr>
          <w:b/>
        </w:rPr>
        <w:t>5</w:t>
      </w:r>
      <w:r w:rsidR="001910BD">
        <w:rPr>
          <w:b/>
        </w:rPr>
        <w:t>.</w:t>
      </w:r>
      <w:r w:rsidR="001910BD" w:rsidRPr="001910BD">
        <w:t xml:space="preserve"> </w:t>
      </w:r>
      <w:r w:rsidR="001910BD" w:rsidRPr="001910BD">
        <w:rPr>
          <w:b/>
        </w:rPr>
        <w:t>The fraction of conjugate acids in the tested system</w:t>
      </w:r>
    </w:p>
    <w:p w14:paraId="587CAC63" w14:textId="77777777" w:rsidR="00244A15" w:rsidRDefault="00244A15" w:rsidP="00244A15">
      <w:pPr>
        <w:spacing w:after="160" w:line="259" w:lineRule="auto"/>
        <w:rPr>
          <w:b/>
        </w:rPr>
      </w:pPr>
    </w:p>
    <w:p w14:paraId="262DE35E" w14:textId="2B2A43A2" w:rsidR="00075102" w:rsidRDefault="00075102" w:rsidP="00075102">
      <w:pPr>
        <w:jc w:val="center"/>
      </w:pPr>
      <w:r>
        <w:object w:dxaOrig="6576" w:dyaOrig="5039" w14:anchorId="1E3D0678">
          <v:shape id="_x0000_i1032" type="#_x0000_t75" style="width:347.85pt;height:280.15pt" o:ole="">
            <v:imagedata r:id="rId77" o:title="" croptop="6026f" cropbottom="3931f" cropleft="4814f" cropright="8023f"/>
          </v:shape>
          <o:OLEObject Type="Embed" ProgID="Origin95.Graph" ShapeID="_x0000_i1032" DrawAspect="Content" ObjectID="_1758485029" r:id="rId78"/>
        </w:object>
      </w:r>
    </w:p>
    <w:p w14:paraId="49784259" w14:textId="1F3085FF" w:rsidR="00075102" w:rsidRPr="00075102" w:rsidRDefault="00075102" w:rsidP="00075102">
      <w:pPr>
        <w:jc w:val="center"/>
      </w:pPr>
      <w:r w:rsidRPr="00075102">
        <w:t>Figure S</w:t>
      </w:r>
      <w:r w:rsidR="00626B72">
        <w:t>5</w:t>
      </w:r>
      <w:r w:rsidRPr="00075102">
        <w:t>. The fraction of conjugate acid</w:t>
      </w:r>
      <w:r w:rsidR="00EC4127">
        <w:t>s</w:t>
      </w:r>
      <w:r w:rsidRPr="00075102">
        <w:t xml:space="preserve"> in</w:t>
      </w:r>
      <w:r w:rsidR="006734EC">
        <w:t xml:space="preserve"> the</w:t>
      </w:r>
      <w:r w:rsidRPr="00075102">
        <w:t xml:space="preserve"> tested system</w:t>
      </w:r>
    </w:p>
    <w:p w14:paraId="0BCDD71F" w14:textId="77777777" w:rsidR="00075102" w:rsidRDefault="00075102" w:rsidP="00075102">
      <w:pPr>
        <w:spacing w:after="160" w:line="259" w:lineRule="auto"/>
        <w:rPr>
          <w:b/>
        </w:rPr>
      </w:pPr>
    </w:p>
    <w:p w14:paraId="2C31C50E" w14:textId="77777777" w:rsidR="00075102" w:rsidRDefault="00075102" w:rsidP="00075102">
      <w:pPr>
        <w:spacing w:after="160" w:line="259" w:lineRule="auto"/>
        <w:rPr>
          <w:b/>
        </w:rPr>
      </w:pPr>
    </w:p>
    <w:p w14:paraId="0F6EA20E" w14:textId="77777777" w:rsidR="00075102" w:rsidRDefault="00075102" w:rsidP="00075102">
      <w:pPr>
        <w:spacing w:after="160" w:line="259" w:lineRule="auto"/>
        <w:rPr>
          <w:b/>
        </w:rPr>
      </w:pPr>
    </w:p>
    <w:p w14:paraId="0F2091F1" w14:textId="520B659F" w:rsidR="00075102" w:rsidRDefault="00075102" w:rsidP="004544F4">
      <w:pPr>
        <w:pStyle w:val="Heading1"/>
        <w:rPr>
          <w:b/>
        </w:rPr>
      </w:pPr>
      <w:r w:rsidRPr="00BC0C7B">
        <w:rPr>
          <w:b/>
        </w:rPr>
        <w:lastRenderedPageBreak/>
        <w:t>Figure S</w:t>
      </w:r>
      <w:r w:rsidR="00211F58">
        <w:rPr>
          <w:b/>
        </w:rPr>
        <w:t>6</w:t>
      </w:r>
      <w:r w:rsidR="001910BD">
        <w:rPr>
          <w:b/>
        </w:rPr>
        <w:t>.</w:t>
      </w:r>
      <w:r w:rsidR="001910BD" w:rsidRPr="001910BD">
        <w:t xml:space="preserve"> </w:t>
      </w:r>
      <w:r w:rsidR="001910BD" w:rsidRPr="001910BD">
        <w:rPr>
          <w:b/>
        </w:rPr>
        <w:t>Role of nitrobenzene concentrations on MC-RR degradation kinetics</w:t>
      </w:r>
    </w:p>
    <w:p w14:paraId="13F19646" w14:textId="51FEDC33" w:rsidR="00075102" w:rsidRDefault="00D65157" w:rsidP="00075102">
      <w:pPr>
        <w:jc w:val="center"/>
        <w:rPr>
          <w:sz w:val="18"/>
          <w:szCs w:val="18"/>
        </w:rPr>
      </w:pPr>
      <w:r>
        <w:object w:dxaOrig="6576" w:dyaOrig="5039" w14:anchorId="6D453AE7">
          <v:shape id="_x0000_i1033" type="#_x0000_t75" style="width:392.25pt;height:308.4pt" o:ole="">
            <v:imagedata r:id="rId79" o:title="" croptop="6710f" cropbottom="4889f" cropleft="4175f" cropright="8350f"/>
          </v:shape>
          <o:OLEObject Type="Embed" ProgID="Origin95.Graph" ShapeID="_x0000_i1033" DrawAspect="Content" ObjectID="_1758485030" r:id="rId80"/>
        </w:object>
      </w:r>
    </w:p>
    <w:p w14:paraId="361EB3B4" w14:textId="77777777" w:rsidR="00075102" w:rsidRDefault="00075102" w:rsidP="00075102">
      <w:pPr>
        <w:rPr>
          <w:sz w:val="18"/>
          <w:szCs w:val="18"/>
        </w:rPr>
      </w:pPr>
    </w:p>
    <w:p w14:paraId="52E0C3AD" w14:textId="50E32361" w:rsidR="000509B5" w:rsidRDefault="00075102" w:rsidP="00075102">
      <w:pPr>
        <w:jc w:val="center"/>
      </w:pPr>
      <w:r w:rsidRPr="00075102">
        <w:t>Figure S</w:t>
      </w:r>
      <w:r w:rsidR="00667AD8">
        <w:t>6</w:t>
      </w:r>
      <w:r w:rsidRPr="00075102">
        <w:t>. Role of nitrobenzene concentratio</w:t>
      </w:r>
      <w:r w:rsidR="00EC4127">
        <w:t>ns</w:t>
      </w:r>
      <w:r w:rsidRPr="00075102">
        <w:t xml:space="preserve"> on the MC-RR </w:t>
      </w:r>
      <w:r w:rsidR="003C3360">
        <w:t xml:space="preserve">degradation </w:t>
      </w:r>
      <w:r w:rsidRPr="00075102">
        <w:t>kinetics</w:t>
      </w:r>
    </w:p>
    <w:p w14:paraId="1EE792A9" w14:textId="77777777" w:rsidR="000509B5" w:rsidRDefault="000509B5">
      <w:pPr>
        <w:spacing w:after="160" w:line="259" w:lineRule="auto"/>
      </w:pPr>
      <w:r>
        <w:br w:type="page"/>
      </w:r>
    </w:p>
    <w:p w14:paraId="220523A5" w14:textId="010F1561" w:rsidR="00603723" w:rsidRDefault="00603723" w:rsidP="001910BD">
      <w:pPr>
        <w:pStyle w:val="Heading1"/>
        <w:spacing w:line="480" w:lineRule="auto"/>
        <w:rPr>
          <w:b/>
        </w:rPr>
      </w:pPr>
      <w:r w:rsidRPr="00BC0C7B">
        <w:rPr>
          <w:b/>
        </w:rPr>
        <w:lastRenderedPageBreak/>
        <w:t>Figure S</w:t>
      </w:r>
      <w:r>
        <w:rPr>
          <w:b/>
        </w:rPr>
        <w:t>7</w:t>
      </w:r>
      <w:r w:rsidR="001910BD">
        <w:rPr>
          <w:b/>
        </w:rPr>
        <w:t>.</w:t>
      </w:r>
      <w:r w:rsidR="001910BD" w:rsidRPr="001910BD">
        <w:rPr>
          <w:b/>
          <w:bCs/>
        </w:rPr>
        <w:t xml:space="preserve"> </w:t>
      </w:r>
      <w:r w:rsidR="001910BD" w:rsidRPr="00EC4127">
        <w:rPr>
          <w:b/>
          <w:bCs/>
        </w:rPr>
        <w:t>Degradation of mixed MCs in NOM and GCWW sample</w:t>
      </w:r>
      <w:r w:rsidR="001910BD">
        <w:t xml:space="preserve"> </w:t>
      </w:r>
      <w:r w:rsidR="005A706F">
        <w:object w:dxaOrig="7764" w:dyaOrig="5411" w14:anchorId="47402007">
          <v:shape id="_x0000_i1034" type="#_x0000_t75" style="width:436.7pt;height:278.4pt" o:ole="">
            <v:imagedata r:id="rId81" o:title="" croptop="6034f" cropbottom="3965f" cropleft="3747f" cropright="1339f"/>
          </v:shape>
          <o:OLEObject Type="Embed" ProgID="Origin95.Graph" ShapeID="_x0000_i1034" DrawAspect="Content" ObjectID="_1758485031" r:id="rId82"/>
        </w:object>
      </w:r>
      <w:r>
        <w:rPr>
          <w:noProof/>
          <w:lang w:eastAsia="en-US" w:bidi="ar-SA"/>
        </w:rPr>
        <mc:AlternateContent>
          <mc:Choice Requires="wps">
            <w:drawing>
              <wp:inline distT="0" distB="0" distL="0" distR="0" wp14:anchorId="3A35264B" wp14:editId="240ACB50">
                <wp:extent cx="5943600" cy="7875905"/>
                <wp:effectExtent l="0" t="0" r="0" b="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875905"/>
                        </a:xfrm>
                        <a:prstGeom prst="rect">
                          <a:avLst/>
                        </a:prstGeom>
                        <a:solidFill>
                          <a:srgbClr val="FFFFFF"/>
                        </a:solidFill>
                        <a:ln w="9525">
                          <a:noFill/>
                          <a:miter lim="800000"/>
                          <a:headEnd/>
                          <a:tailEnd/>
                        </a:ln>
                      </wps:spPr>
                      <wps:txbx>
                        <w:txbxContent>
                          <w:p w14:paraId="71227D8F" w14:textId="77777777" w:rsidR="00CB6F9A" w:rsidRDefault="00CB6F9A" w:rsidP="00603723">
                            <w:pPr>
                              <w:jc w:val="center"/>
                            </w:pPr>
                            <w:r w:rsidRPr="005F4A7A">
                              <w:object w:dxaOrig="6999" w:dyaOrig="4896" w14:anchorId="021992E6">
                                <v:shape id="_x0000_i1036" type="#_x0000_t75" style="width:402.1pt;height:282pt" o:ole="">
                                  <v:imagedata r:id="rId83" o:title="" croptop="5871f" cropleft="4379f" cropright="2105f"/>
                                </v:shape>
                                <o:OLEObject Type="Embed" ProgID="Origin95.Graph" ShapeID="_x0000_i1036" DrawAspect="Content" ObjectID="_1758485034" r:id="rId84"/>
                              </w:object>
                            </w:r>
                            <w:r w:rsidRPr="008A498F">
                              <w:object w:dxaOrig="6999" w:dyaOrig="4896" w14:anchorId="2A2539AD">
                                <v:shape id="_x0000_i1038" type="#_x0000_t75" style="width:408.05pt;height:282pt" o:ole="">
                                  <v:imagedata r:id="rId85" o:title="" croptop="5631f" cropleft="3322f" cropright="1750f"/>
                                </v:shape>
                                <o:OLEObject Type="Embed" ProgID="Origin95.Graph" ShapeID="_x0000_i1038" DrawAspect="Content" ObjectID="_1758485035" r:id="rId86"/>
                              </w:object>
                            </w:r>
                          </w:p>
                          <w:p w14:paraId="5337D461" w14:textId="77777777" w:rsidR="00CB6F9A" w:rsidRDefault="00CB6F9A" w:rsidP="00603723">
                            <w:pPr>
                              <w:ind w:firstLine="562"/>
                              <w:jc w:val="center"/>
                              <w:rPr>
                                <w:sz w:val="18"/>
                                <w:szCs w:val="14"/>
                              </w:rPr>
                            </w:pPr>
                          </w:p>
                          <w:p w14:paraId="1FDB69C7" w14:textId="6BEAB1A6" w:rsidR="00CB6F9A" w:rsidRPr="000509B5" w:rsidRDefault="00CB6F9A" w:rsidP="00603723">
                            <w:pPr>
                              <w:ind w:firstLine="562"/>
                              <w:jc w:val="center"/>
                              <w:rPr>
                                <w:szCs w:val="20"/>
                              </w:rPr>
                            </w:pPr>
                            <w:r w:rsidRPr="000509B5">
                              <w:rPr>
                                <w:szCs w:val="20"/>
                              </w:rPr>
                              <w:t>Figure S</w:t>
                            </w:r>
                            <w:r>
                              <w:rPr>
                                <w:szCs w:val="20"/>
                              </w:rPr>
                              <w:t>7</w:t>
                            </w:r>
                            <w:r w:rsidRPr="000509B5">
                              <w:rPr>
                                <w:szCs w:val="20"/>
                              </w:rPr>
                              <w:t xml:space="preserve">. Degradation of mixed MCs in </w:t>
                            </w:r>
                            <w:r>
                              <w:rPr>
                                <w:szCs w:val="20"/>
                              </w:rPr>
                              <w:t>H</w:t>
                            </w:r>
                            <w:r w:rsidRPr="005A706F">
                              <w:rPr>
                                <w:szCs w:val="20"/>
                                <w:vertAlign w:val="subscript"/>
                              </w:rPr>
                              <w:t>2</w:t>
                            </w:r>
                            <w:r>
                              <w:rPr>
                                <w:szCs w:val="20"/>
                              </w:rPr>
                              <w:t xml:space="preserve">O, </w:t>
                            </w:r>
                            <w:r w:rsidRPr="000509B5">
                              <w:rPr>
                                <w:szCs w:val="20"/>
                              </w:rPr>
                              <w:t>NOM and GCWW sample.</w:t>
                            </w:r>
                          </w:p>
                          <w:p w14:paraId="3F75B748" w14:textId="77777777" w:rsidR="00CB6F9A" w:rsidRDefault="00CB6F9A" w:rsidP="00603723"/>
                        </w:txbxContent>
                      </wps:txbx>
                      <wps:bodyPr rot="0" vert="horz" wrap="square" lIns="91440" tIns="45720" rIns="91440" bIns="45720" anchor="t" anchorCtr="0">
                        <a:noAutofit/>
                      </wps:bodyPr>
                    </wps:wsp>
                  </a:graphicData>
                </a:graphic>
              </wp:inline>
            </w:drawing>
          </mc:Choice>
          <mc:Fallback>
            <w:pict>
              <v:shape w14:anchorId="3A35264B" id="Text Box 7" o:spid="_x0000_s1075" type="#_x0000_t202" style="width:468pt;height:62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" stroked="f">
                <v:textbox>
                  <w:txbxContent>
                    <w:p w14:paraId="71227D8F" w14:textId="77777777" w:rsidR="00CB6F9A" w:rsidRDefault="00CB6F9A" w:rsidP="00603723">
                      <w:pPr>
                        <w:jc w:val="center"/>
                      </w:pPr>
                      <w:r w:rsidRPr="005F4A7A">
                        <w:object w:dxaOrig="6999" w:dyaOrig="4896" w14:anchorId="021992E6">
                          <v:shape id="_x0000_i1036" type="#_x0000_t75" style="width:402.1pt;height:282pt" o:ole="">
                            <v:imagedata r:id="rId83" o:title="" croptop="5871f" cropleft="4379f" cropright="2105f"/>
                          </v:shape>
                          <o:OLEObject Type="Embed" ProgID="Origin95.Graph" ShapeID="_x0000_i1036" DrawAspect="Content" ObjectID="_1758485034" r:id="rId87"/>
                        </w:object>
                      </w:r>
                      <w:r w:rsidRPr="008A498F">
                        <w:object w:dxaOrig="6999" w:dyaOrig="4896" w14:anchorId="2A2539AD">
                          <v:shape id="_x0000_i1038" type="#_x0000_t75" style="width:408.05pt;height:282pt" o:ole="">
                            <v:imagedata r:id="rId85" o:title="" croptop="5631f" cropleft="3322f" cropright="1750f"/>
                          </v:shape>
                          <o:OLEObject Type="Embed" ProgID="Origin95.Graph" ShapeID="_x0000_i1038" DrawAspect="Content" ObjectID="_1758485035" r:id="rId88"/>
                        </w:object>
                      </w:r>
                    </w:p>
                    <w:p w14:paraId="5337D461" w14:textId="77777777" w:rsidR="00CB6F9A" w:rsidRDefault="00CB6F9A" w:rsidP="00603723">
                      <w:pPr>
                        <w:ind w:firstLine="562"/>
                        <w:jc w:val="center"/>
                        <w:rPr>
                          <w:sz w:val="18"/>
                          <w:szCs w:val="14"/>
                        </w:rPr>
                      </w:pPr>
                    </w:p>
                    <w:p w14:paraId="1FDB69C7" w14:textId="6BEAB1A6" w:rsidR="00CB6F9A" w:rsidRPr="000509B5" w:rsidRDefault="00CB6F9A" w:rsidP="00603723">
                      <w:pPr>
                        <w:ind w:firstLine="562"/>
                        <w:jc w:val="center"/>
                        <w:rPr>
                          <w:szCs w:val="20"/>
                        </w:rPr>
                      </w:pPr>
                      <w:r w:rsidRPr="000509B5">
                        <w:rPr>
                          <w:szCs w:val="20"/>
                        </w:rPr>
                        <w:t>Figure S</w:t>
                      </w:r>
                      <w:r>
                        <w:rPr>
                          <w:szCs w:val="20"/>
                        </w:rPr>
                        <w:t>7</w:t>
                      </w:r>
                      <w:r w:rsidRPr="000509B5">
                        <w:rPr>
                          <w:szCs w:val="20"/>
                        </w:rPr>
                        <w:t xml:space="preserve">. Degradation of mixed MCs in </w:t>
                      </w:r>
                      <w:r>
                        <w:rPr>
                          <w:szCs w:val="20"/>
                        </w:rPr>
                        <w:t>H</w:t>
                      </w:r>
                      <w:r w:rsidRPr="005A706F">
                        <w:rPr>
                          <w:szCs w:val="20"/>
                          <w:vertAlign w:val="subscript"/>
                        </w:rPr>
                        <w:t>2</w:t>
                      </w:r>
                      <w:r>
                        <w:rPr>
                          <w:szCs w:val="20"/>
                        </w:rPr>
                        <w:t xml:space="preserve">O, </w:t>
                      </w:r>
                      <w:r w:rsidRPr="000509B5">
                        <w:rPr>
                          <w:szCs w:val="20"/>
                        </w:rPr>
                        <w:t>NOM and GCWW sample.</w:t>
                      </w:r>
                    </w:p>
                    <w:p w14:paraId="3F75B748" w14:textId="77777777" w:rsidR="00CB6F9A" w:rsidRDefault="00CB6F9A" w:rsidP="00603723"/>
                  </w:txbxContent>
                </v:textbox>
                <w10:anchorlock/>
              </v:shape>
            </w:pict>
          </mc:Fallback>
        </mc:AlternateContent>
      </w:r>
    </w:p>
    <w:p w14:paraId="199281B1" w14:textId="27C5222F" w:rsidR="002643AB" w:rsidRDefault="00242CE8" w:rsidP="004544F4">
      <w:pPr>
        <w:pStyle w:val="Heading1"/>
        <w:rPr>
          <w:b/>
        </w:rPr>
      </w:pPr>
      <w:r w:rsidRPr="00BC0C7B">
        <w:rPr>
          <w:b/>
        </w:rPr>
        <w:lastRenderedPageBreak/>
        <w:t>Figure S</w:t>
      </w:r>
      <w:r w:rsidR="00603723">
        <w:rPr>
          <w:b/>
        </w:rPr>
        <w:t>8</w:t>
      </w:r>
      <w:r w:rsidR="009649C1">
        <w:rPr>
          <w:b/>
        </w:rPr>
        <w:t>.</w:t>
      </w:r>
      <w:r w:rsidR="009649C1" w:rsidRPr="009649C1">
        <w:rPr>
          <w:b/>
        </w:rPr>
        <w:t xml:space="preserve"> </w:t>
      </w:r>
      <w:r w:rsidR="009649C1" w:rsidRPr="00EC4127">
        <w:rPr>
          <w:b/>
        </w:rPr>
        <w:t xml:space="preserve">Cytotoxicity </w:t>
      </w:r>
      <w:r w:rsidR="009649C1">
        <w:rPr>
          <w:b/>
        </w:rPr>
        <w:t>of treated waters</w:t>
      </w:r>
      <w:r w:rsidR="009649C1">
        <w:rPr>
          <w:noProof/>
          <w:lang w:eastAsia="en-US" w:bidi="ar-SA"/>
        </w:rPr>
        <w:t xml:space="preserve"> </w:t>
      </w:r>
      <w:r w:rsidR="000509B5">
        <w:rPr>
          <w:noProof/>
          <w:lang w:eastAsia="en-US" w:bidi="ar-SA"/>
        </w:rPr>
        <mc:AlternateContent>
          <mc:Choice Requires="wps">
            <w:drawing>
              <wp:inline distT="0" distB="0" distL="0" distR="0" wp14:anchorId="62982C8B" wp14:editId="35B20625">
                <wp:extent cx="5943600" cy="7082287"/>
                <wp:effectExtent l="0" t="0" r="0" b="4445"/>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082287"/>
                        </a:xfrm>
                        <a:prstGeom prst="rect">
                          <a:avLst/>
                        </a:prstGeom>
                        <a:solidFill>
                          <a:srgbClr val="FFFFFF"/>
                        </a:solidFill>
                        <a:ln w="9525">
                          <a:noFill/>
                          <a:miter lim="800000"/>
                          <a:headEnd/>
                          <a:tailEnd/>
                        </a:ln>
                      </wps:spPr>
                      <wps:txbx>
                        <w:txbxContent>
                          <w:p w14:paraId="47EF72C0" w14:textId="3C50DA6F" w:rsidR="00CB6F9A" w:rsidRPr="000509B5" w:rsidRDefault="00CB6F9A" w:rsidP="000509B5">
                            <w:pPr>
                              <w:jc w:val="center"/>
                            </w:pPr>
                            <w:r w:rsidRPr="002F69B7">
                              <w:object w:dxaOrig="6999" w:dyaOrig="4897" w14:anchorId="70091DAB">
                                <v:shape id="_x0000_i1040" type="#_x0000_t75" style="width:425.9pt;height:251.95pt" o:ole="">
                                  <v:imagedata r:id="rId89" o:title="" croptop="4215f" cropbottom="9521f" cropright="4456f"/>
                                </v:shape>
                                <o:OLEObject Type="Embed" ProgID="Origin95.Graph" ShapeID="_x0000_i1040" DrawAspect="Content" ObjectID="_1758485036" r:id="rId90"/>
                              </w:object>
                            </w:r>
                            <w:r w:rsidRPr="002F69B7">
                              <w:object w:dxaOrig="6999" w:dyaOrig="4896" w14:anchorId="28C41DC9">
                                <v:shape id="_x0000_i1042" type="#_x0000_t75" style="width:446.9pt;height:274.9pt" o:ole="">
                                  <v:imagedata r:id="rId91" o:title="" croptop="3486f" cropbottom="8015f" cropright="4080f"/>
                                </v:shape>
                                <o:OLEObject Type="Embed" ProgID="Origin95.Graph" ShapeID="_x0000_i1042" DrawAspect="Content" ObjectID="_1758485037" r:id="rId92"/>
                              </w:object>
                            </w:r>
                          </w:p>
                          <w:p w14:paraId="48120CE3" w14:textId="251A9127" w:rsidR="00CB6F9A" w:rsidRPr="000509B5" w:rsidRDefault="00CB6F9A" w:rsidP="000509B5">
                            <w:pPr>
                              <w:ind w:firstLine="562"/>
                              <w:jc w:val="center"/>
                              <w:rPr>
                                <w:szCs w:val="20"/>
                              </w:rPr>
                            </w:pPr>
                            <w:r w:rsidRPr="000509B5">
                              <w:rPr>
                                <w:szCs w:val="20"/>
                              </w:rPr>
                              <w:t>Figure S</w:t>
                            </w:r>
                            <w:r>
                              <w:rPr>
                                <w:szCs w:val="20"/>
                              </w:rPr>
                              <w:t>8</w:t>
                            </w:r>
                            <w:r w:rsidRPr="000509B5">
                              <w:rPr>
                                <w:szCs w:val="20"/>
                              </w:rPr>
                              <w:t>. Cytotoxicity with same treatment level by four treatment processes.</w:t>
                            </w:r>
                          </w:p>
                          <w:p w14:paraId="778531D5" w14:textId="77777777" w:rsidR="00CB6F9A" w:rsidRDefault="00CB6F9A" w:rsidP="000509B5"/>
                        </w:txbxContent>
                      </wps:txbx>
                      <wps:bodyPr rot="0" vert="horz" wrap="square" lIns="91440" tIns="45720" rIns="91440" bIns="45720" anchor="t" anchorCtr="0">
                        <a:noAutofit/>
                      </wps:bodyPr>
                    </wps:wsp>
                  </a:graphicData>
                </a:graphic>
              </wp:inline>
            </w:drawing>
          </mc:Choice>
          <mc:Fallback>
            <w:pict>
              <v:shape w14:anchorId="62982C8B" id="_x0000_s1076" type="#_x0000_t202" style="width:468pt;height:55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" stroked="f">
                <v:textbox>
                  <w:txbxContent>
                    <w:p w14:paraId="47EF72C0" w14:textId="3C50DA6F" w:rsidR="00CB6F9A" w:rsidRPr="000509B5" w:rsidRDefault="00CB6F9A" w:rsidP="000509B5">
                      <w:pPr>
                        <w:jc w:val="center"/>
                      </w:pPr>
                      <w:r w:rsidRPr="002F69B7">
                        <w:object w:dxaOrig="6999" w:dyaOrig="4897" w14:anchorId="70091DAB">
                          <v:shape id="_x0000_i1040" type="#_x0000_t75" style="width:425.9pt;height:251.95pt" o:ole="">
                            <v:imagedata r:id="rId89" o:title="" croptop="4215f" cropbottom="9521f" cropright="4456f"/>
                          </v:shape>
                          <o:OLEObject Type="Embed" ProgID="Origin95.Graph" ShapeID="_x0000_i1040" DrawAspect="Content" ObjectID="_1758485036" r:id="rId93"/>
                        </w:object>
                      </w:r>
                      <w:r w:rsidRPr="002F69B7">
                        <w:object w:dxaOrig="6999" w:dyaOrig="4896" w14:anchorId="28C41DC9">
                          <v:shape id="_x0000_i1042" type="#_x0000_t75" style="width:446.9pt;height:274.9pt" o:ole="">
                            <v:imagedata r:id="rId91" o:title="" croptop="3486f" cropbottom="8015f" cropright="4080f"/>
                          </v:shape>
                          <o:OLEObject Type="Embed" ProgID="Origin95.Graph" ShapeID="_x0000_i1042" DrawAspect="Content" ObjectID="_1758485037" r:id="rId94"/>
                        </w:object>
                      </w:r>
                    </w:p>
                    <w:p w14:paraId="48120CE3" w14:textId="251A9127" w:rsidR="00CB6F9A" w:rsidRPr="000509B5" w:rsidRDefault="00CB6F9A" w:rsidP="000509B5">
                      <w:pPr>
                        <w:ind w:firstLine="562"/>
                        <w:jc w:val="center"/>
                        <w:rPr>
                          <w:szCs w:val="20"/>
                        </w:rPr>
                      </w:pPr>
                      <w:r w:rsidRPr="000509B5">
                        <w:rPr>
                          <w:szCs w:val="20"/>
                        </w:rPr>
                        <w:t>Figure S</w:t>
                      </w:r>
                      <w:r>
                        <w:rPr>
                          <w:szCs w:val="20"/>
                        </w:rPr>
                        <w:t>8</w:t>
                      </w:r>
                      <w:r w:rsidRPr="000509B5">
                        <w:rPr>
                          <w:szCs w:val="20"/>
                        </w:rPr>
                        <w:t>. Cytotoxicity with same treatment level by four treatment processes.</w:t>
                      </w:r>
                    </w:p>
                    <w:p w14:paraId="778531D5" w14:textId="77777777" w:rsidR="00CB6F9A" w:rsidRDefault="00CB6F9A" w:rsidP="000509B5"/>
                  </w:txbxContent>
                </v:textbox>
                <w10:anchorlock/>
              </v:shape>
            </w:pict>
          </mc:Fallback>
        </mc:AlternateContent>
      </w:r>
    </w:p>
    <w:p w14:paraId="37A2989E" w14:textId="77777777" w:rsidR="002643AB" w:rsidRDefault="002643AB">
      <w:pPr>
        <w:spacing w:after="160" w:line="259" w:lineRule="auto"/>
        <w:rPr>
          <w:b/>
        </w:rPr>
      </w:pPr>
      <w:r>
        <w:rPr>
          <w:b/>
        </w:rPr>
        <w:br w:type="page"/>
      </w:r>
    </w:p>
    <w:p w14:paraId="31F15892" w14:textId="3090CE2D" w:rsidR="00991193" w:rsidRPr="00867F2E" w:rsidRDefault="00991193" w:rsidP="004544F4">
      <w:pPr>
        <w:pStyle w:val="Heading1"/>
        <w:rPr>
          <w:b/>
        </w:rPr>
      </w:pPr>
      <w:r w:rsidRPr="00867F2E">
        <w:rPr>
          <w:b/>
        </w:rPr>
        <w:lastRenderedPageBreak/>
        <w:t>Table S</w:t>
      </w:r>
      <w:r>
        <w:rPr>
          <w:b/>
        </w:rPr>
        <w:t>1</w:t>
      </w:r>
      <w:r w:rsidRPr="00867F2E">
        <w:rPr>
          <w:b/>
        </w:rPr>
        <w:t>.</w:t>
      </w:r>
      <w:r w:rsidR="009649C1" w:rsidRPr="009649C1">
        <w:t xml:space="preserve"> </w:t>
      </w:r>
      <w:r w:rsidR="009649C1" w:rsidRPr="009649C1">
        <w:rPr>
          <w:b/>
        </w:rPr>
        <w:t>Microcystin concentrations in field samples</w:t>
      </w:r>
    </w:p>
    <w:p w14:paraId="7AAB6758" w14:textId="69B787DE" w:rsidR="00867F2E" w:rsidRDefault="002941F8">
      <w:r w:rsidRPr="002941F8">
        <w:rPr>
          <w:noProof/>
          <w:sz w:val="20"/>
          <w:szCs w:val="20"/>
          <w:lang w:eastAsia="en-US" w:bidi="ar-SA"/>
        </w:rPr>
        <mc:AlternateContent>
          <mc:Choice Requires="wps">
            <w:drawing>
              <wp:anchor distT="45720" distB="45720" distL="114300" distR="114300" simplePos="0" relativeHeight="251756032" behindDoc="0" locked="0" layoutInCell="1" allowOverlap="1" wp14:anchorId="32FAA7A7" wp14:editId="4C5AEF8C">
                <wp:simplePos x="0" y="0"/>
                <wp:positionH relativeFrom="column">
                  <wp:posOffset>-3148330</wp:posOffset>
                </wp:positionH>
                <wp:positionV relativeFrom="paragraph">
                  <wp:posOffset>3527425</wp:posOffset>
                </wp:positionV>
                <wp:extent cx="7687945" cy="836295"/>
                <wp:effectExtent l="0" t="3175" r="5080" b="5080"/>
                <wp:wrapSquare wrapText="bothSides"/>
                <wp:docPr id="1329682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687945" cy="836295"/>
                        </a:xfrm>
                        <a:prstGeom prst="rect">
                          <a:avLst/>
                        </a:prstGeom>
                        <a:solidFill>
                          <a:srgbClr val="FFFFFF"/>
                        </a:solidFill>
                        <a:ln w="9525">
                          <a:noFill/>
                          <a:miter lim="800000"/>
                          <a:headEnd/>
                          <a:tailEnd/>
                        </a:ln>
                      </wps:spPr>
                      <wps:txbx>
                        <w:txbxContent>
                          <w:p w14:paraId="4AB4DD76" w14:textId="77FD6B7B" w:rsidR="00CB6F9A" w:rsidRDefault="00CB6F9A" w:rsidP="002941F8">
                            <w:pPr>
                              <w:spacing w:before="120" w:after="120" w:line="480" w:lineRule="auto"/>
                              <w:jc w:val="center"/>
                            </w:pPr>
                            <w:r w:rsidRPr="002941F8">
                              <w:t xml:space="preserve">Table S1. Microcystin concentrations in field samples from Grand Lake St </w:t>
                            </w:r>
                            <w:proofErr w:type="spellStart"/>
                            <w:r w:rsidRPr="002941F8">
                              <w:t>Marys</w:t>
                            </w:r>
                            <w:proofErr w:type="spellEnd"/>
                            <w:r w:rsidRPr="002941F8">
                              <w:t xml:space="preserve"> and WTP processes.</w:t>
                            </w:r>
                            <w:r w:rsidRPr="007577C2">
                              <w:t xml:space="preserve"> </w:t>
                            </w:r>
                            <w:r w:rsidRPr="00DB403A">
                              <w:rPr>
                                <w:u w:val="single"/>
                              </w:rPr>
                              <w:t xml:space="preserve">Sample and analysis results were provided by Dr. Judy A. Westrick, </w:t>
                            </w:r>
                            <w:proofErr w:type="spellStart"/>
                            <w:r w:rsidRPr="00DB403A">
                              <w:rPr>
                                <w:u w:val="single"/>
                              </w:rPr>
                              <w:t>Lumigen</w:t>
                            </w:r>
                            <w:proofErr w:type="spellEnd"/>
                            <w:r w:rsidRPr="00DB403A">
                              <w:rPr>
                                <w:u w:val="single"/>
                              </w:rPr>
                              <w:t xml:space="preserve"> Instrument Center, Wayne State University</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AA7A7" id="_x0000_s1077" type="#_x0000_t202" style="position:absolute;margin-left:-247.9pt;margin-top:277.75pt;width:605.35pt;height:65.85pt;rotation:-90;z-index:251756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" stroked="f">
                <v:textbox>
                  <w:txbxContent>
                    <w:p w14:paraId="4AB4DD76" w14:textId="77FD6B7B" w:rsidR="00CB6F9A" w:rsidRDefault="00CB6F9A" w:rsidP="002941F8">
                      <w:pPr>
                        <w:spacing w:before="120" w:after="120" w:line="480" w:lineRule="auto"/>
                        <w:jc w:val="center"/>
                      </w:pPr>
                      <w:r w:rsidRPr="002941F8">
                        <w:t xml:space="preserve">Table S1. Microcystin concentrations in field samples from Grand Lake St </w:t>
                      </w:r>
                      <w:proofErr w:type="spellStart"/>
                      <w:r w:rsidRPr="002941F8">
                        <w:t>Marys</w:t>
                      </w:r>
                      <w:proofErr w:type="spellEnd"/>
                      <w:r w:rsidRPr="002941F8">
                        <w:t xml:space="preserve"> and WTP processes.</w:t>
                      </w:r>
                      <w:r w:rsidRPr="007577C2">
                        <w:t xml:space="preserve"> </w:t>
                      </w:r>
                      <w:r w:rsidRPr="00DB403A">
                        <w:rPr>
                          <w:u w:val="single"/>
                        </w:rPr>
                        <w:t xml:space="preserve">Sample and analysis results were provided by Dr. Judy A. Westrick, </w:t>
                      </w:r>
                      <w:proofErr w:type="spellStart"/>
                      <w:r w:rsidRPr="00DB403A">
                        <w:rPr>
                          <w:u w:val="single"/>
                        </w:rPr>
                        <w:t>Lumigen</w:t>
                      </w:r>
                      <w:proofErr w:type="spellEnd"/>
                      <w:r w:rsidRPr="00DB403A">
                        <w:rPr>
                          <w:u w:val="single"/>
                        </w:rPr>
                        <w:t xml:space="preserve"> Instrument Center, Wayne State University</w:t>
                      </w:r>
                      <w:r>
                        <w:t>.</w:t>
                      </w:r>
                    </w:p>
                  </w:txbxContent>
                </v:textbox>
                <w10:wrap type="square"/>
              </v:shape>
            </w:pict>
          </mc:Fallback>
        </mc:AlternateContent>
      </w:r>
      <w:r w:rsidRPr="002941F8">
        <w:rPr>
          <w:noProof/>
          <w:lang w:eastAsia="en-US" w:bidi="ar-SA"/>
        </w:rPr>
        <w:drawing>
          <wp:inline distT="0" distB="0" distL="0" distR="0" wp14:anchorId="23F5632E" wp14:editId="449ACE8A">
            <wp:extent cx="7890696" cy="3954511"/>
            <wp:effectExtent l="6032" t="0" r="2223" b="2222"/>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rot="16200000">
                      <a:off x="0" y="0"/>
                      <a:ext cx="7918739" cy="3968565"/>
                    </a:xfrm>
                    <a:prstGeom prst="rect">
                      <a:avLst/>
                    </a:prstGeom>
                    <a:noFill/>
                    <a:ln>
                      <a:noFill/>
                    </a:ln>
                  </pic:spPr>
                </pic:pic>
              </a:graphicData>
            </a:graphic>
          </wp:inline>
        </w:drawing>
      </w:r>
    </w:p>
    <w:p w14:paraId="04FC052A" w14:textId="77777777" w:rsidR="00867F2E" w:rsidRDefault="00867F2E"/>
    <w:p w14:paraId="5E12219B" w14:textId="2CE10639" w:rsidR="00867F2E" w:rsidRDefault="00867F2E" w:rsidP="0034611B">
      <w:pPr>
        <w:jc w:val="center"/>
      </w:pPr>
    </w:p>
    <w:p w14:paraId="155E4F5A" w14:textId="57F4DF4D" w:rsidR="00867F2E" w:rsidRDefault="009526F1" w:rsidP="004544F4">
      <w:pPr>
        <w:pStyle w:val="Heading1"/>
        <w:rPr>
          <w:b/>
        </w:rPr>
      </w:pPr>
      <w:r>
        <w:rPr>
          <w:noProof/>
          <w:lang w:eastAsia="en-US" w:bidi="ar-SA"/>
        </w:rPr>
        <mc:AlternateContent>
          <mc:Choice Requires="wps">
            <w:drawing>
              <wp:anchor distT="45720" distB="45720" distL="114300" distR="114300" simplePos="0" relativeHeight="251765248" behindDoc="0" locked="0" layoutInCell="1" allowOverlap="1" wp14:anchorId="372B8004" wp14:editId="6B79C93C">
                <wp:simplePos x="0" y="0"/>
                <wp:positionH relativeFrom="margin">
                  <wp:posOffset>38100</wp:posOffset>
                </wp:positionH>
                <wp:positionV relativeFrom="paragraph">
                  <wp:posOffset>722630</wp:posOffset>
                </wp:positionV>
                <wp:extent cx="5872480" cy="2908300"/>
                <wp:effectExtent l="0" t="0" r="0" b="6350"/>
                <wp:wrapSquare wrapText="bothSides"/>
                <wp:docPr id="1579271417" name="Text Box 1579271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2480" cy="2908300"/>
                        </a:xfrm>
                        <a:prstGeom prst="rect">
                          <a:avLst/>
                        </a:prstGeom>
                        <a:solidFill>
                          <a:sysClr val="window" lastClr="FFFFFF"/>
                        </a:solidFill>
                        <a:ln w="12700" cap="flat" cmpd="sng" algn="ctr">
                          <a:noFill/>
                          <a:prstDash val="solid"/>
                          <a:miter lim="800000"/>
                          <a:headEnd/>
                          <a:tailEnd/>
                        </a:ln>
                        <a:effectLst/>
                      </wps:spPr>
                      <wps:txbx>
                        <w:txbxContent>
                          <w:p w14:paraId="3BF8F3AA" w14:textId="2EBE2A7A" w:rsidR="003F50EA" w:rsidRDefault="003F50EA" w:rsidP="003F50EA">
                            <w:pPr>
                              <w:jc w:val="center"/>
                              <w:rPr>
                                <w:sz w:val="18"/>
                                <w:szCs w:val="18"/>
                              </w:rPr>
                            </w:pPr>
                            <w:r w:rsidRPr="00B172CE">
                              <w:rPr>
                                <w:noProof/>
                              </w:rPr>
                              <w:object w:dxaOrig="8640" w:dyaOrig="4592" w14:anchorId="751EDC5E">
                                <v:shape id="_x0000_i1094" type="#_x0000_t75" alt="" style="width:261.8pt;height:160.5pt;mso-width-percent:0;mso-height-percent:0;mso-width-percent:0;mso-height-percent:0" o:ole="">
                                  <v:imagedata r:id="rId96" o:title="" croptop="4882f" cropbottom="2581f" cropleft="5514f" cropright="9112f"/>
                                </v:shape>
                                <o:OLEObject Type="Embed" ProgID="Origin95.Graph" ShapeID="_x0000_i1094" DrawAspect="Content" ObjectID="_1758485038" r:id="rId97"/>
                              </w:object>
                            </w:r>
                          </w:p>
                          <w:p w14:paraId="58A8A1CA" w14:textId="77777777" w:rsidR="003F50EA" w:rsidRPr="00287871" w:rsidRDefault="003F50EA" w:rsidP="003F50EA">
                            <w:pPr>
                              <w:jc w:val="center"/>
                            </w:pPr>
                            <w:r w:rsidRPr="00405AB4">
                              <w:t xml:space="preserve">Figure 3. The role of chloride ions on MC-RR degradation kinetics in chlorination and </w:t>
                            </w:r>
                            <w:r w:rsidRPr="00287871">
                              <w:t xml:space="preserve">UV/chlorine. </w:t>
                            </w:r>
                          </w:p>
                          <w:p w14:paraId="5853A4D6" w14:textId="48D16601" w:rsidR="003F50EA" w:rsidRPr="007234F4" w:rsidRDefault="003F50EA" w:rsidP="003F50EA">
                            <w:pPr>
                              <w:rPr>
                                <w:sz w:val="20"/>
                                <w:szCs w:val="20"/>
                              </w:rPr>
                            </w:pPr>
                            <m:oMath>
                              <m:sSub>
                                <m:sSubPr>
                                  <m:ctrlPr>
                                    <w:rPr>
                                      <w:rFonts w:ascii="Cambria Math" w:hAnsi="Cambria Math"/>
                                      <w:i/>
                                      <w:iCs/>
                                      <w:sz w:val="20"/>
                                      <w:szCs w:val="20"/>
                                    </w:rPr>
                                  </m:ctrlPr>
                                </m:sSubPr>
                                <m:e>
                                  <m:r>
                                    <w:rPr>
                                      <w:rFonts w:ascii="Cambria Math" w:hAnsi="Cambria Math"/>
                                      <w:sz w:val="20"/>
                                      <w:szCs w:val="20"/>
                                    </w:rPr>
                                    <m:t>k</m:t>
                                  </m:r>
                                </m:e>
                                <m:sub>
                                  <m:r>
                                    <w:rPr>
                                      <w:rFonts w:ascii="Cambria Math" w:hAnsi="Cambria Math"/>
                                      <w:sz w:val="20"/>
                                      <w:szCs w:val="20"/>
                                    </w:rPr>
                                    <m:t>obs,MC</m:t>
                                  </m:r>
                                </m:sub>
                              </m:sSub>
                              <m:r>
                                <w:rPr>
                                  <w:rFonts w:ascii="Cambria Math" w:hAnsi="Cambria Math"/>
                                  <w:sz w:val="20"/>
                                  <w:szCs w:val="20"/>
                                </w:rPr>
                                <m:t xml:space="preserve">, </m:t>
                              </m:r>
                              <m:sSup>
                                <m:sSupPr>
                                  <m:ctrlPr>
                                    <w:rPr>
                                      <w:rFonts w:ascii="Cambria Math" w:hAnsi="Cambria Math"/>
                                      <w:i/>
                                      <w:iCs/>
                                      <w:sz w:val="20"/>
                                      <w:szCs w:val="20"/>
                                    </w:rPr>
                                  </m:ctrlPr>
                                </m:sSupPr>
                                <m:e>
                                  <m:r>
                                    <w:rPr>
                                      <w:rFonts w:ascii="Cambria Math" w:hAnsi="Cambria Math"/>
                                      <w:sz w:val="20"/>
                                      <w:szCs w:val="20"/>
                                    </w:rPr>
                                    <m:t>s</m:t>
                                  </m:r>
                                </m:e>
                                <m:sup>
                                  <m:r>
                                    <w:rPr>
                                      <w:rFonts w:ascii="Cambria Math" w:hAnsi="Cambria Math"/>
                                      <w:sz w:val="20"/>
                                      <w:szCs w:val="20"/>
                                    </w:rPr>
                                    <m:t>-1</m:t>
                                  </m:r>
                                </m:sup>
                              </m:sSup>
                              <m:r>
                                <w:rPr>
                                  <w:rFonts w:ascii="Cambria Math" w:hAnsi="Cambria Math"/>
                                  <w:sz w:val="20"/>
                                  <w:szCs w:val="20"/>
                                </w:rPr>
                                <m:t>=</m:t>
                              </m:r>
                              <m:sSub>
                                <m:sSubPr>
                                  <m:ctrlPr>
                                    <w:rPr>
                                      <w:rFonts w:ascii="Cambria Math" w:hAnsi="Cambria Math"/>
                                      <w:i/>
                                      <w:iCs/>
                                      <w:sz w:val="20"/>
                                      <w:szCs w:val="20"/>
                                    </w:rPr>
                                  </m:ctrlPr>
                                </m:sSubPr>
                                <m:e>
                                  <m:sSup>
                                    <m:sSupPr>
                                      <m:ctrlPr>
                                        <w:rPr>
                                          <w:rFonts w:ascii="Cambria Math" w:hAnsi="Cambria Math"/>
                                          <w:i/>
                                          <w:iCs/>
                                          <w:sz w:val="20"/>
                                          <w:szCs w:val="20"/>
                                        </w:rPr>
                                      </m:ctrlPr>
                                    </m:sSupPr>
                                    <m:e>
                                      <m:r>
                                        <w:rPr>
                                          <w:rFonts w:ascii="Cambria Math" w:hAnsi="Cambria Math"/>
                                          <w:sz w:val="20"/>
                                          <w:szCs w:val="20"/>
                                        </w:rPr>
                                        <m:t>k</m:t>
                                      </m:r>
                                    </m:e>
                                    <m:sup>
                                      <m:r>
                                        <w:rPr>
                                          <w:rFonts w:ascii="Cambria Math" w:hAnsi="Cambria Math" w:hint="eastAsia"/>
                                          <w:sz w:val="20"/>
                                          <w:szCs w:val="20"/>
                                        </w:rPr>
                                        <m:t>'</m:t>
                                      </m:r>
                                    </m:sup>
                                  </m:sSup>
                                </m:e>
                                <m:sub>
                                  <m:r>
                                    <w:rPr>
                                      <w:rFonts w:ascii="Cambria Math" w:hAnsi="Cambria Math"/>
                                      <w:sz w:val="20"/>
                                      <w:szCs w:val="20"/>
                                    </w:rPr>
                                    <m:t>UV</m:t>
                                  </m:r>
                                </m:sub>
                              </m:sSub>
                              <m:r>
                                <w:rPr>
                                  <w:rFonts w:ascii="Cambria Math" w:hAnsi="Cambria Math"/>
                                  <w:sz w:val="20"/>
                                  <w:szCs w:val="20"/>
                                </w:rPr>
                                <m:t>+</m:t>
                              </m:r>
                              <m:sSub>
                                <m:sSubPr>
                                  <m:ctrlPr>
                                    <w:rPr>
                                      <w:rFonts w:ascii="Cambria Math" w:hAnsi="Cambria Math"/>
                                      <w:i/>
                                      <w:iCs/>
                                      <w:sz w:val="20"/>
                                      <w:szCs w:val="20"/>
                                    </w:rPr>
                                  </m:ctrlPr>
                                </m:sSubPr>
                                <m:e>
                                  <m:r>
                                    <w:rPr>
                                      <w:rFonts w:ascii="Cambria Math" w:hAnsi="Cambria Math"/>
                                      <w:sz w:val="20"/>
                                      <w:szCs w:val="20"/>
                                    </w:rPr>
                                    <m:t>k</m:t>
                                  </m:r>
                                </m:e>
                                <m:sub>
                                  <m:r>
                                    <w:rPr>
                                      <w:rFonts w:ascii="Cambria Math" w:hAnsi="Cambria Math"/>
                                      <w:sz w:val="20"/>
                                      <w:szCs w:val="20"/>
                                    </w:rPr>
                                    <m:t>app,  FAC</m:t>
                                  </m:r>
                                </m:sub>
                              </m:sSub>
                              <m:d>
                                <m:dPr>
                                  <m:begChr m:val="["/>
                                  <m:endChr m:val="]"/>
                                  <m:ctrlPr>
                                    <w:rPr>
                                      <w:rFonts w:ascii="Cambria Math" w:hAnsi="Cambria Math"/>
                                      <w:i/>
                                      <w:iCs/>
                                      <w:sz w:val="20"/>
                                      <w:szCs w:val="20"/>
                                    </w:rPr>
                                  </m:ctrlPr>
                                </m:dPr>
                                <m:e>
                                  <m:r>
                                    <w:rPr>
                                      <w:rFonts w:ascii="Cambria Math" w:hAnsi="Cambria Math"/>
                                      <w:sz w:val="20"/>
                                      <w:szCs w:val="20"/>
                                    </w:rPr>
                                    <m:t>FAC</m:t>
                                  </m:r>
                                </m:e>
                              </m:d>
                              <m:r>
                                <w:rPr>
                                  <w:rFonts w:ascii="Cambria Math" w:hAnsi="Cambria Math"/>
                                  <w:sz w:val="20"/>
                                  <w:szCs w:val="20"/>
                                </w:rPr>
                                <m:t>+</m:t>
                              </m:r>
                              <m:sSub>
                                <m:sSubPr>
                                  <m:ctrlPr>
                                    <w:rPr>
                                      <w:rFonts w:ascii="Cambria Math" w:hAnsi="Cambria Math"/>
                                      <w:i/>
                                      <w:iCs/>
                                      <w:sz w:val="20"/>
                                      <w:szCs w:val="20"/>
                                    </w:rPr>
                                  </m:ctrlPr>
                                </m:sSubPr>
                                <m:e>
                                  <m:r>
                                    <w:rPr>
                                      <w:rFonts w:ascii="Cambria Math" w:hAnsi="Cambria Math"/>
                                      <w:sz w:val="20"/>
                                      <w:szCs w:val="20"/>
                                    </w:rPr>
                                    <m:t>k</m:t>
                                  </m:r>
                                </m:e>
                                <m:sub>
                                  <m:r>
                                    <w:rPr>
                                      <w:rFonts w:ascii="Cambria Math" w:hAnsi="Cambria Math"/>
                                      <w:sz w:val="20"/>
                                      <w:szCs w:val="20"/>
                                    </w:rPr>
                                    <m:t>app, OH∙</m:t>
                                  </m:r>
                                </m:sub>
                              </m:sSub>
                              <m:d>
                                <m:dPr>
                                  <m:begChr m:val="["/>
                                  <m:endChr m:val="]"/>
                                  <m:ctrlPr>
                                    <w:rPr>
                                      <w:rFonts w:ascii="Cambria Math" w:hAnsi="Cambria Math"/>
                                      <w:i/>
                                      <w:iCs/>
                                      <w:sz w:val="20"/>
                                      <w:szCs w:val="20"/>
                                    </w:rPr>
                                  </m:ctrlPr>
                                </m:dPr>
                                <m:e>
                                  <m:r>
                                    <w:rPr>
                                      <w:rFonts w:ascii="Cambria Math" w:hAnsi="Cambria Math"/>
                                      <w:sz w:val="20"/>
                                      <w:szCs w:val="20"/>
                                    </w:rPr>
                                    <m:t>OH∙</m:t>
                                  </m:r>
                                </m:e>
                              </m:d>
                              <m:r>
                                <w:rPr>
                                  <w:rFonts w:ascii="Cambria Math" w:hAnsi="Cambria Math"/>
                                  <w:sz w:val="20"/>
                                  <w:szCs w:val="20"/>
                                </w:rPr>
                                <m:t>+</m:t>
                              </m:r>
                              <m:sSub>
                                <m:sSubPr>
                                  <m:ctrlPr>
                                    <w:rPr>
                                      <w:rFonts w:ascii="Cambria Math" w:hAnsi="Cambria Math"/>
                                      <w:i/>
                                      <w:iCs/>
                                      <w:sz w:val="20"/>
                                      <w:szCs w:val="20"/>
                                    </w:rPr>
                                  </m:ctrlPr>
                                </m:sSubPr>
                                <m:e>
                                  <m:r>
                                    <w:rPr>
                                      <w:rFonts w:ascii="Cambria Math" w:hAnsi="Cambria Math"/>
                                      <w:sz w:val="20"/>
                                      <w:szCs w:val="20"/>
                                    </w:rPr>
                                    <m:t>k</m:t>
                                  </m:r>
                                </m:e>
                                <m:sub>
                                  <m:r>
                                    <w:rPr>
                                      <w:rFonts w:ascii="Cambria Math" w:hAnsi="Cambria Math"/>
                                      <w:sz w:val="20"/>
                                      <w:szCs w:val="20"/>
                                    </w:rPr>
                                    <m:t xml:space="preserve">app,  </m:t>
                                  </m:r>
                                  <m:sSub>
                                    <m:sSubPr>
                                      <m:ctrlPr>
                                        <w:rPr>
                                          <w:rFonts w:ascii="Cambria Math" w:hAnsi="Cambria Math"/>
                                          <w:i/>
                                          <w:iCs/>
                                          <w:sz w:val="20"/>
                                          <w:szCs w:val="20"/>
                                        </w:rPr>
                                      </m:ctrlPr>
                                    </m:sSubPr>
                                    <m:e>
                                      <m:r>
                                        <w:rPr>
                                          <w:rFonts w:ascii="Cambria Math" w:hAnsi="Cambria Math"/>
                                          <w:sz w:val="20"/>
                                          <w:szCs w:val="20"/>
                                        </w:rPr>
                                        <m:t>Cl</m:t>
                                      </m:r>
                                    </m:e>
                                    <m:sub>
                                      <m:r>
                                        <w:rPr>
                                          <w:rFonts w:ascii="Cambria Math" w:hAnsi="Cambria Math"/>
                                          <w:sz w:val="20"/>
                                          <w:szCs w:val="20"/>
                                        </w:rPr>
                                        <m:t>2</m:t>
                                      </m:r>
                                    </m:sub>
                                  </m:sSub>
                                </m:sub>
                              </m:sSub>
                              <m:r>
                                <w:rPr>
                                  <w:rFonts w:ascii="Cambria Math" w:hAnsi="Cambria Math"/>
                                  <w:sz w:val="20"/>
                                  <w:szCs w:val="20"/>
                                </w:rPr>
                                <m:t>[</m:t>
                              </m:r>
                              <m:sSub>
                                <m:sSubPr>
                                  <m:ctrlPr>
                                    <w:rPr>
                                      <w:rFonts w:ascii="Cambria Math" w:hAnsi="Cambria Math"/>
                                      <w:i/>
                                      <w:iCs/>
                                      <w:sz w:val="20"/>
                                      <w:szCs w:val="20"/>
                                    </w:rPr>
                                  </m:ctrlPr>
                                </m:sSubPr>
                                <m:e>
                                  <m:r>
                                    <w:rPr>
                                      <w:rFonts w:ascii="Cambria Math" w:hAnsi="Cambria Math"/>
                                      <w:sz w:val="20"/>
                                      <w:szCs w:val="20"/>
                                    </w:rPr>
                                    <m:t>Cl</m:t>
                                  </m:r>
                                </m:e>
                                <m:sub>
                                  <m:r>
                                    <w:rPr>
                                      <w:rFonts w:ascii="Cambria Math" w:hAnsi="Cambria Math"/>
                                      <w:sz w:val="20"/>
                                      <w:szCs w:val="20"/>
                                    </w:rPr>
                                    <m:t>2</m:t>
                                  </m:r>
                                </m:sub>
                              </m:sSub>
                              <m:r>
                                <w:rPr>
                                  <w:rFonts w:ascii="Cambria Math" w:hAnsi="Cambria Math"/>
                                  <w:sz w:val="20"/>
                                  <w:szCs w:val="20"/>
                                </w:rPr>
                                <m:t xml:space="preserve">] </m:t>
                              </m:r>
                              <m:sSub>
                                <m:sSubPr>
                                  <m:ctrlPr>
                                    <w:rPr>
                                      <w:rFonts w:ascii="Cambria Math" w:hAnsi="Cambria Math"/>
                                      <w:i/>
                                      <w:iCs/>
                                      <w:sz w:val="20"/>
                                      <w:szCs w:val="20"/>
                                    </w:rPr>
                                  </m:ctrlPr>
                                </m:sSubPr>
                                <m:e>
                                  <m:r>
                                    <w:rPr>
                                      <w:rFonts w:ascii="Cambria Math" w:hAnsi="Cambria Math"/>
                                      <w:sz w:val="20"/>
                                      <w:szCs w:val="20"/>
                                    </w:rPr>
                                    <m:t xml:space="preserve">+ </m:t>
                                  </m:r>
                                  <m:sSup>
                                    <m:sSupPr>
                                      <m:ctrlPr>
                                        <w:rPr>
                                          <w:rFonts w:ascii="Cambria Math" w:hAnsi="Cambria Math"/>
                                          <w:i/>
                                          <w:iCs/>
                                          <w:sz w:val="20"/>
                                          <w:szCs w:val="20"/>
                                        </w:rPr>
                                      </m:ctrlPr>
                                    </m:sSupPr>
                                    <m:e>
                                      <m:r>
                                        <w:rPr>
                                          <w:rFonts w:ascii="Cambria Math" w:hAnsi="Cambria Math"/>
                                          <w:sz w:val="20"/>
                                          <w:szCs w:val="20"/>
                                        </w:rPr>
                                        <m:t>k</m:t>
                                      </m:r>
                                    </m:e>
                                    <m:sup>
                                      <m:r>
                                        <w:rPr>
                                          <w:rFonts w:ascii="Cambria Math" w:hAnsi="Cambria Math" w:hint="eastAsia"/>
                                          <w:sz w:val="20"/>
                                          <w:szCs w:val="20"/>
                                        </w:rPr>
                                        <m:t>'</m:t>
                                      </m:r>
                                    </m:sup>
                                  </m:sSup>
                                </m:e>
                                <m:sub>
                                  <m:r>
                                    <w:rPr>
                                      <w:rFonts w:ascii="Cambria Math" w:hAnsi="Cambria Math"/>
                                      <w:sz w:val="20"/>
                                      <w:szCs w:val="20"/>
                                    </w:rPr>
                                    <m:t>RCS,app</m:t>
                                  </m:r>
                                </m:sub>
                              </m:sSub>
                            </m:oMath>
                            <w:r w:rsidRPr="007234F4">
                              <w:rPr>
                                <w:sz w:val="20"/>
                                <w:szCs w:val="20"/>
                              </w:rPr>
                              <w:t xml:space="preserve"> the simulation details is included in Table S3.</w:t>
                            </w:r>
                          </w:p>
                          <w:p w14:paraId="1BE79982" w14:textId="77777777" w:rsidR="003F50EA" w:rsidRDefault="003F50EA" w:rsidP="003F50EA">
                            <w:pPr>
                              <w:ind w:left="4680"/>
                              <w:jc w:val="center"/>
                            </w:pPr>
                          </w:p>
                          <w:p w14:paraId="1EF8DC0E" w14:textId="77777777" w:rsidR="003F50EA" w:rsidRDefault="003F50EA" w:rsidP="003F50EA">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2B8004" id="Text Box 1579271417" o:spid="_x0000_s1078" type="#_x0000_t202" style="position:absolute;margin-left:3pt;margin-top:56.9pt;width:462.4pt;height:229pt;z-index:251765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" fillcolor="window" stroked="f" strokeweight="1pt">
                <v:textbox>
                  <w:txbxContent>
                    <w:p w14:paraId="3BF8F3AA" w14:textId="2EBE2A7A" w:rsidR="003F50EA" w:rsidRDefault="003F50EA" w:rsidP="003F50EA">
                      <w:pPr>
                        <w:jc w:val="center"/>
                        <w:rPr>
                          <w:sz w:val="18"/>
                          <w:szCs w:val="18"/>
                        </w:rPr>
                      </w:pPr>
                      <w:r w:rsidRPr="00B172CE">
                        <w:rPr>
                          <w:noProof/>
                        </w:rPr>
                        <w:object w:dxaOrig="8640" w:dyaOrig="4592" w14:anchorId="751EDC5E">
                          <v:shape id="_x0000_i1094" type="#_x0000_t75" alt="" style="width:261.8pt;height:160.5pt;mso-width-percent:0;mso-height-percent:0;mso-width-percent:0;mso-height-percent:0" o:ole="">
                            <v:imagedata r:id="rId96" o:title="" croptop="4882f" cropbottom="2581f" cropleft="5514f" cropright="9112f"/>
                          </v:shape>
                          <o:OLEObject Type="Embed" ProgID="Origin95.Graph" ShapeID="_x0000_i1094" DrawAspect="Content" ObjectID="_1758485038" r:id="rId98"/>
                        </w:object>
                      </w:r>
                    </w:p>
                    <w:p w14:paraId="58A8A1CA" w14:textId="77777777" w:rsidR="003F50EA" w:rsidRPr="00287871" w:rsidRDefault="003F50EA" w:rsidP="003F50EA">
                      <w:pPr>
                        <w:jc w:val="center"/>
                      </w:pPr>
                      <w:r w:rsidRPr="00405AB4">
                        <w:t xml:space="preserve">Figure 3. The role of chloride ions on MC-RR degradation kinetics in chlorination and </w:t>
                      </w:r>
                      <w:r w:rsidRPr="00287871">
                        <w:t xml:space="preserve">UV/chlorine. </w:t>
                      </w:r>
                    </w:p>
                    <w:p w14:paraId="5853A4D6" w14:textId="48D16601" w:rsidR="003F50EA" w:rsidRPr="007234F4" w:rsidRDefault="003F50EA" w:rsidP="003F50EA">
                      <w:pPr>
                        <w:rPr>
                          <w:sz w:val="20"/>
                          <w:szCs w:val="20"/>
                        </w:rPr>
                      </w:pPr>
                      <m:oMath>
                        <m:sSub>
                          <m:sSubPr>
                            <m:ctrlPr>
                              <w:rPr>
                                <w:rFonts w:ascii="Cambria Math" w:hAnsi="Cambria Math"/>
                                <w:i/>
                                <w:iCs/>
                                <w:sz w:val="20"/>
                                <w:szCs w:val="20"/>
                              </w:rPr>
                            </m:ctrlPr>
                          </m:sSubPr>
                          <m:e>
                            <m:r>
                              <w:rPr>
                                <w:rFonts w:ascii="Cambria Math" w:hAnsi="Cambria Math"/>
                                <w:sz w:val="20"/>
                                <w:szCs w:val="20"/>
                              </w:rPr>
                              <m:t>k</m:t>
                            </m:r>
                          </m:e>
                          <m:sub>
                            <m:r>
                              <w:rPr>
                                <w:rFonts w:ascii="Cambria Math" w:hAnsi="Cambria Math"/>
                                <w:sz w:val="20"/>
                                <w:szCs w:val="20"/>
                              </w:rPr>
                              <m:t>obs,MC</m:t>
                            </m:r>
                          </m:sub>
                        </m:sSub>
                        <m:r>
                          <w:rPr>
                            <w:rFonts w:ascii="Cambria Math" w:hAnsi="Cambria Math"/>
                            <w:sz w:val="20"/>
                            <w:szCs w:val="20"/>
                          </w:rPr>
                          <m:t xml:space="preserve">, </m:t>
                        </m:r>
                        <m:sSup>
                          <m:sSupPr>
                            <m:ctrlPr>
                              <w:rPr>
                                <w:rFonts w:ascii="Cambria Math" w:hAnsi="Cambria Math"/>
                                <w:i/>
                                <w:iCs/>
                                <w:sz w:val="20"/>
                                <w:szCs w:val="20"/>
                              </w:rPr>
                            </m:ctrlPr>
                          </m:sSupPr>
                          <m:e>
                            <m:r>
                              <w:rPr>
                                <w:rFonts w:ascii="Cambria Math" w:hAnsi="Cambria Math"/>
                                <w:sz w:val="20"/>
                                <w:szCs w:val="20"/>
                              </w:rPr>
                              <m:t>s</m:t>
                            </m:r>
                          </m:e>
                          <m:sup>
                            <m:r>
                              <w:rPr>
                                <w:rFonts w:ascii="Cambria Math" w:hAnsi="Cambria Math"/>
                                <w:sz w:val="20"/>
                                <w:szCs w:val="20"/>
                              </w:rPr>
                              <m:t>-1</m:t>
                            </m:r>
                          </m:sup>
                        </m:sSup>
                        <m:r>
                          <w:rPr>
                            <w:rFonts w:ascii="Cambria Math" w:hAnsi="Cambria Math"/>
                            <w:sz w:val="20"/>
                            <w:szCs w:val="20"/>
                          </w:rPr>
                          <m:t>=</m:t>
                        </m:r>
                        <m:sSub>
                          <m:sSubPr>
                            <m:ctrlPr>
                              <w:rPr>
                                <w:rFonts w:ascii="Cambria Math" w:hAnsi="Cambria Math"/>
                                <w:i/>
                                <w:iCs/>
                                <w:sz w:val="20"/>
                                <w:szCs w:val="20"/>
                              </w:rPr>
                            </m:ctrlPr>
                          </m:sSubPr>
                          <m:e>
                            <m:sSup>
                              <m:sSupPr>
                                <m:ctrlPr>
                                  <w:rPr>
                                    <w:rFonts w:ascii="Cambria Math" w:hAnsi="Cambria Math"/>
                                    <w:i/>
                                    <w:iCs/>
                                    <w:sz w:val="20"/>
                                    <w:szCs w:val="20"/>
                                  </w:rPr>
                                </m:ctrlPr>
                              </m:sSupPr>
                              <m:e>
                                <m:r>
                                  <w:rPr>
                                    <w:rFonts w:ascii="Cambria Math" w:hAnsi="Cambria Math"/>
                                    <w:sz w:val="20"/>
                                    <w:szCs w:val="20"/>
                                  </w:rPr>
                                  <m:t>k</m:t>
                                </m:r>
                              </m:e>
                              <m:sup>
                                <m:r>
                                  <w:rPr>
                                    <w:rFonts w:ascii="Cambria Math" w:hAnsi="Cambria Math" w:hint="eastAsia"/>
                                    <w:sz w:val="20"/>
                                    <w:szCs w:val="20"/>
                                  </w:rPr>
                                  <m:t>'</m:t>
                                </m:r>
                              </m:sup>
                            </m:sSup>
                          </m:e>
                          <m:sub>
                            <m:r>
                              <w:rPr>
                                <w:rFonts w:ascii="Cambria Math" w:hAnsi="Cambria Math"/>
                                <w:sz w:val="20"/>
                                <w:szCs w:val="20"/>
                              </w:rPr>
                              <m:t>UV</m:t>
                            </m:r>
                          </m:sub>
                        </m:sSub>
                        <m:r>
                          <w:rPr>
                            <w:rFonts w:ascii="Cambria Math" w:hAnsi="Cambria Math"/>
                            <w:sz w:val="20"/>
                            <w:szCs w:val="20"/>
                          </w:rPr>
                          <m:t>+</m:t>
                        </m:r>
                        <m:sSub>
                          <m:sSubPr>
                            <m:ctrlPr>
                              <w:rPr>
                                <w:rFonts w:ascii="Cambria Math" w:hAnsi="Cambria Math"/>
                                <w:i/>
                                <w:iCs/>
                                <w:sz w:val="20"/>
                                <w:szCs w:val="20"/>
                              </w:rPr>
                            </m:ctrlPr>
                          </m:sSubPr>
                          <m:e>
                            <m:r>
                              <w:rPr>
                                <w:rFonts w:ascii="Cambria Math" w:hAnsi="Cambria Math"/>
                                <w:sz w:val="20"/>
                                <w:szCs w:val="20"/>
                              </w:rPr>
                              <m:t>k</m:t>
                            </m:r>
                          </m:e>
                          <m:sub>
                            <m:r>
                              <w:rPr>
                                <w:rFonts w:ascii="Cambria Math" w:hAnsi="Cambria Math"/>
                                <w:sz w:val="20"/>
                                <w:szCs w:val="20"/>
                              </w:rPr>
                              <m:t>app,  FAC</m:t>
                            </m:r>
                          </m:sub>
                        </m:sSub>
                        <m:d>
                          <m:dPr>
                            <m:begChr m:val="["/>
                            <m:endChr m:val="]"/>
                            <m:ctrlPr>
                              <w:rPr>
                                <w:rFonts w:ascii="Cambria Math" w:hAnsi="Cambria Math"/>
                                <w:i/>
                                <w:iCs/>
                                <w:sz w:val="20"/>
                                <w:szCs w:val="20"/>
                              </w:rPr>
                            </m:ctrlPr>
                          </m:dPr>
                          <m:e>
                            <m:r>
                              <w:rPr>
                                <w:rFonts w:ascii="Cambria Math" w:hAnsi="Cambria Math"/>
                                <w:sz w:val="20"/>
                                <w:szCs w:val="20"/>
                              </w:rPr>
                              <m:t>FAC</m:t>
                            </m:r>
                          </m:e>
                        </m:d>
                        <m:r>
                          <w:rPr>
                            <w:rFonts w:ascii="Cambria Math" w:hAnsi="Cambria Math"/>
                            <w:sz w:val="20"/>
                            <w:szCs w:val="20"/>
                          </w:rPr>
                          <m:t>+</m:t>
                        </m:r>
                        <m:sSub>
                          <m:sSubPr>
                            <m:ctrlPr>
                              <w:rPr>
                                <w:rFonts w:ascii="Cambria Math" w:hAnsi="Cambria Math"/>
                                <w:i/>
                                <w:iCs/>
                                <w:sz w:val="20"/>
                                <w:szCs w:val="20"/>
                              </w:rPr>
                            </m:ctrlPr>
                          </m:sSubPr>
                          <m:e>
                            <m:r>
                              <w:rPr>
                                <w:rFonts w:ascii="Cambria Math" w:hAnsi="Cambria Math"/>
                                <w:sz w:val="20"/>
                                <w:szCs w:val="20"/>
                              </w:rPr>
                              <m:t>k</m:t>
                            </m:r>
                          </m:e>
                          <m:sub>
                            <m:r>
                              <w:rPr>
                                <w:rFonts w:ascii="Cambria Math" w:hAnsi="Cambria Math"/>
                                <w:sz w:val="20"/>
                                <w:szCs w:val="20"/>
                              </w:rPr>
                              <m:t>app, OH∙</m:t>
                            </m:r>
                          </m:sub>
                        </m:sSub>
                        <m:d>
                          <m:dPr>
                            <m:begChr m:val="["/>
                            <m:endChr m:val="]"/>
                            <m:ctrlPr>
                              <w:rPr>
                                <w:rFonts w:ascii="Cambria Math" w:hAnsi="Cambria Math"/>
                                <w:i/>
                                <w:iCs/>
                                <w:sz w:val="20"/>
                                <w:szCs w:val="20"/>
                              </w:rPr>
                            </m:ctrlPr>
                          </m:dPr>
                          <m:e>
                            <m:r>
                              <w:rPr>
                                <w:rFonts w:ascii="Cambria Math" w:hAnsi="Cambria Math"/>
                                <w:sz w:val="20"/>
                                <w:szCs w:val="20"/>
                              </w:rPr>
                              <m:t>OH∙</m:t>
                            </m:r>
                          </m:e>
                        </m:d>
                        <m:r>
                          <w:rPr>
                            <w:rFonts w:ascii="Cambria Math" w:hAnsi="Cambria Math"/>
                            <w:sz w:val="20"/>
                            <w:szCs w:val="20"/>
                          </w:rPr>
                          <m:t>+</m:t>
                        </m:r>
                        <m:sSub>
                          <m:sSubPr>
                            <m:ctrlPr>
                              <w:rPr>
                                <w:rFonts w:ascii="Cambria Math" w:hAnsi="Cambria Math"/>
                                <w:i/>
                                <w:iCs/>
                                <w:sz w:val="20"/>
                                <w:szCs w:val="20"/>
                              </w:rPr>
                            </m:ctrlPr>
                          </m:sSubPr>
                          <m:e>
                            <m:r>
                              <w:rPr>
                                <w:rFonts w:ascii="Cambria Math" w:hAnsi="Cambria Math"/>
                                <w:sz w:val="20"/>
                                <w:szCs w:val="20"/>
                              </w:rPr>
                              <m:t>k</m:t>
                            </m:r>
                          </m:e>
                          <m:sub>
                            <m:r>
                              <w:rPr>
                                <w:rFonts w:ascii="Cambria Math" w:hAnsi="Cambria Math"/>
                                <w:sz w:val="20"/>
                                <w:szCs w:val="20"/>
                              </w:rPr>
                              <m:t xml:space="preserve">app,  </m:t>
                            </m:r>
                            <m:sSub>
                              <m:sSubPr>
                                <m:ctrlPr>
                                  <w:rPr>
                                    <w:rFonts w:ascii="Cambria Math" w:hAnsi="Cambria Math"/>
                                    <w:i/>
                                    <w:iCs/>
                                    <w:sz w:val="20"/>
                                    <w:szCs w:val="20"/>
                                  </w:rPr>
                                </m:ctrlPr>
                              </m:sSubPr>
                              <m:e>
                                <m:r>
                                  <w:rPr>
                                    <w:rFonts w:ascii="Cambria Math" w:hAnsi="Cambria Math"/>
                                    <w:sz w:val="20"/>
                                    <w:szCs w:val="20"/>
                                  </w:rPr>
                                  <m:t>Cl</m:t>
                                </m:r>
                              </m:e>
                              <m:sub>
                                <m:r>
                                  <w:rPr>
                                    <w:rFonts w:ascii="Cambria Math" w:hAnsi="Cambria Math"/>
                                    <w:sz w:val="20"/>
                                    <w:szCs w:val="20"/>
                                  </w:rPr>
                                  <m:t>2</m:t>
                                </m:r>
                              </m:sub>
                            </m:sSub>
                          </m:sub>
                        </m:sSub>
                        <m:r>
                          <w:rPr>
                            <w:rFonts w:ascii="Cambria Math" w:hAnsi="Cambria Math"/>
                            <w:sz w:val="20"/>
                            <w:szCs w:val="20"/>
                          </w:rPr>
                          <m:t>[</m:t>
                        </m:r>
                        <m:sSub>
                          <m:sSubPr>
                            <m:ctrlPr>
                              <w:rPr>
                                <w:rFonts w:ascii="Cambria Math" w:hAnsi="Cambria Math"/>
                                <w:i/>
                                <w:iCs/>
                                <w:sz w:val="20"/>
                                <w:szCs w:val="20"/>
                              </w:rPr>
                            </m:ctrlPr>
                          </m:sSubPr>
                          <m:e>
                            <m:r>
                              <w:rPr>
                                <w:rFonts w:ascii="Cambria Math" w:hAnsi="Cambria Math"/>
                                <w:sz w:val="20"/>
                                <w:szCs w:val="20"/>
                              </w:rPr>
                              <m:t>Cl</m:t>
                            </m:r>
                          </m:e>
                          <m:sub>
                            <m:r>
                              <w:rPr>
                                <w:rFonts w:ascii="Cambria Math" w:hAnsi="Cambria Math"/>
                                <w:sz w:val="20"/>
                                <w:szCs w:val="20"/>
                              </w:rPr>
                              <m:t>2</m:t>
                            </m:r>
                          </m:sub>
                        </m:sSub>
                        <m:r>
                          <w:rPr>
                            <w:rFonts w:ascii="Cambria Math" w:hAnsi="Cambria Math"/>
                            <w:sz w:val="20"/>
                            <w:szCs w:val="20"/>
                          </w:rPr>
                          <m:t xml:space="preserve">] </m:t>
                        </m:r>
                        <m:sSub>
                          <m:sSubPr>
                            <m:ctrlPr>
                              <w:rPr>
                                <w:rFonts w:ascii="Cambria Math" w:hAnsi="Cambria Math"/>
                                <w:i/>
                                <w:iCs/>
                                <w:sz w:val="20"/>
                                <w:szCs w:val="20"/>
                              </w:rPr>
                            </m:ctrlPr>
                          </m:sSubPr>
                          <m:e>
                            <m:r>
                              <w:rPr>
                                <w:rFonts w:ascii="Cambria Math" w:hAnsi="Cambria Math"/>
                                <w:sz w:val="20"/>
                                <w:szCs w:val="20"/>
                              </w:rPr>
                              <m:t xml:space="preserve">+ </m:t>
                            </m:r>
                            <m:sSup>
                              <m:sSupPr>
                                <m:ctrlPr>
                                  <w:rPr>
                                    <w:rFonts w:ascii="Cambria Math" w:hAnsi="Cambria Math"/>
                                    <w:i/>
                                    <w:iCs/>
                                    <w:sz w:val="20"/>
                                    <w:szCs w:val="20"/>
                                  </w:rPr>
                                </m:ctrlPr>
                              </m:sSupPr>
                              <m:e>
                                <m:r>
                                  <w:rPr>
                                    <w:rFonts w:ascii="Cambria Math" w:hAnsi="Cambria Math"/>
                                    <w:sz w:val="20"/>
                                    <w:szCs w:val="20"/>
                                  </w:rPr>
                                  <m:t>k</m:t>
                                </m:r>
                              </m:e>
                              <m:sup>
                                <m:r>
                                  <w:rPr>
                                    <w:rFonts w:ascii="Cambria Math" w:hAnsi="Cambria Math" w:hint="eastAsia"/>
                                    <w:sz w:val="20"/>
                                    <w:szCs w:val="20"/>
                                  </w:rPr>
                                  <m:t>'</m:t>
                                </m:r>
                              </m:sup>
                            </m:sSup>
                          </m:e>
                          <m:sub>
                            <m:r>
                              <w:rPr>
                                <w:rFonts w:ascii="Cambria Math" w:hAnsi="Cambria Math"/>
                                <w:sz w:val="20"/>
                                <w:szCs w:val="20"/>
                              </w:rPr>
                              <m:t>RCS,app</m:t>
                            </m:r>
                          </m:sub>
                        </m:sSub>
                      </m:oMath>
                      <w:r w:rsidRPr="007234F4">
                        <w:rPr>
                          <w:sz w:val="20"/>
                          <w:szCs w:val="20"/>
                        </w:rPr>
                        <w:t xml:space="preserve"> the simulation details is included in Table S3.</w:t>
                      </w:r>
                    </w:p>
                    <w:p w14:paraId="1BE79982" w14:textId="77777777" w:rsidR="003F50EA" w:rsidRDefault="003F50EA" w:rsidP="003F50EA">
                      <w:pPr>
                        <w:ind w:left="4680"/>
                        <w:jc w:val="center"/>
                      </w:pPr>
                    </w:p>
                    <w:p w14:paraId="1EF8DC0E" w14:textId="77777777" w:rsidR="003F50EA" w:rsidRDefault="003F50EA" w:rsidP="003F50EA">
                      <w:r>
                        <w:t xml:space="preserve">  </w:t>
                      </w:r>
                    </w:p>
                  </w:txbxContent>
                </v:textbox>
                <w10:wrap type="square" anchorx="margin"/>
              </v:shape>
            </w:pict>
          </mc:Fallback>
        </mc:AlternateContent>
      </w:r>
      <w:r w:rsidR="00867F2E" w:rsidRPr="00867F2E">
        <w:rPr>
          <w:b/>
        </w:rPr>
        <w:t>Table S</w:t>
      </w:r>
      <w:r w:rsidR="00F36F43">
        <w:rPr>
          <w:b/>
        </w:rPr>
        <w:t>2</w:t>
      </w:r>
      <w:r w:rsidR="00867F2E" w:rsidRPr="00867F2E">
        <w:rPr>
          <w:b/>
        </w:rPr>
        <w:t>.</w:t>
      </w:r>
      <w:r w:rsidR="009649C1">
        <w:rPr>
          <w:b/>
        </w:rPr>
        <w:t xml:space="preserve"> </w:t>
      </w:r>
      <w:r w:rsidR="009649C1" w:rsidRPr="009649C1">
        <w:rPr>
          <w:b/>
        </w:rPr>
        <w:t>Integration of MC-RR degradation by UV/chlorine and the role of Cl</w:t>
      </w:r>
      <w:r w:rsidR="009649C1" w:rsidRPr="009649C1">
        <w:rPr>
          <w:b/>
          <w:vertAlign w:val="subscript"/>
        </w:rPr>
        <w:t>2</w:t>
      </w:r>
      <w:r w:rsidR="009649C1" w:rsidRPr="009649C1">
        <w:rPr>
          <w:b/>
        </w:rPr>
        <w:t>(</w:t>
      </w:r>
      <w:proofErr w:type="spellStart"/>
      <w:r w:rsidR="009649C1" w:rsidRPr="009649C1">
        <w:rPr>
          <w:b/>
        </w:rPr>
        <w:t>aq</w:t>
      </w:r>
      <w:proofErr w:type="spellEnd"/>
      <w:r w:rsidR="009649C1" w:rsidRPr="009649C1">
        <w:rPr>
          <w:b/>
        </w:rPr>
        <w:t>)</w:t>
      </w:r>
    </w:p>
    <w:p w14:paraId="565287AB" w14:textId="11C54501" w:rsidR="003F50EA" w:rsidRDefault="003F50EA" w:rsidP="003F50EA">
      <w:pPr>
        <w:spacing w:line="480" w:lineRule="auto"/>
        <w:ind w:firstLine="720"/>
        <w:jc w:val="both"/>
        <w:rPr>
          <w:noProof/>
        </w:rPr>
      </w:pPr>
      <w:r>
        <w:t>To explore the role of Cl</w:t>
      </w:r>
      <w:r>
        <w:rPr>
          <w:vertAlign w:val="superscript"/>
        </w:rPr>
        <w:t>–</w:t>
      </w:r>
      <w:r>
        <w:t xml:space="preserve"> in the degradation of MC-RR by UV/chlorine treatment, especially the potential impact of </w:t>
      </w:r>
      <w:r w:rsidRPr="004B7591">
        <w:t>HO</w:t>
      </w:r>
      <w:r w:rsidRPr="004B7591">
        <w:rPr>
          <w:vertAlign w:val="superscript"/>
        </w:rPr>
        <w:t>•</w:t>
      </w:r>
      <w:r>
        <w:t xml:space="preserve">, 1 µM nitrobenzene (NB) </w:t>
      </w:r>
      <w:r w:rsidRPr="00AB72F3">
        <w:t xml:space="preserve">was added as </w:t>
      </w:r>
      <w:r>
        <w:t xml:space="preserve">a </w:t>
      </w:r>
      <w:r w:rsidRPr="00AB72F3">
        <w:t>HO</w:t>
      </w:r>
      <w:r w:rsidRPr="00AB72F3">
        <w:rPr>
          <w:vertAlign w:val="superscript"/>
        </w:rPr>
        <w:t>•</w:t>
      </w:r>
      <w:r w:rsidRPr="00AB72F3">
        <w:t xml:space="preserve"> probe with 1 µM MC-LR and 21 µM chlorine. The addition of 1 µM NB had </w:t>
      </w:r>
      <w:r>
        <w:t xml:space="preserve">minor impact on MC-RR degradation kinetics (within 10%, as shown in </w:t>
      </w:r>
      <w:r w:rsidRPr="006537B2">
        <w:rPr>
          <w:b/>
          <w:bCs/>
        </w:rPr>
        <w:t>Fig. S</w:t>
      </w:r>
      <w:r>
        <w:rPr>
          <w:b/>
          <w:bCs/>
        </w:rPr>
        <w:t>6</w:t>
      </w:r>
      <w:r>
        <w:t>). Considering the depletion of chlorine (18 - 30 %) during the 16 min reaction, the abundance of reactive radicals generated from chlorine activation and the removal of MC-RR and NB were expected to change simultaneously. Based on time-course analysis of the chlorine residual, NB, and MC-RR concentrations, combined with known apparent kinetic constants and modeling, the contributors for MC-RR degradation were simulated (</w:t>
      </w:r>
      <w:r w:rsidRPr="00D0198C">
        <w:rPr>
          <w:b/>
          <w:bCs/>
        </w:rPr>
        <w:t xml:space="preserve">Fig. </w:t>
      </w:r>
      <w:r>
        <w:rPr>
          <w:b/>
          <w:bCs/>
        </w:rPr>
        <w:t>3B</w:t>
      </w:r>
      <w:r>
        <w:t xml:space="preserve"> and </w:t>
      </w:r>
      <w:r w:rsidRPr="00D0198C">
        <w:rPr>
          <w:b/>
          <w:bCs/>
        </w:rPr>
        <w:t>Table S</w:t>
      </w:r>
      <w:r>
        <w:rPr>
          <w:b/>
          <w:bCs/>
        </w:rPr>
        <w:t>2</w:t>
      </w:r>
      <w:r w:rsidRPr="00C5396A">
        <w:t>)</w:t>
      </w:r>
      <w:r w:rsidRPr="00D0198C">
        <w:t>.</w:t>
      </w:r>
      <w:r>
        <w:t xml:space="preserve"> W</w:t>
      </w:r>
      <w:r>
        <w:rPr>
          <w:rFonts w:hint="eastAsia"/>
        </w:rPr>
        <w:t>i</w:t>
      </w:r>
      <w:r>
        <w:t>thout Cl</w:t>
      </w:r>
      <w:r>
        <w:rPr>
          <w:vertAlign w:val="superscript"/>
        </w:rPr>
        <w:t>–</w:t>
      </w:r>
      <w:r>
        <w:t xml:space="preserve"> addition, UV, chlorine, </w:t>
      </w:r>
      <w:r w:rsidRPr="004B7591">
        <w:t>HO</w:t>
      </w:r>
      <w:r w:rsidRPr="004B7591">
        <w:rPr>
          <w:vertAlign w:val="superscript"/>
        </w:rPr>
        <w:t>•</w:t>
      </w:r>
      <w:r w:rsidRPr="00FB4120">
        <w:t>,</w:t>
      </w:r>
      <w:r>
        <w:t xml:space="preserve"> and RCS contributed to 9%, 30%, 19%, and 39% of MC-RR degradation, respectively. With the addition of Cl</w:t>
      </w:r>
      <w:r>
        <w:rPr>
          <w:vertAlign w:val="superscript"/>
        </w:rPr>
        <w:t>–</w:t>
      </w:r>
      <w:r w:rsidRPr="00F7039D">
        <w:t>,</w:t>
      </w:r>
      <w:r>
        <w:t xml:space="preserve"> the enhancement of UV/chlorine degradation of MC-RR can be attributed to the contribution of </w:t>
      </w:r>
      <w:r w:rsidRPr="00DC03B5">
        <w:rPr>
          <w:noProof/>
        </w:rPr>
        <w:t>Cl</w:t>
      </w:r>
      <w:r w:rsidRPr="00DC03B5">
        <w:rPr>
          <w:noProof/>
          <w:vertAlign w:val="subscript"/>
        </w:rPr>
        <w:t>2</w:t>
      </w:r>
      <w:r w:rsidRPr="00FA08BD">
        <w:rPr>
          <w:noProof/>
          <w:vertAlign w:val="subscript"/>
        </w:rPr>
        <w:t>(aq)</w:t>
      </w:r>
      <w:r>
        <w:rPr>
          <w:noProof/>
        </w:rPr>
        <w:t>. With</w:t>
      </w:r>
      <w:r>
        <w:t xml:space="preserve"> 10 mM Cl</w:t>
      </w:r>
      <w:r>
        <w:rPr>
          <w:vertAlign w:val="superscript"/>
        </w:rPr>
        <w:t>–</w:t>
      </w:r>
      <w:r>
        <w:t xml:space="preserve">, the generated </w:t>
      </w:r>
      <w:r w:rsidRPr="00DC03B5">
        <w:rPr>
          <w:noProof/>
        </w:rPr>
        <w:t>Cl</w:t>
      </w:r>
      <w:r w:rsidRPr="00DC03B5">
        <w:rPr>
          <w:noProof/>
          <w:vertAlign w:val="subscript"/>
        </w:rPr>
        <w:t>2</w:t>
      </w:r>
      <w:r w:rsidRPr="00FA08BD">
        <w:rPr>
          <w:noProof/>
          <w:vertAlign w:val="subscript"/>
        </w:rPr>
        <w:t>(aq)</w:t>
      </w:r>
      <w:r w:rsidRPr="00CC1980">
        <w:rPr>
          <w:noProof/>
        </w:rPr>
        <w:t xml:space="preserve"> contributed</w:t>
      </w:r>
      <w:r>
        <w:rPr>
          <w:noProof/>
          <w:vertAlign w:val="subscript"/>
        </w:rPr>
        <w:t xml:space="preserve"> </w:t>
      </w:r>
      <w:r>
        <w:t xml:space="preserve">to 26% of total MC-RR degradation. </w:t>
      </w:r>
      <w:r>
        <w:rPr>
          <w:noProof/>
        </w:rPr>
        <w:t xml:space="preserve">Meanwhile, </w:t>
      </w:r>
      <w:r>
        <w:rPr>
          <w:noProof/>
        </w:rPr>
        <w:lastRenderedPageBreak/>
        <w:t xml:space="preserve">the </w:t>
      </w:r>
      <w:r w:rsidRPr="008A30A6">
        <w:t>contribut</w:t>
      </w:r>
      <w:r>
        <w:t xml:space="preserve">ion from </w:t>
      </w:r>
      <w:r w:rsidRPr="004B7591">
        <w:t>HO</w:t>
      </w:r>
      <w:r w:rsidRPr="004B7591">
        <w:rPr>
          <w:vertAlign w:val="superscript"/>
        </w:rPr>
        <w:t>•</w:t>
      </w:r>
      <w:r>
        <w:rPr>
          <w:vertAlign w:val="superscript"/>
        </w:rPr>
        <w:t xml:space="preserve"> </w:t>
      </w:r>
      <w:r>
        <w:t xml:space="preserve">was </w:t>
      </w:r>
      <w:proofErr w:type="gramStart"/>
      <w:r>
        <w:t>similar to</w:t>
      </w:r>
      <w:proofErr w:type="gramEnd"/>
      <w:r>
        <w:t xml:space="preserve"> the experiment without additional Cl</w:t>
      </w:r>
      <w:r>
        <w:rPr>
          <w:vertAlign w:val="superscript"/>
        </w:rPr>
        <w:t>–</w:t>
      </w:r>
      <w:r>
        <w:t xml:space="preserve">, which indicates the generation of </w:t>
      </w:r>
      <w:r w:rsidRPr="00DC03B5">
        <w:rPr>
          <w:noProof/>
        </w:rPr>
        <w:t>Cl</w:t>
      </w:r>
      <w:r w:rsidRPr="00DC03B5">
        <w:rPr>
          <w:noProof/>
          <w:vertAlign w:val="subscript"/>
        </w:rPr>
        <w:t>2</w:t>
      </w:r>
      <w:r w:rsidRPr="00FA08BD">
        <w:rPr>
          <w:noProof/>
          <w:vertAlign w:val="subscript"/>
        </w:rPr>
        <w:t>(aq)</w:t>
      </w:r>
      <w:r>
        <w:rPr>
          <w:noProof/>
          <w:vertAlign w:val="subscript"/>
        </w:rPr>
        <w:t xml:space="preserve"> </w:t>
      </w:r>
      <w:r w:rsidRPr="007471BF">
        <w:rPr>
          <w:noProof/>
        </w:rPr>
        <w:t xml:space="preserve">with </w:t>
      </w:r>
      <w:r>
        <w:t>Cl</w:t>
      </w:r>
      <w:r>
        <w:rPr>
          <w:vertAlign w:val="superscript"/>
        </w:rPr>
        <w:t>–</w:t>
      </w:r>
      <w:r>
        <w:t xml:space="preserve"> addition </w:t>
      </w:r>
      <w:r w:rsidRPr="00DB7CC2">
        <w:rPr>
          <w:color w:val="000000" w:themeColor="text1"/>
        </w:rPr>
        <w:t>(within 10 mM) has minor impact on HO</w:t>
      </w:r>
      <w:r w:rsidRPr="00DB7CC2">
        <w:rPr>
          <w:color w:val="000000" w:themeColor="text1"/>
          <w:vertAlign w:val="superscript"/>
        </w:rPr>
        <w:t xml:space="preserve">• </w:t>
      </w:r>
      <w:r w:rsidRPr="00DB7CC2">
        <w:rPr>
          <w:color w:val="000000" w:themeColor="text1"/>
        </w:rPr>
        <w:t xml:space="preserve">generation in UV/chlorine </w:t>
      </w:r>
      <w:r>
        <w:rPr>
          <w:color w:val="000000" w:themeColor="text1"/>
        </w:rPr>
        <w:t>treatment</w:t>
      </w:r>
      <w:r w:rsidRPr="00DB7CC2">
        <w:rPr>
          <w:color w:val="000000" w:themeColor="text1"/>
        </w:rPr>
        <w:t xml:space="preserve"> (Eq.</w:t>
      </w:r>
      <w:r>
        <w:rPr>
          <w:color w:val="000000" w:themeColor="text1"/>
        </w:rPr>
        <w:t xml:space="preserve"> </w:t>
      </w:r>
      <w:r w:rsidRPr="00DB7CC2">
        <w:rPr>
          <w:color w:val="000000" w:themeColor="text1"/>
        </w:rPr>
        <w:t xml:space="preserve">1). The concentrations of </w:t>
      </w:r>
      <w:bookmarkStart w:id="17" w:name="_Hlk116418400"/>
      <w:r w:rsidRPr="00DB7CC2">
        <w:rPr>
          <w:noProof/>
          <w:color w:val="000000" w:themeColor="text1"/>
        </w:rPr>
        <w:t xml:space="preserve">HOCl </w:t>
      </w:r>
      <w:bookmarkEnd w:id="17"/>
      <w:r w:rsidRPr="00DB7CC2">
        <w:rPr>
          <w:noProof/>
          <w:color w:val="000000" w:themeColor="text1"/>
        </w:rPr>
        <w:t>and OCl</w:t>
      </w:r>
      <w:r w:rsidRPr="00DB7CC2">
        <w:rPr>
          <w:noProof/>
          <w:color w:val="000000" w:themeColor="text1"/>
          <w:vertAlign w:val="superscript"/>
        </w:rPr>
        <w:t xml:space="preserve">– </w:t>
      </w:r>
      <w:r w:rsidRPr="00DB7CC2">
        <w:rPr>
          <w:noProof/>
          <w:color w:val="000000" w:themeColor="text1"/>
        </w:rPr>
        <w:t>remain relatively</w:t>
      </w:r>
      <w:r w:rsidRPr="00DB7CC2">
        <w:rPr>
          <w:noProof/>
          <w:color w:val="000000" w:themeColor="text1"/>
          <w:vertAlign w:val="superscript"/>
        </w:rPr>
        <w:t xml:space="preserve"> </w:t>
      </w:r>
      <w:r w:rsidRPr="00DB7CC2">
        <w:rPr>
          <w:color w:val="000000" w:themeColor="text1"/>
        </w:rPr>
        <w:t>stable in both chlorination and UV/chlorine with the addition of Cl</w:t>
      </w:r>
      <w:r w:rsidRPr="00DB7CC2">
        <w:rPr>
          <w:color w:val="000000" w:themeColor="text1"/>
          <w:vertAlign w:val="superscript"/>
        </w:rPr>
        <w:t>–</w:t>
      </w:r>
      <w:r w:rsidRPr="00DB7CC2">
        <w:rPr>
          <w:color w:val="000000" w:themeColor="text1"/>
        </w:rPr>
        <w:t>. This finding is in line with the result of chlorine speciation simulations (with total 21 µM FAC, increasing [Cl</w:t>
      </w:r>
      <w:r w:rsidRPr="00DB7CC2">
        <w:rPr>
          <w:color w:val="000000" w:themeColor="text1"/>
          <w:vertAlign w:val="superscript"/>
        </w:rPr>
        <w:t>–</w:t>
      </w:r>
      <w:r w:rsidRPr="00DB7CC2">
        <w:rPr>
          <w:color w:val="000000" w:themeColor="text1"/>
        </w:rPr>
        <w:t xml:space="preserve">] from 0.1 to 10 mM, the </w:t>
      </w:r>
      <w:proofErr w:type="spellStart"/>
      <w:r w:rsidRPr="00DB7CC2">
        <w:rPr>
          <w:color w:val="000000" w:themeColor="text1"/>
        </w:rPr>
        <w:t>HOCl</w:t>
      </w:r>
      <w:proofErr w:type="spellEnd"/>
      <w:r w:rsidRPr="00DB7CC2">
        <w:rPr>
          <w:color w:val="000000" w:themeColor="text1"/>
        </w:rPr>
        <w:t xml:space="preserve"> decreases from 11.8 to 11.1 µM, and </w:t>
      </w:r>
      <w:proofErr w:type="spellStart"/>
      <w:r w:rsidRPr="00DB7CC2">
        <w:rPr>
          <w:color w:val="000000" w:themeColor="text1"/>
        </w:rPr>
        <w:t>ClO</w:t>
      </w:r>
      <w:proofErr w:type="spellEnd"/>
      <w:r w:rsidRPr="00DB7CC2">
        <w:rPr>
          <w:color w:val="000000" w:themeColor="text1"/>
          <w:vertAlign w:val="superscript"/>
        </w:rPr>
        <w:t>–</w:t>
      </w:r>
      <w:r w:rsidRPr="00DB7CC2">
        <w:rPr>
          <w:color w:val="000000" w:themeColor="text1"/>
        </w:rPr>
        <w:t xml:space="preserve"> increases from 9.2 to 9.9 µM), which </w:t>
      </w:r>
      <w:r>
        <w:t>also further clarifies</w:t>
      </w:r>
      <w:r w:rsidRPr="00C21231">
        <w:t xml:space="preserve"> </w:t>
      </w:r>
      <w:r>
        <w:t xml:space="preserve">the role of </w:t>
      </w:r>
      <w:r w:rsidRPr="00DC03B5">
        <w:rPr>
          <w:noProof/>
        </w:rPr>
        <w:t>Cl</w:t>
      </w:r>
      <w:r w:rsidRPr="00DC03B5">
        <w:rPr>
          <w:noProof/>
          <w:vertAlign w:val="subscript"/>
        </w:rPr>
        <w:t>2</w:t>
      </w:r>
      <w:r w:rsidRPr="00FA08BD">
        <w:rPr>
          <w:noProof/>
          <w:vertAlign w:val="subscript"/>
        </w:rPr>
        <w:t>(aq)</w:t>
      </w:r>
      <w:r w:rsidRPr="00CC1980">
        <w:rPr>
          <w:noProof/>
        </w:rPr>
        <w:t xml:space="preserve"> </w:t>
      </w:r>
      <w:r>
        <w:rPr>
          <w:noProof/>
        </w:rPr>
        <w:t>as an additonal chlorinating agent</w:t>
      </w:r>
      <w:r>
        <w:t>.</w:t>
      </w:r>
      <w:r w:rsidRPr="007471BF">
        <w:t xml:space="preserve"> </w:t>
      </w:r>
      <w:r>
        <w:t xml:space="preserve">Thus, </w:t>
      </w:r>
      <w:proofErr w:type="gramStart"/>
      <w:r>
        <w:t>in spite of</w:t>
      </w:r>
      <w:proofErr w:type="gramEnd"/>
      <w:r>
        <w:t xml:space="preserve"> the lower concentrations relative to other reactive species in the experiment, greater reactivity is expected in UV/chlorine treatment following fortification with Cl</w:t>
      </w:r>
      <w:r>
        <w:rPr>
          <w:vertAlign w:val="superscript"/>
        </w:rPr>
        <w:t>–</w:t>
      </w:r>
      <w:r w:rsidRPr="002908BF">
        <w:t xml:space="preserve"> </w:t>
      </w:r>
      <w:r>
        <w:t>because of increased formation of reactive Cl</w:t>
      </w:r>
      <w:r>
        <w:rPr>
          <w:vertAlign w:val="subscript"/>
        </w:rPr>
        <w:t>2</w:t>
      </w:r>
      <w:r w:rsidRPr="00FA08BD">
        <w:rPr>
          <w:noProof/>
          <w:vertAlign w:val="subscript"/>
        </w:rPr>
        <w:t>(</w:t>
      </w:r>
      <w:proofErr w:type="spellStart"/>
      <w:r w:rsidRPr="00FA08BD">
        <w:rPr>
          <w:noProof/>
          <w:vertAlign w:val="subscript"/>
        </w:rPr>
        <w:t>aq</w:t>
      </w:r>
      <w:proofErr w:type="spellEnd"/>
      <w:r w:rsidRPr="00FA08BD">
        <w:rPr>
          <w:noProof/>
          <w:vertAlign w:val="subscript"/>
        </w:rPr>
        <w:t>)</w:t>
      </w:r>
      <w:r w:rsidRPr="002908BF">
        <w:t>.</w:t>
      </w:r>
      <w:r>
        <w:t xml:space="preserve"> In addition, the </w:t>
      </w:r>
      <w:r w:rsidRPr="0057585F">
        <w:rPr>
          <w:color w:val="000000" w:themeColor="text1"/>
        </w:rPr>
        <w:t>U</w:t>
      </w:r>
      <w:r>
        <w:rPr>
          <w:color w:val="000000" w:themeColor="text1"/>
        </w:rPr>
        <w:t>H</w:t>
      </w:r>
      <w:r w:rsidRPr="0057585F">
        <w:rPr>
          <w:color w:val="000000" w:themeColor="text1"/>
        </w:rPr>
        <w:t xml:space="preserve">PLC-QTOF-MS </w:t>
      </w:r>
      <w:r>
        <w:t>results suggest that the presence of the Cl</w:t>
      </w:r>
      <w:r>
        <w:rPr>
          <w:vertAlign w:val="superscript"/>
        </w:rPr>
        <w:t xml:space="preserve">– </w:t>
      </w:r>
      <w:r w:rsidRPr="00C4553D">
        <w:t>facilitate</w:t>
      </w:r>
      <w:r>
        <w:t xml:space="preserve">s the cleavage of Adda chain and the degradation of the formed TPs, as described in </w:t>
      </w:r>
      <w:r w:rsidRPr="00C4553D">
        <w:rPr>
          <w:b/>
          <w:bCs/>
        </w:rPr>
        <w:t>Text S8</w:t>
      </w:r>
      <w:r>
        <w:t>.</w:t>
      </w:r>
      <w:r>
        <w:rPr>
          <w:vertAlign w:val="superscript"/>
        </w:rPr>
        <w:t xml:space="preserve"> </w:t>
      </w:r>
    </w:p>
    <w:p w14:paraId="21944631" w14:textId="77777777" w:rsidR="006954E8" w:rsidRPr="007234F4" w:rsidRDefault="006954E8" w:rsidP="007234F4"/>
    <w:p w14:paraId="34B81730" w14:textId="77777777" w:rsidR="00867F2E" w:rsidRDefault="00867F2E" w:rsidP="0034611B">
      <w:pPr>
        <w:jc w:val="center"/>
      </w:pPr>
    </w:p>
    <w:p w14:paraId="0E46838E" w14:textId="148148C1" w:rsidR="00B96C56" w:rsidRDefault="00334FF8" w:rsidP="002363D5">
      <w:pPr>
        <w:spacing w:after="120" w:line="480" w:lineRule="auto"/>
        <w:jc w:val="center"/>
      </w:pPr>
      <w:r>
        <w:t>Table. S</w:t>
      </w:r>
      <w:r w:rsidR="00F36F43">
        <w:t>2</w:t>
      </w:r>
      <w:r>
        <w:t xml:space="preserve">. </w:t>
      </w:r>
      <w:bookmarkStart w:id="18" w:name="_Hlk122082990"/>
      <w:r w:rsidR="004167A9" w:rsidRPr="004167A9">
        <w:rPr>
          <w:rFonts w:hint="eastAsia"/>
        </w:rPr>
        <w:t>Integration of MC-</w:t>
      </w:r>
      <w:r w:rsidR="004167A9">
        <w:t>R</w:t>
      </w:r>
      <w:r w:rsidR="004167A9" w:rsidRPr="004167A9">
        <w:rPr>
          <w:rFonts w:hint="eastAsia"/>
        </w:rPr>
        <w:t xml:space="preserve">R degradation </w:t>
      </w:r>
      <w:r w:rsidR="004167A9">
        <w:t>by UV/chlorine</w:t>
      </w:r>
      <w:r w:rsidR="00F37423">
        <w:t xml:space="preserve"> and</w:t>
      </w:r>
      <w:r w:rsidR="004167A9">
        <w:t xml:space="preserve"> the role of Cl</w:t>
      </w:r>
      <w:r w:rsidR="00793AC9" w:rsidRPr="00793AC9">
        <w:rPr>
          <w:vertAlign w:val="subscript"/>
        </w:rPr>
        <w:t>2</w:t>
      </w:r>
      <w:r w:rsidR="00F37423" w:rsidRPr="00F37423">
        <w:rPr>
          <w:vertAlign w:val="subscript"/>
        </w:rPr>
        <w:t xml:space="preserve"> </w:t>
      </w:r>
      <w:r w:rsidR="00793AC9" w:rsidRPr="009649C1">
        <w:t>(</w:t>
      </w:r>
      <w:proofErr w:type="spellStart"/>
      <w:r w:rsidR="00793AC9" w:rsidRPr="009649C1">
        <w:t>aq</w:t>
      </w:r>
      <w:proofErr w:type="spellEnd"/>
      <w:r w:rsidR="00793AC9" w:rsidRPr="009649C1">
        <w:t>)</w:t>
      </w:r>
      <w:bookmarkEnd w:id="18"/>
    </w:p>
    <w:tbl>
      <w:tblPr>
        <w:tblStyle w:val="TableGrid"/>
        <w:tblpPr w:leftFromText="180" w:rightFromText="180" w:vertAnchor="text" w:tblpY="1"/>
        <w:tblOverlap w:val="never"/>
        <w:tblW w:w="9400" w:type="dxa"/>
        <w:tblLook w:val="04A0" w:firstRow="1" w:lastRow="0" w:firstColumn="1" w:lastColumn="0" w:noHBand="0" w:noVBand="1"/>
      </w:tblPr>
      <w:tblGrid>
        <w:gridCol w:w="4090"/>
        <w:gridCol w:w="1961"/>
        <w:gridCol w:w="1084"/>
        <w:gridCol w:w="1084"/>
        <w:gridCol w:w="1181"/>
      </w:tblGrid>
      <w:tr w:rsidR="008F3C3E" w14:paraId="16853AF3" w14:textId="77777777" w:rsidTr="002941F8">
        <w:trPr>
          <w:trHeight w:val="640"/>
        </w:trPr>
        <w:tc>
          <w:tcPr>
            <w:tcW w:w="4090" w:type="dxa"/>
            <w:tcBorders>
              <w:top w:val="single" w:sz="12" w:space="0" w:color="auto"/>
              <w:left w:val="nil"/>
            </w:tcBorders>
            <w:vAlign w:val="center"/>
          </w:tcPr>
          <w:p w14:paraId="12EDE7D4" w14:textId="610DC294" w:rsidR="00EF0BFA" w:rsidRPr="006355F6" w:rsidRDefault="00EF0BFA" w:rsidP="002E04B2">
            <w:pPr>
              <w:jc w:val="center"/>
            </w:pPr>
            <w:r w:rsidRPr="00F01A06">
              <w:rPr>
                <w:rFonts w:eastAsia="Times New Roman"/>
                <w:color w:val="000000"/>
                <w:sz w:val="22"/>
                <w:szCs w:val="22"/>
                <w:lang w:bidi="ar-SA"/>
              </w:rPr>
              <w:t>Time (s)</w:t>
            </w:r>
          </w:p>
        </w:tc>
        <w:tc>
          <w:tcPr>
            <w:tcW w:w="1961" w:type="dxa"/>
            <w:tcBorders>
              <w:top w:val="single" w:sz="12" w:space="0" w:color="auto"/>
            </w:tcBorders>
            <w:vAlign w:val="center"/>
          </w:tcPr>
          <w:p w14:paraId="4BE35AE0" w14:textId="67EE96BB" w:rsidR="00EF0BFA" w:rsidRPr="006355F6" w:rsidRDefault="00EF0BFA" w:rsidP="002E04B2">
            <w:pPr>
              <w:jc w:val="center"/>
            </w:pPr>
            <w:r w:rsidRPr="00F01A06">
              <w:rPr>
                <w:rFonts w:eastAsia="Times New Roman"/>
                <w:color w:val="000000"/>
                <w:sz w:val="22"/>
                <w:szCs w:val="22"/>
                <w:lang w:bidi="ar-SA"/>
              </w:rPr>
              <w:t>0</w:t>
            </w:r>
          </w:p>
        </w:tc>
        <w:tc>
          <w:tcPr>
            <w:tcW w:w="1084" w:type="dxa"/>
            <w:tcBorders>
              <w:top w:val="single" w:sz="12" w:space="0" w:color="auto"/>
            </w:tcBorders>
            <w:vAlign w:val="center"/>
          </w:tcPr>
          <w:p w14:paraId="6C221951" w14:textId="47198483" w:rsidR="00EF0BFA" w:rsidRPr="006355F6" w:rsidRDefault="00EF0BFA" w:rsidP="002E04B2">
            <w:pPr>
              <w:jc w:val="center"/>
            </w:pPr>
            <w:r w:rsidRPr="00F01A06">
              <w:rPr>
                <w:rFonts w:eastAsia="Times New Roman"/>
                <w:color w:val="000000"/>
                <w:sz w:val="22"/>
                <w:szCs w:val="22"/>
                <w:lang w:bidi="ar-SA"/>
              </w:rPr>
              <w:t>960</w:t>
            </w:r>
          </w:p>
        </w:tc>
        <w:tc>
          <w:tcPr>
            <w:tcW w:w="1084" w:type="dxa"/>
            <w:tcBorders>
              <w:top w:val="single" w:sz="12" w:space="0" w:color="auto"/>
            </w:tcBorders>
            <w:vAlign w:val="center"/>
          </w:tcPr>
          <w:p w14:paraId="73321F60" w14:textId="38FD63BE" w:rsidR="00EF0BFA" w:rsidRPr="006355F6" w:rsidRDefault="00EF0BFA" w:rsidP="002E04B2">
            <w:pPr>
              <w:jc w:val="center"/>
            </w:pPr>
            <w:r w:rsidRPr="00F01A06">
              <w:rPr>
                <w:rFonts w:eastAsia="Times New Roman"/>
                <w:color w:val="000000"/>
                <w:sz w:val="22"/>
                <w:szCs w:val="22"/>
                <w:lang w:bidi="ar-SA"/>
              </w:rPr>
              <w:t>960</w:t>
            </w:r>
          </w:p>
        </w:tc>
        <w:tc>
          <w:tcPr>
            <w:tcW w:w="1179" w:type="dxa"/>
            <w:tcBorders>
              <w:top w:val="single" w:sz="12" w:space="0" w:color="auto"/>
              <w:right w:val="nil"/>
            </w:tcBorders>
            <w:vAlign w:val="center"/>
          </w:tcPr>
          <w:p w14:paraId="64EA95E4" w14:textId="6BE834CE" w:rsidR="00EF0BFA" w:rsidRPr="006355F6" w:rsidRDefault="00EF0BFA" w:rsidP="002E04B2">
            <w:pPr>
              <w:jc w:val="center"/>
            </w:pPr>
            <w:r w:rsidRPr="00F01A06">
              <w:rPr>
                <w:rFonts w:eastAsia="Times New Roman"/>
                <w:color w:val="000000"/>
                <w:sz w:val="22"/>
                <w:szCs w:val="22"/>
                <w:lang w:bidi="ar-SA"/>
              </w:rPr>
              <w:t>960</w:t>
            </w:r>
          </w:p>
        </w:tc>
      </w:tr>
      <w:tr w:rsidR="008F3C3E" w14:paraId="6E4AD1CF" w14:textId="77777777" w:rsidTr="002941F8">
        <w:trPr>
          <w:trHeight w:val="654"/>
        </w:trPr>
        <w:tc>
          <w:tcPr>
            <w:tcW w:w="4090" w:type="dxa"/>
            <w:tcBorders>
              <w:left w:val="nil"/>
              <w:bottom w:val="nil"/>
            </w:tcBorders>
            <w:vAlign w:val="center"/>
          </w:tcPr>
          <w:p w14:paraId="10333E11" w14:textId="52952180" w:rsidR="00EF0BFA" w:rsidRPr="006355F6" w:rsidRDefault="00EF0BFA" w:rsidP="002E04B2">
            <w:pPr>
              <w:jc w:val="center"/>
            </w:pPr>
            <w:r w:rsidRPr="00F01A06">
              <w:rPr>
                <w:rFonts w:eastAsia="Times New Roman"/>
                <w:color w:val="000000"/>
                <w:sz w:val="22"/>
                <w:szCs w:val="22"/>
                <w:lang w:bidi="ar-SA"/>
              </w:rPr>
              <w:t>Chloride (mM)</w:t>
            </w:r>
          </w:p>
        </w:tc>
        <w:tc>
          <w:tcPr>
            <w:tcW w:w="1961" w:type="dxa"/>
            <w:tcBorders>
              <w:bottom w:val="nil"/>
            </w:tcBorders>
            <w:vAlign w:val="center"/>
          </w:tcPr>
          <w:p w14:paraId="18E0D816" w14:textId="3D4646EC" w:rsidR="00EF0BFA" w:rsidRPr="006355F6" w:rsidRDefault="00586DEE" w:rsidP="002E04B2">
            <w:pPr>
              <w:jc w:val="center"/>
            </w:pPr>
            <w:r>
              <w:t>0, 5, or 10</w:t>
            </w:r>
          </w:p>
        </w:tc>
        <w:tc>
          <w:tcPr>
            <w:tcW w:w="1084" w:type="dxa"/>
            <w:tcBorders>
              <w:bottom w:val="nil"/>
            </w:tcBorders>
            <w:vAlign w:val="center"/>
          </w:tcPr>
          <w:p w14:paraId="04CE8988" w14:textId="3E33074A" w:rsidR="00EF0BFA" w:rsidRPr="006355F6" w:rsidRDefault="00EF0BFA" w:rsidP="002E04B2">
            <w:pPr>
              <w:jc w:val="center"/>
            </w:pPr>
            <w:r w:rsidRPr="00F01A06">
              <w:rPr>
                <w:rFonts w:eastAsia="Times New Roman"/>
                <w:color w:val="000000"/>
                <w:sz w:val="22"/>
                <w:szCs w:val="22"/>
                <w:lang w:bidi="ar-SA"/>
              </w:rPr>
              <w:t>0</w:t>
            </w:r>
          </w:p>
        </w:tc>
        <w:tc>
          <w:tcPr>
            <w:tcW w:w="1084" w:type="dxa"/>
            <w:tcBorders>
              <w:bottom w:val="nil"/>
            </w:tcBorders>
            <w:vAlign w:val="center"/>
          </w:tcPr>
          <w:p w14:paraId="027EC91A" w14:textId="46AB68EA" w:rsidR="00EF0BFA" w:rsidRPr="006355F6" w:rsidRDefault="00EF0BFA" w:rsidP="002E04B2">
            <w:pPr>
              <w:jc w:val="center"/>
            </w:pPr>
            <w:r w:rsidRPr="00F01A06">
              <w:rPr>
                <w:rFonts w:eastAsia="Times New Roman"/>
                <w:color w:val="000000"/>
                <w:sz w:val="22"/>
                <w:szCs w:val="22"/>
                <w:lang w:bidi="ar-SA"/>
              </w:rPr>
              <w:t>5</w:t>
            </w:r>
          </w:p>
        </w:tc>
        <w:tc>
          <w:tcPr>
            <w:tcW w:w="1179" w:type="dxa"/>
            <w:tcBorders>
              <w:bottom w:val="nil"/>
              <w:right w:val="nil"/>
            </w:tcBorders>
            <w:vAlign w:val="center"/>
          </w:tcPr>
          <w:p w14:paraId="54F5A1BE" w14:textId="38E4BA57" w:rsidR="00EF0BFA" w:rsidRPr="006355F6" w:rsidRDefault="00EF0BFA" w:rsidP="002E04B2">
            <w:pPr>
              <w:jc w:val="center"/>
            </w:pPr>
            <w:r w:rsidRPr="00F01A06">
              <w:rPr>
                <w:rFonts w:eastAsia="Times New Roman"/>
                <w:color w:val="000000"/>
                <w:sz w:val="22"/>
                <w:szCs w:val="22"/>
                <w:lang w:bidi="ar-SA"/>
              </w:rPr>
              <w:t>10</w:t>
            </w:r>
          </w:p>
        </w:tc>
      </w:tr>
      <w:tr w:rsidR="008F3C3E" w14:paraId="2D347C7E" w14:textId="77777777" w:rsidTr="002941F8">
        <w:trPr>
          <w:trHeight w:val="493"/>
        </w:trPr>
        <w:tc>
          <w:tcPr>
            <w:tcW w:w="4090" w:type="dxa"/>
            <w:tcBorders>
              <w:top w:val="nil"/>
              <w:left w:val="nil"/>
              <w:bottom w:val="nil"/>
            </w:tcBorders>
            <w:vAlign w:val="center"/>
          </w:tcPr>
          <w:p w14:paraId="475FF699" w14:textId="3CBD27FC" w:rsidR="00EF0BFA" w:rsidRPr="006355F6" w:rsidRDefault="00EF0BFA" w:rsidP="002E04B2">
            <w:pPr>
              <w:jc w:val="center"/>
            </w:pPr>
            <w:r w:rsidRPr="00F01A06">
              <w:rPr>
                <w:rFonts w:eastAsia="Times New Roman"/>
                <w:color w:val="000000"/>
                <w:sz w:val="22"/>
                <w:szCs w:val="22"/>
                <w:lang w:bidi="ar-SA"/>
              </w:rPr>
              <w:t xml:space="preserve">MC-RR </w:t>
            </w:r>
            <w:r w:rsidR="006355F6" w:rsidRPr="00F01A06">
              <w:rPr>
                <w:rFonts w:eastAsia="Times New Roman"/>
                <w:color w:val="000000"/>
                <w:sz w:val="22"/>
                <w:szCs w:val="22"/>
                <w:lang w:bidi="ar-SA"/>
              </w:rPr>
              <w:t>(µM)</w:t>
            </w:r>
          </w:p>
        </w:tc>
        <w:tc>
          <w:tcPr>
            <w:tcW w:w="1961" w:type="dxa"/>
            <w:tcBorders>
              <w:top w:val="nil"/>
              <w:bottom w:val="nil"/>
            </w:tcBorders>
            <w:vAlign w:val="center"/>
          </w:tcPr>
          <w:p w14:paraId="478423EC" w14:textId="1954D8A2" w:rsidR="00EF0BFA" w:rsidRPr="006355F6" w:rsidRDefault="00EF0BFA" w:rsidP="002E04B2">
            <w:pPr>
              <w:jc w:val="center"/>
            </w:pPr>
            <w:r w:rsidRPr="00F01A06">
              <w:rPr>
                <w:rFonts w:eastAsia="Times New Roman"/>
                <w:color w:val="000000"/>
                <w:sz w:val="22"/>
                <w:szCs w:val="22"/>
                <w:lang w:bidi="ar-SA"/>
              </w:rPr>
              <w:t>1.0</w:t>
            </w:r>
          </w:p>
        </w:tc>
        <w:tc>
          <w:tcPr>
            <w:tcW w:w="1084" w:type="dxa"/>
            <w:tcBorders>
              <w:top w:val="nil"/>
              <w:bottom w:val="nil"/>
            </w:tcBorders>
            <w:vAlign w:val="center"/>
          </w:tcPr>
          <w:p w14:paraId="3362F47E" w14:textId="19D74B8E" w:rsidR="00EF0BFA" w:rsidRPr="006355F6" w:rsidRDefault="00EF0BFA" w:rsidP="002E04B2">
            <w:pPr>
              <w:jc w:val="center"/>
            </w:pPr>
            <w:r w:rsidRPr="00F01A06">
              <w:rPr>
                <w:rFonts w:eastAsia="Times New Roman"/>
                <w:color w:val="000000"/>
                <w:sz w:val="22"/>
                <w:szCs w:val="22"/>
                <w:lang w:bidi="ar-SA"/>
              </w:rPr>
              <w:t>0.01</w:t>
            </w:r>
          </w:p>
        </w:tc>
        <w:tc>
          <w:tcPr>
            <w:tcW w:w="1084" w:type="dxa"/>
            <w:tcBorders>
              <w:top w:val="nil"/>
              <w:bottom w:val="nil"/>
            </w:tcBorders>
            <w:vAlign w:val="center"/>
          </w:tcPr>
          <w:p w14:paraId="764A64DB" w14:textId="737A3663" w:rsidR="00EF0BFA" w:rsidRPr="006355F6" w:rsidRDefault="00EF0BFA" w:rsidP="002E04B2">
            <w:pPr>
              <w:jc w:val="center"/>
            </w:pPr>
            <w:r w:rsidRPr="00F01A06">
              <w:rPr>
                <w:rFonts w:eastAsia="Times New Roman"/>
                <w:color w:val="000000"/>
                <w:sz w:val="22"/>
                <w:szCs w:val="22"/>
                <w:lang w:bidi="ar-SA"/>
              </w:rPr>
              <w:t>0.01</w:t>
            </w:r>
          </w:p>
        </w:tc>
        <w:tc>
          <w:tcPr>
            <w:tcW w:w="1179" w:type="dxa"/>
            <w:tcBorders>
              <w:top w:val="nil"/>
              <w:bottom w:val="nil"/>
              <w:right w:val="nil"/>
            </w:tcBorders>
            <w:vAlign w:val="center"/>
          </w:tcPr>
          <w:p w14:paraId="1F0C12A8" w14:textId="32856FD3" w:rsidR="00EF0BFA" w:rsidRPr="006355F6" w:rsidRDefault="00EF0BFA" w:rsidP="002E04B2">
            <w:pPr>
              <w:jc w:val="center"/>
            </w:pPr>
            <w:r w:rsidRPr="00F01A06">
              <w:rPr>
                <w:rFonts w:eastAsia="Times New Roman"/>
                <w:color w:val="000000"/>
                <w:sz w:val="22"/>
                <w:szCs w:val="22"/>
                <w:lang w:bidi="ar-SA"/>
              </w:rPr>
              <w:t>0.00</w:t>
            </w:r>
          </w:p>
        </w:tc>
      </w:tr>
      <w:tr w:rsidR="008F3C3E" w14:paraId="7D793402" w14:textId="77777777" w:rsidTr="002941F8">
        <w:trPr>
          <w:trHeight w:val="493"/>
        </w:trPr>
        <w:tc>
          <w:tcPr>
            <w:tcW w:w="4090" w:type="dxa"/>
            <w:tcBorders>
              <w:top w:val="nil"/>
              <w:left w:val="nil"/>
              <w:bottom w:val="nil"/>
            </w:tcBorders>
            <w:vAlign w:val="center"/>
          </w:tcPr>
          <w:p w14:paraId="5198AFDC" w14:textId="18E6250A" w:rsidR="00EF0BFA" w:rsidRPr="006355F6" w:rsidRDefault="002941F8" w:rsidP="002E04B2">
            <w:pPr>
              <w:jc w:val="center"/>
            </w:pPr>
            <w:r>
              <w:rPr>
                <w:rFonts w:eastAsia="Times New Roman"/>
                <w:color w:val="000000"/>
                <w:sz w:val="22"/>
                <w:szCs w:val="22"/>
                <w:lang w:bidi="ar-SA"/>
              </w:rPr>
              <w:t>Nitrobenzene(</w:t>
            </w:r>
            <w:r w:rsidR="00EF0BFA" w:rsidRPr="00F01A06">
              <w:rPr>
                <w:rFonts w:eastAsia="Times New Roman"/>
                <w:color w:val="000000"/>
                <w:sz w:val="22"/>
                <w:szCs w:val="22"/>
                <w:lang w:bidi="ar-SA"/>
              </w:rPr>
              <w:t>NB</w:t>
            </w:r>
            <w:r>
              <w:rPr>
                <w:rFonts w:eastAsia="Times New Roman"/>
                <w:color w:val="000000"/>
                <w:sz w:val="22"/>
                <w:szCs w:val="22"/>
                <w:lang w:bidi="ar-SA"/>
              </w:rPr>
              <w:t>)</w:t>
            </w:r>
            <w:r w:rsidR="00EF0BFA" w:rsidRPr="00F01A06">
              <w:rPr>
                <w:rFonts w:eastAsia="Times New Roman"/>
                <w:color w:val="000000"/>
                <w:sz w:val="22"/>
                <w:szCs w:val="22"/>
                <w:lang w:bidi="ar-SA"/>
              </w:rPr>
              <w:t xml:space="preserve"> (µM)</w:t>
            </w:r>
          </w:p>
        </w:tc>
        <w:tc>
          <w:tcPr>
            <w:tcW w:w="1961" w:type="dxa"/>
            <w:tcBorders>
              <w:top w:val="nil"/>
              <w:bottom w:val="nil"/>
            </w:tcBorders>
            <w:vAlign w:val="center"/>
          </w:tcPr>
          <w:p w14:paraId="699F6CB3" w14:textId="08D54E0A" w:rsidR="00EF0BFA" w:rsidRPr="006355F6" w:rsidRDefault="00EF0BFA" w:rsidP="002E04B2">
            <w:pPr>
              <w:jc w:val="center"/>
            </w:pPr>
            <w:r w:rsidRPr="00F01A06">
              <w:rPr>
                <w:rFonts w:eastAsia="Times New Roman"/>
                <w:color w:val="000000"/>
                <w:sz w:val="22"/>
                <w:szCs w:val="22"/>
                <w:lang w:bidi="ar-SA"/>
              </w:rPr>
              <w:t>1.0</w:t>
            </w:r>
          </w:p>
        </w:tc>
        <w:tc>
          <w:tcPr>
            <w:tcW w:w="1084" w:type="dxa"/>
            <w:tcBorders>
              <w:top w:val="nil"/>
              <w:bottom w:val="nil"/>
            </w:tcBorders>
            <w:vAlign w:val="center"/>
          </w:tcPr>
          <w:p w14:paraId="241A10CE" w14:textId="16E3B718" w:rsidR="00EF0BFA" w:rsidRPr="006355F6" w:rsidRDefault="00EF0BFA" w:rsidP="002E04B2">
            <w:pPr>
              <w:jc w:val="center"/>
            </w:pPr>
            <w:r w:rsidRPr="00F01A06">
              <w:rPr>
                <w:rFonts w:eastAsia="Times New Roman"/>
                <w:color w:val="000000"/>
                <w:sz w:val="22"/>
                <w:szCs w:val="22"/>
                <w:lang w:bidi="ar-SA"/>
              </w:rPr>
              <w:t>0.90</w:t>
            </w:r>
          </w:p>
        </w:tc>
        <w:tc>
          <w:tcPr>
            <w:tcW w:w="1084" w:type="dxa"/>
            <w:tcBorders>
              <w:top w:val="nil"/>
              <w:bottom w:val="nil"/>
            </w:tcBorders>
            <w:vAlign w:val="center"/>
          </w:tcPr>
          <w:p w14:paraId="17037964" w14:textId="38F3C7B8" w:rsidR="00EF0BFA" w:rsidRPr="006355F6" w:rsidRDefault="00EF0BFA" w:rsidP="002E04B2">
            <w:pPr>
              <w:jc w:val="center"/>
            </w:pPr>
            <w:r w:rsidRPr="00F01A06">
              <w:rPr>
                <w:rFonts w:eastAsia="Times New Roman"/>
                <w:color w:val="000000"/>
                <w:sz w:val="22"/>
                <w:szCs w:val="22"/>
                <w:lang w:bidi="ar-SA"/>
              </w:rPr>
              <w:t>0.89</w:t>
            </w:r>
          </w:p>
        </w:tc>
        <w:tc>
          <w:tcPr>
            <w:tcW w:w="1179" w:type="dxa"/>
            <w:tcBorders>
              <w:top w:val="nil"/>
              <w:bottom w:val="nil"/>
              <w:right w:val="nil"/>
            </w:tcBorders>
            <w:vAlign w:val="center"/>
          </w:tcPr>
          <w:p w14:paraId="7B54C0E6" w14:textId="7B41B9ED" w:rsidR="00EF0BFA" w:rsidRPr="006355F6" w:rsidRDefault="00EF0BFA" w:rsidP="002E04B2">
            <w:pPr>
              <w:jc w:val="center"/>
            </w:pPr>
            <w:r w:rsidRPr="00F01A06">
              <w:rPr>
                <w:rFonts w:eastAsia="Times New Roman"/>
                <w:color w:val="000000"/>
                <w:sz w:val="22"/>
                <w:szCs w:val="22"/>
                <w:lang w:bidi="ar-SA"/>
              </w:rPr>
              <w:t>0.88</w:t>
            </w:r>
          </w:p>
        </w:tc>
      </w:tr>
      <w:tr w:rsidR="008F3C3E" w14:paraId="3EBAACBE" w14:textId="77777777" w:rsidTr="002941F8">
        <w:trPr>
          <w:trHeight w:val="654"/>
        </w:trPr>
        <w:tc>
          <w:tcPr>
            <w:tcW w:w="4090" w:type="dxa"/>
            <w:tcBorders>
              <w:top w:val="nil"/>
              <w:left w:val="nil"/>
              <w:bottom w:val="single" w:sz="12" w:space="0" w:color="auto"/>
            </w:tcBorders>
            <w:vAlign w:val="center"/>
          </w:tcPr>
          <w:p w14:paraId="2DCD25B1" w14:textId="3F2FBB64" w:rsidR="00EF0BFA" w:rsidRPr="006355F6" w:rsidRDefault="00EF0BFA" w:rsidP="002E04B2">
            <w:pPr>
              <w:jc w:val="center"/>
            </w:pPr>
            <w:r w:rsidRPr="00F01A06">
              <w:rPr>
                <w:rFonts w:eastAsia="Times New Roman"/>
                <w:color w:val="000000"/>
                <w:sz w:val="22"/>
                <w:szCs w:val="22"/>
                <w:lang w:bidi="ar-SA"/>
              </w:rPr>
              <w:t>Chlorine (µM)</w:t>
            </w:r>
          </w:p>
        </w:tc>
        <w:tc>
          <w:tcPr>
            <w:tcW w:w="1961" w:type="dxa"/>
            <w:tcBorders>
              <w:top w:val="nil"/>
              <w:bottom w:val="single" w:sz="12" w:space="0" w:color="auto"/>
            </w:tcBorders>
            <w:vAlign w:val="center"/>
          </w:tcPr>
          <w:p w14:paraId="322BBF9C" w14:textId="2ED6A164" w:rsidR="00EF0BFA" w:rsidRPr="006355F6" w:rsidRDefault="00EF0BFA" w:rsidP="002E04B2">
            <w:pPr>
              <w:jc w:val="center"/>
            </w:pPr>
            <w:r w:rsidRPr="00F01A06">
              <w:rPr>
                <w:rFonts w:eastAsia="Times New Roman"/>
                <w:color w:val="000000"/>
                <w:sz w:val="22"/>
                <w:szCs w:val="22"/>
                <w:lang w:bidi="ar-SA"/>
              </w:rPr>
              <w:t>21.0</w:t>
            </w:r>
          </w:p>
        </w:tc>
        <w:tc>
          <w:tcPr>
            <w:tcW w:w="1084" w:type="dxa"/>
            <w:tcBorders>
              <w:top w:val="nil"/>
              <w:bottom w:val="single" w:sz="12" w:space="0" w:color="auto"/>
            </w:tcBorders>
            <w:vAlign w:val="center"/>
          </w:tcPr>
          <w:p w14:paraId="53628203" w14:textId="018434D1" w:rsidR="00EF0BFA" w:rsidRPr="006355F6" w:rsidRDefault="00EF0BFA" w:rsidP="002E04B2">
            <w:pPr>
              <w:jc w:val="center"/>
            </w:pPr>
            <w:r w:rsidRPr="00F01A06">
              <w:rPr>
                <w:rFonts w:eastAsia="Times New Roman"/>
                <w:color w:val="000000"/>
                <w:sz w:val="22"/>
                <w:szCs w:val="22"/>
                <w:lang w:bidi="ar-SA"/>
              </w:rPr>
              <w:t>17.</w:t>
            </w:r>
            <w:r w:rsidR="002941F8">
              <w:rPr>
                <w:rFonts w:eastAsia="Times New Roman"/>
                <w:color w:val="000000"/>
                <w:sz w:val="22"/>
                <w:szCs w:val="22"/>
                <w:lang w:bidi="ar-SA"/>
              </w:rPr>
              <w:t>4</w:t>
            </w:r>
          </w:p>
        </w:tc>
        <w:tc>
          <w:tcPr>
            <w:tcW w:w="1084" w:type="dxa"/>
            <w:tcBorders>
              <w:top w:val="nil"/>
              <w:bottom w:val="single" w:sz="12" w:space="0" w:color="auto"/>
            </w:tcBorders>
            <w:vAlign w:val="center"/>
          </w:tcPr>
          <w:p w14:paraId="05228BBA" w14:textId="07A9BCB6" w:rsidR="00EF0BFA" w:rsidRPr="006355F6" w:rsidRDefault="00EF0BFA" w:rsidP="002E04B2">
            <w:pPr>
              <w:jc w:val="center"/>
            </w:pPr>
            <w:r w:rsidRPr="00F01A06">
              <w:rPr>
                <w:rFonts w:eastAsia="Times New Roman"/>
                <w:color w:val="000000"/>
                <w:sz w:val="22"/>
                <w:szCs w:val="22"/>
                <w:lang w:bidi="ar-SA"/>
              </w:rPr>
              <w:t>14.</w:t>
            </w:r>
            <w:r w:rsidR="002941F8">
              <w:rPr>
                <w:rFonts w:eastAsia="Times New Roman"/>
                <w:color w:val="000000"/>
                <w:sz w:val="22"/>
                <w:szCs w:val="22"/>
                <w:lang w:bidi="ar-SA"/>
              </w:rPr>
              <w:t>6</w:t>
            </w:r>
          </w:p>
        </w:tc>
        <w:tc>
          <w:tcPr>
            <w:tcW w:w="1179" w:type="dxa"/>
            <w:tcBorders>
              <w:top w:val="nil"/>
              <w:right w:val="nil"/>
            </w:tcBorders>
            <w:vAlign w:val="center"/>
          </w:tcPr>
          <w:p w14:paraId="195721DC" w14:textId="5027B08C" w:rsidR="00EF0BFA" w:rsidRPr="006355F6" w:rsidRDefault="00EF0BFA" w:rsidP="002E04B2">
            <w:pPr>
              <w:jc w:val="center"/>
            </w:pPr>
            <w:r w:rsidRPr="00F01A06">
              <w:rPr>
                <w:rFonts w:eastAsia="Times New Roman"/>
                <w:color w:val="000000"/>
                <w:sz w:val="22"/>
                <w:szCs w:val="22"/>
                <w:lang w:bidi="ar-SA"/>
              </w:rPr>
              <w:t>14.8</w:t>
            </w:r>
          </w:p>
        </w:tc>
      </w:tr>
      <w:tr w:rsidR="00D22D85" w14:paraId="4FF9AB63" w14:textId="77777777" w:rsidTr="002941F8">
        <w:trPr>
          <w:trHeight w:val="667"/>
        </w:trPr>
        <w:tc>
          <w:tcPr>
            <w:tcW w:w="4090" w:type="dxa"/>
            <w:tcBorders>
              <w:top w:val="single" w:sz="12" w:space="0" w:color="auto"/>
              <w:left w:val="nil"/>
              <w:bottom w:val="single" w:sz="4" w:space="0" w:color="auto"/>
            </w:tcBorders>
            <w:vAlign w:val="center"/>
          </w:tcPr>
          <w:p w14:paraId="0A0295D2" w14:textId="2A42C164" w:rsidR="00D22D85" w:rsidRPr="00F01A06" w:rsidRDefault="00DE5295" w:rsidP="002E04B2">
            <w:pPr>
              <w:jc w:val="center"/>
              <w:rPr>
                <w:rFonts w:eastAsia="Times New Roman"/>
                <w:color w:val="000000"/>
                <w:sz w:val="22"/>
                <w:szCs w:val="22"/>
                <w:lang w:bidi="ar-SA"/>
              </w:rPr>
            </w:pPr>
            <w:r>
              <w:rPr>
                <w:rFonts w:eastAsia="Times New Roman"/>
                <w:color w:val="000000"/>
                <w:sz w:val="22"/>
                <w:szCs w:val="22"/>
                <w:lang w:bidi="ar-SA"/>
              </w:rPr>
              <w:t>Integration</w:t>
            </w:r>
          </w:p>
        </w:tc>
        <w:tc>
          <w:tcPr>
            <w:tcW w:w="1961" w:type="dxa"/>
            <w:tcBorders>
              <w:top w:val="single" w:sz="12" w:space="0" w:color="auto"/>
              <w:bottom w:val="single" w:sz="4" w:space="0" w:color="auto"/>
            </w:tcBorders>
            <w:vAlign w:val="center"/>
          </w:tcPr>
          <w:p w14:paraId="203A5888" w14:textId="342C7BFF" w:rsidR="00D22D85" w:rsidRPr="00F01A06" w:rsidRDefault="00D22D85" w:rsidP="002E04B2">
            <w:pPr>
              <w:jc w:val="center"/>
              <w:rPr>
                <w:rFonts w:eastAsia="Times New Roman"/>
                <w:color w:val="000000"/>
                <w:sz w:val="22"/>
                <w:szCs w:val="22"/>
                <w:lang w:bidi="ar-SA"/>
              </w:rPr>
            </w:pPr>
            <w:r>
              <w:rPr>
                <w:rFonts w:eastAsia="Times New Roman"/>
                <w:color w:val="000000"/>
                <w:sz w:val="22"/>
                <w:szCs w:val="22"/>
                <w:lang w:bidi="ar-SA"/>
              </w:rPr>
              <w:t>Contributed by:</w:t>
            </w:r>
          </w:p>
        </w:tc>
        <w:tc>
          <w:tcPr>
            <w:tcW w:w="3349" w:type="dxa"/>
            <w:gridSpan w:val="3"/>
            <w:tcBorders>
              <w:top w:val="single" w:sz="12" w:space="0" w:color="auto"/>
              <w:bottom w:val="nil"/>
              <w:right w:val="nil"/>
            </w:tcBorders>
            <w:vAlign w:val="center"/>
          </w:tcPr>
          <w:p w14:paraId="7EA30B69" w14:textId="2D7819FE" w:rsidR="00D22D85" w:rsidRPr="00F01A06" w:rsidRDefault="00250DF5" w:rsidP="002E04B2">
            <w:pPr>
              <w:jc w:val="center"/>
              <w:rPr>
                <w:rFonts w:eastAsia="Times New Roman"/>
                <w:color w:val="000000"/>
                <w:sz w:val="22"/>
                <w:szCs w:val="22"/>
                <w:lang w:bidi="ar-SA"/>
              </w:rPr>
            </w:pPr>
            <w:r>
              <w:rPr>
                <w:rFonts w:eastAsia="Times New Roman"/>
                <w:color w:val="000000"/>
                <w:sz w:val="22"/>
                <w:szCs w:val="22"/>
                <w:lang w:bidi="ar-SA"/>
              </w:rPr>
              <w:t xml:space="preserve">Degraded </w:t>
            </w:r>
            <w:r w:rsidR="00D22D85">
              <w:rPr>
                <w:rFonts w:eastAsia="Times New Roman"/>
                <w:color w:val="000000"/>
                <w:sz w:val="22"/>
                <w:szCs w:val="22"/>
                <w:lang w:bidi="ar-SA"/>
              </w:rPr>
              <w:t xml:space="preserve">MC-RR </w:t>
            </w:r>
            <w:r w:rsidR="00D22D85" w:rsidRPr="00F01A06">
              <w:rPr>
                <w:rFonts w:eastAsia="Times New Roman"/>
                <w:color w:val="000000"/>
                <w:sz w:val="22"/>
                <w:szCs w:val="22"/>
                <w:lang w:bidi="ar-SA"/>
              </w:rPr>
              <w:t>(µM)</w:t>
            </w:r>
          </w:p>
        </w:tc>
      </w:tr>
      <w:tr w:rsidR="008F3C3E" w14:paraId="20045B77" w14:textId="77777777" w:rsidTr="002941F8">
        <w:trPr>
          <w:trHeight w:val="976"/>
        </w:trPr>
        <w:tc>
          <w:tcPr>
            <w:tcW w:w="4090" w:type="dxa"/>
            <w:tcBorders>
              <w:top w:val="single" w:sz="4" w:space="0" w:color="auto"/>
              <w:left w:val="nil"/>
              <w:bottom w:val="nil"/>
            </w:tcBorders>
          </w:tcPr>
          <w:p w14:paraId="1A81DB3A" w14:textId="02752E81" w:rsidR="003278C1" w:rsidRPr="006355F6" w:rsidRDefault="00000000" w:rsidP="002E04B2">
            <w:pPr>
              <w:jc w:val="center"/>
              <w:rPr>
                <w:i/>
                <w:iCs/>
                <w:color w:val="000000" w:themeColor="text1"/>
                <w:sz w:val="22"/>
                <w:szCs w:val="22"/>
              </w:rPr>
            </w:pPr>
            <m:oMathPara>
              <m:oMath>
                <m:nary>
                  <m:naryPr>
                    <m:ctrlPr>
                      <w:rPr>
                        <w:rFonts w:ascii="Cambria Math" w:hAnsi="Cambria Math"/>
                        <w:i/>
                        <w:iCs/>
                        <w:color w:val="000000" w:themeColor="text1"/>
                        <w:sz w:val="22"/>
                        <w:szCs w:val="22"/>
                      </w:rPr>
                    </m:ctrlPr>
                  </m:naryPr>
                  <m:sub>
                    <m:r>
                      <w:rPr>
                        <w:rFonts w:ascii="Cambria Math" w:hAnsi="Cambria Math"/>
                        <w:color w:val="000000" w:themeColor="text1"/>
                        <w:sz w:val="22"/>
                        <w:szCs w:val="22"/>
                      </w:rPr>
                      <m:t>0</m:t>
                    </m:r>
                  </m:sub>
                  <m:sup>
                    <m:r>
                      <w:rPr>
                        <w:rFonts w:ascii="Cambria Math" w:hAnsi="Cambria Math"/>
                        <w:color w:val="000000" w:themeColor="text1"/>
                        <w:sz w:val="22"/>
                        <w:szCs w:val="22"/>
                      </w:rPr>
                      <m:t>960</m:t>
                    </m:r>
                  </m:sup>
                  <m:e>
                    <m:sSub>
                      <m:sSubPr>
                        <m:ctrlPr>
                          <w:rPr>
                            <w:rFonts w:ascii="Cambria Math" w:hAnsi="Cambria Math"/>
                            <w:i/>
                            <w:iCs/>
                            <w:color w:val="000000" w:themeColor="text1"/>
                            <w:sz w:val="22"/>
                            <w:szCs w:val="22"/>
                          </w:rPr>
                        </m:ctrlPr>
                      </m:sSubPr>
                      <m:e>
                        <m:r>
                          <w:rPr>
                            <w:rFonts w:ascii="Cambria Math" w:hAnsi="Cambria Math"/>
                            <w:color w:val="000000" w:themeColor="text1"/>
                            <w:sz w:val="22"/>
                            <w:szCs w:val="22"/>
                          </w:rPr>
                          <m:t>k</m:t>
                        </m:r>
                      </m:e>
                      <m:sub>
                        <m:r>
                          <w:rPr>
                            <w:rFonts w:ascii="Cambria Math" w:hAnsi="Cambria Math"/>
                            <w:color w:val="000000" w:themeColor="text1"/>
                            <w:sz w:val="22"/>
                            <w:szCs w:val="22"/>
                          </w:rPr>
                          <m:t>chlorine</m:t>
                        </m:r>
                      </m:sub>
                    </m:sSub>
                    <m:d>
                      <m:dPr>
                        <m:begChr m:val="["/>
                        <m:endChr m:val="]"/>
                        <m:ctrlPr>
                          <w:rPr>
                            <w:rFonts w:ascii="Cambria Math" w:hAnsi="Cambria Math"/>
                            <w:i/>
                            <w:iCs/>
                            <w:color w:val="000000" w:themeColor="text1"/>
                            <w:sz w:val="22"/>
                            <w:szCs w:val="22"/>
                          </w:rPr>
                        </m:ctrlPr>
                      </m:dPr>
                      <m:e>
                        <m:r>
                          <w:rPr>
                            <w:rFonts w:ascii="Cambria Math" w:hAnsi="Cambria Math"/>
                            <w:color w:val="000000" w:themeColor="text1"/>
                            <w:sz w:val="22"/>
                            <w:szCs w:val="22"/>
                          </w:rPr>
                          <m:t>chlorine</m:t>
                        </m:r>
                      </m:e>
                    </m:d>
                    <m:d>
                      <m:dPr>
                        <m:begChr m:val="["/>
                        <m:endChr m:val="]"/>
                        <m:ctrlPr>
                          <w:rPr>
                            <w:rFonts w:ascii="Cambria Math" w:hAnsi="Cambria Math"/>
                            <w:i/>
                            <w:iCs/>
                            <w:color w:val="000000" w:themeColor="text1"/>
                            <w:sz w:val="22"/>
                            <w:szCs w:val="22"/>
                          </w:rPr>
                        </m:ctrlPr>
                      </m:dPr>
                      <m:e>
                        <m:r>
                          <w:rPr>
                            <w:rFonts w:ascii="Cambria Math" w:hAnsi="Cambria Math"/>
                            <w:color w:val="000000" w:themeColor="text1"/>
                            <w:sz w:val="22"/>
                            <w:szCs w:val="22"/>
                          </w:rPr>
                          <m:t>MC</m:t>
                        </m:r>
                        <m:r>
                          <m:rPr>
                            <m:sty m:val="p"/>
                          </m:rPr>
                          <w:rPr>
                            <w:rFonts w:ascii="Cambria Math" w:eastAsia="Times New Roman" w:hAnsi="Cambria Math"/>
                            <w:color w:val="000000"/>
                            <w:sz w:val="22"/>
                            <w:szCs w:val="22"/>
                            <w:lang w:bidi="ar-SA"/>
                          </w:rPr>
                          <m:t>-</m:t>
                        </m:r>
                        <m:r>
                          <m:rPr>
                            <m:sty m:val="p"/>
                          </m:rPr>
                          <w:rPr>
                            <w:rFonts w:ascii="Cambria Math" w:hAnsi="Cambria Math"/>
                            <w:color w:val="000000" w:themeColor="text1"/>
                            <w:sz w:val="22"/>
                            <w:szCs w:val="22"/>
                          </w:rPr>
                          <w:softHyphen/>
                        </m:r>
                        <m:r>
                          <w:rPr>
                            <w:rFonts w:ascii="Cambria Math" w:hAnsi="Cambria Math"/>
                            <w:color w:val="000000" w:themeColor="text1"/>
                            <w:sz w:val="22"/>
                            <w:szCs w:val="22"/>
                          </w:rPr>
                          <m:t>RR</m:t>
                        </m:r>
                      </m:e>
                    </m:d>
                    <m:r>
                      <w:rPr>
                        <w:rFonts w:ascii="Cambria Math" w:hAnsi="Cambria Math"/>
                        <w:color w:val="000000" w:themeColor="text1"/>
                        <w:sz w:val="22"/>
                        <w:szCs w:val="22"/>
                      </w:rPr>
                      <m:t>dt</m:t>
                    </m:r>
                  </m:e>
                </m:nary>
              </m:oMath>
            </m:oMathPara>
          </w:p>
        </w:tc>
        <w:tc>
          <w:tcPr>
            <w:tcW w:w="1961" w:type="dxa"/>
            <w:tcBorders>
              <w:top w:val="single" w:sz="4" w:space="0" w:color="auto"/>
              <w:bottom w:val="nil"/>
            </w:tcBorders>
            <w:vAlign w:val="center"/>
          </w:tcPr>
          <w:p w14:paraId="02C4109F" w14:textId="19966926" w:rsidR="00952A54" w:rsidRPr="006355F6" w:rsidRDefault="00952A54" w:rsidP="002E04B2">
            <w:pPr>
              <w:jc w:val="center"/>
            </w:pPr>
            <w:r>
              <w:t>Chlorine</w:t>
            </w:r>
          </w:p>
        </w:tc>
        <w:tc>
          <w:tcPr>
            <w:tcW w:w="1084" w:type="dxa"/>
            <w:tcBorders>
              <w:top w:val="single" w:sz="4" w:space="0" w:color="auto"/>
              <w:bottom w:val="nil"/>
            </w:tcBorders>
            <w:vAlign w:val="center"/>
          </w:tcPr>
          <w:p w14:paraId="36BE615B" w14:textId="10AEEB50" w:rsidR="003278C1" w:rsidRPr="006355F6" w:rsidRDefault="003278C1" w:rsidP="002E04B2">
            <w:pPr>
              <w:jc w:val="center"/>
            </w:pPr>
            <w:r w:rsidRPr="00F01A06">
              <w:rPr>
                <w:rFonts w:eastAsia="Times New Roman"/>
                <w:color w:val="000000"/>
                <w:sz w:val="22"/>
                <w:szCs w:val="22"/>
                <w:lang w:bidi="ar-SA"/>
              </w:rPr>
              <w:t>0.30</w:t>
            </w:r>
          </w:p>
        </w:tc>
        <w:tc>
          <w:tcPr>
            <w:tcW w:w="1084" w:type="dxa"/>
            <w:tcBorders>
              <w:top w:val="single" w:sz="4" w:space="0" w:color="auto"/>
              <w:bottom w:val="nil"/>
            </w:tcBorders>
            <w:vAlign w:val="center"/>
          </w:tcPr>
          <w:p w14:paraId="40A99F60" w14:textId="2186135D" w:rsidR="003278C1" w:rsidRPr="006355F6" w:rsidRDefault="003278C1" w:rsidP="002E04B2">
            <w:pPr>
              <w:jc w:val="center"/>
            </w:pPr>
            <w:r w:rsidRPr="00F01A06">
              <w:rPr>
                <w:rFonts w:eastAsia="Times New Roman"/>
                <w:color w:val="000000"/>
                <w:sz w:val="22"/>
                <w:szCs w:val="22"/>
                <w:lang w:bidi="ar-SA"/>
              </w:rPr>
              <w:t>0.28</w:t>
            </w:r>
          </w:p>
        </w:tc>
        <w:tc>
          <w:tcPr>
            <w:tcW w:w="1179" w:type="dxa"/>
            <w:tcBorders>
              <w:top w:val="single" w:sz="4" w:space="0" w:color="auto"/>
              <w:bottom w:val="nil"/>
              <w:right w:val="nil"/>
            </w:tcBorders>
            <w:vAlign w:val="center"/>
          </w:tcPr>
          <w:p w14:paraId="46540303" w14:textId="2FA18C36" w:rsidR="003278C1" w:rsidRPr="006355F6" w:rsidRDefault="003278C1" w:rsidP="002E04B2">
            <w:pPr>
              <w:jc w:val="center"/>
            </w:pPr>
            <w:r w:rsidRPr="00F01A06">
              <w:rPr>
                <w:rFonts w:eastAsia="Times New Roman"/>
                <w:color w:val="000000"/>
                <w:sz w:val="22"/>
                <w:szCs w:val="22"/>
                <w:lang w:bidi="ar-SA"/>
              </w:rPr>
              <w:t>0.25</w:t>
            </w:r>
          </w:p>
        </w:tc>
      </w:tr>
      <w:tr w:rsidR="008F3C3E" w14:paraId="1BF518C7" w14:textId="77777777" w:rsidTr="002941F8">
        <w:trPr>
          <w:trHeight w:val="884"/>
        </w:trPr>
        <w:tc>
          <w:tcPr>
            <w:tcW w:w="4090" w:type="dxa"/>
            <w:tcBorders>
              <w:top w:val="nil"/>
              <w:left w:val="nil"/>
              <w:bottom w:val="nil"/>
            </w:tcBorders>
          </w:tcPr>
          <w:p w14:paraId="6235A1BF" w14:textId="1E04BEF5" w:rsidR="003278C1" w:rsidRPr="006355F6" w:rsidRDefault="00000000" w:rsidP="002E04B2">
            <w:pPr>
              <w:jc w:val="center"/>
              <w:rPr>
                <w:i/>
                <w:iCs/>
                <w:color w:val="000000" w:themeColor="text1"/>
                <w:sz w:val="22"/>
                <w:szCs w:val="22"/>
              </w:rPr>
            </w:pPr>
            <m:oMathPara>
              <m:oMath>
                <m:nary>
                  <m:naryPr>
                    <m:ctrlPr>
                      <w:rPr>
                        <w:rFonts w:ascii="Cambria Math" w:hAnsi="Cambria Math"/>
                        <w:i/>
                        <w:iCs/>
                        <w:color w:val="000000" w:themeColor="text1"/>
                        <w:sz w:val="22"/>
                        <w:szCs w:val="22"/>
                      </w:rPr>
                    </m:ctrlPr>
                  </m:naryPr>
                  <m:sub>
                    <m:r>
                      <w:rPr>
                        <w:rFonts w:ascii="Cambria Math" w:hAnsi="Cambria Math"/>
                        <w:color w:val="000000" w:themeColor="text1"/>
                        <w:sz w:val="22"/>
                        <w:szCs w:val="22"/>
                      </w:rPr>
                      <m:t>0</m:t>
                    </m:r>
                  </m:sub>
                  <m:sup>
                    <m:r>
                      <w:rPr>
                        <w:rFonts w:ascii="Cambria Math" w:hAnsi="Cambria Math"/>
                        <w:color w:val="000000" w:themeColor="text1"/>
                        <w:sz w:val="22"/>
                        <w:szCs w:val="22"/>
                      </w:rPr>
                      <m:t>960</m:t>
                    </m:r>
                  </m:sup>
                  <m:e>
                    <m:sSub>
                      <m:sSubPr>
                        <m:ctrlPr>
                          <w:rPr>
                            <w:rFonts w:ascii="Cambria Math" w:hAnsi="Cambria Math"/>
                            <w:i/>
                            <w:iCs/>
                            <w:color w:val="000000" w:themeColor="text1"/>
                            <w:sz w:val="22"/>
                            <w:szCs w:val="22"/>
                          </w:rPr>
                        </m:ctrlPr>
                      </m:sSubPr>
                      <m:e>
                        <m:r>
                          <w:rPr>
                            <w:rFonts w:ascii="Cambria Math" w:hAnsi="Cambria Math"/>
                            <w:color w:val="000000" w:themeColor="text1"/>
                            <w:sz w:val="22"/>
                            <w:szCs w:val="22"/>
                          </w:rPr>
                          <m:t>k</m:t>
                        </m:r>
                      </m:e>
                      <m:sub>
                        <m:r>
                          <w:rPr>
                            <w:rFonts w:ascii="Cambria Math" w:hAnsi="Cambria Math"/>
                            <w:color w:val="000000" w:themeColor="text1"/>
                            <w:sz w:val="22"/>
                            <w:szCs w:val="22"/>
                          </w:rPr>
                          <m:t>HO</m:t>
                        </m:r>
                        <m:r>
                          <w:rPr>
                            <w:rFonts w:ascii="Cambria Math" w:eastAsia="Cambria Math" w:hAnsi="Cambria Math"/>
                            <w:color w:val="000000" w:themeColor="text1"/>
                            <w:sz w:val="22"/>
                            <w:szCs w:val="22"/>
                          </w:rPr>
                          <m:t>∙</m:t>
                        </m:r>
                      </m:sub>
                    </m:sSub>
                    <m:d>
                      <m:dPr>
                        <m:begChr m:val="["/>
                        <m:endChr m:val="]"/>
                        <m:ctrlPr>
                          <w:rPr>
                            <w:rFonts w:ascii="Cambria Math" w:hAnsi="Cambria Math"/>
                            <w:i/>
                            <w:iCs/>
                            <w:color w:val="000000" w:themeColor="text1"/>
                            <w:sz w:val="22"/>
                            <w:szCs w:val="22"/>
                          </w:rPr>
                        </m:ctrlPr>
                      </m:dPr>
                      <m:e>
                        <m:r>
                          <w:rPr>
                            <w:rFonts w:ascii="Cambria Math" w:hAnsi="Cambria Math"/>
                            <w:color w:val="000000" w:themeColor="text1"/>
                            <w:sz w:val="22"/>
                            <w:szCs w:val="22"/>
                          </w:rPr>
                          <m:t>HO</m:t>
                        </m:r>
                      </m:e>
                    </m:d>
                    <m:d>
                      <m:dPr>
                        <m:begChr m:val="["/>
                        <m:endChr m:val="]"/>
                        <m:ctrlPr>
                          <w:rPr>
                            <w:rFonts w:ascii="Cambria Math" w:hAnsi="Cambria Math"/>
                            <w:i/>
                            <w:iCs/>
                            <w:color w:val="000000" w:themeColor="text1"/>
                            <w:sz w:val="22"/>
                            <w:szCs w:val="22"/>
                          </w:rPr>
                        </m:ctrlPr>
                      </m:dPr>
                      <m:e>
                        <m:r>
                          <w:rPr>
                            <w:rFonts w:ascii="Cambria Math" w:hAnsi="Cambria Math"/>
                            <w:color w:val="000000" w:themeColor="text1"/>
                            <w:sz w:val="22"/>
                            <w:szCs w:val="22"/>
                          </w:rPr>
                          <m:t>MC-RR</m:t>
                        </m:r>
                      </m:e>
                    </m:d>
                    <m:r>
                      <w:rPr>
                        <w:rFonts w:ascii="Cambria Math" w:hAnsi="Cambria Math"/>
                        <w:color w:val="000000" w:themeColor="text1"/>
                        <w:sz w:val="22"/>
                        <w:szCs w:val="22"/>
                      </w:rPr>
                      <m:t>dt</m:t>
                    </m:r>
                  </m:e>
                </m:nary>
              </m:oMath>
            </m:oMathPara>
          </w:p>
        </w:tc>
        <w:tc>
          <w:tcPr>
            <w:tcW w:w="1961" w:type="dxa"/>
            <w:tcBorders>
              <w:top w:val="nil"/>
              <w:bottom w:val="nil"/>
            </w:tcBorders>
            <w:vAlign w:val="center"/>
          </w:tcPr>
          <w:p w14:paraId="3E8AFB19" w14:textId="7E8D33DC" w:rsidR="003278C1" w:rsidRPr="006355F6" w:rsidRDefault="00952A54" w:rsidP="002E04B2">
            <w:pPr>
              <w:jc w:val="center"/>
            </w:pPr>
            <w:r>
              <w:t>HO</w:t>
            </w:r>
            <w:r w:rsidR="00F974F7" w:rsidRPr="004B7591">
              <w:rPr>
                <w:vertAlign w:val="superscript"/>
              </w:rPr>
              <w:t>•</w:t>
            </w:r>
          </w:p>
        </w:tc>
        <w:tc>
          <w:tcPr>
            <w:tcW w:w="1084" w:type="dxa"/>
            <w:tcBorders>
              <w:top w:val="nil"/>
              <w:bottom w:val="nil"/>
            </w:tcBorders>
            <w:vAlign w:val="center"/>
          </w:tcPr>
          <w:p w14:paraId="74CFB855" w14:textId="3B74F3C4" w:rsidR="003278C1" w:rsidRPr="006355F6" w:rsidRDefault="003278C1" w:rsidP="002E04B2">
            <w:pPr>
              <w:jc w:val="center"/>
            </w:pPr>
            <w:r w:rsidRPr="00F01A06">
              <w:rPr>
                <w:rFonts w:eastAsia="Times New Roman"/>
                <w:color w:val="000000"/>
                <w:sz w:val="22"/>
                <w:szCs w:val="22"/>
                <w:lang w:bidi="ar-SA"/>
              </w:rPr>
              <w:t>0.19</w:t>
            </w:r>
          </w:p>
        </w:tc>
        <w:tc>
          <w:tcPr>
            <w:tcW w:w="1084" w:type="dxa"/>
            <w:tcBorders>
              <w:top w:val="nil"/>
              <w:bottom w:val="nil"/>
            </w:tcBorders>
            <w:vAlign w:val="center"/>
          </w:tcPr>
          <w:p w14:paraId="5FDF954E" w14:textId="10B88105" w:rsidR="003278C1" w:rsidRPr="006355F6" w:rsidRDefault="003278C1" w:rsidP="002E04B2">
            <w:pPr>
              <w:jc w:val="center"/>
            </w:pPr>
            <w:r w:rsidRPr="00F01A06">
              <w:rPr>
                <w:rFonts w:eastAsia="Times New Roman"/>
                <w:color w:val="000000"/>
                <w:sz w:val="22"/>
                <w:szCs w:val="22"/>
                <w:lang w:bidi="ar-SA"/>
              </w:rPr>
              <w:t>0.20</w:t>
            </w:r>
          </w:p>
        </w:tc>
        <w:tc>
          <w:tcPr>
            <w:tcW w:w="1179" w:type="dxa"/>
            <w:tcBorders>
              <w:top w:val="nil"/>
              <w:bottom w:val="nil"/>
              <w:right w:val="nil"/>
            </w:tcBorders>
            <w:vAlign w:val="center"/>
          </w:tcPr>
          <w:p w14:paraId="1F6FB811" w14:textId="113A55FD" w:rsidR="003278C1" w:rsidRPr="006355F6" w:rsidRDefault="003278C1" w:rsidP="002E04B2">
            <w:pPr>
              <w:jc w:val="center"/>
            </w:pPr>
            <w:r w:rsidRPr="00F01A06">
              <w:rPr>
                <w:rFonts w:eastAsia="Times New Roman"/>
                <w:color w:val="000000"/>
                <w:sz w:val="22"/>
                <w:szCs w:val="22"/>
                <w:lang w:bidi="ar-SA"/>
              </w:rPr>
              <w:t>0.18</w:t>
            </w:r>
          </w:p>
        </w:tc>
      </w:tr>
      <w:tr w:rsidR="008F3C3E" w14:paraId="1F040B90" w14:textId="77777777" w:rsidTr="002941F8">
        <w:trPr>
          <w:trHeight w:val="870"/>
        </w:trPr>
        <w:tc>
          <w:tcPr>
            <w:tcW w:w="4090" w:type="dxa"/>
            <w:tcBorders>
              <w:top w:val="nil"/>
              <w:left w:val="nil"/>
              <w:bottom w:val="nil"/>
            </w:tcBorders>
          </w:tcPr>
          <w:p w14:paraId="238740C4" w14:textId="56216E37" w:rsidR="003278C1" w:rsidRPr="006355F6" w:rsidRDefault="00000000" w:rsidP="002E04B2">
            <w:pPr>
              <w:jc w:val="center"/>
              <w:rPr>
                <w:i/>
                <w:iCs/>
                <w:color w:val="000000" w:themeColor="text1"/>
                <w:sz w:val="22"/>
                <w:szCs w:val="22"/>
              </w:rPr>
            </w:pPr>
            <m:oMathPara>
              <m:oMath>
                <m:nary>
                  <m:naryPr>
                    <m:ctrlPr>
                      <w:rPr>
                        <w:rFonts w:ascii="Cambria Math" w:hAnsi="Cambria Math"/>
                        <w:i/>
                        <w:iCs/>
                        <w:color w:val="000000" w:themeColor="text1"/>
                        <w:sz w:val="22"/>
                        <w:szCs w:val="22"/>
                      </w:rPr>
                    </m:ctrlPr>
                  </m:naryPr>
                  <m:sub>
                    <m:r>
                      <w:rPr>
                        <w:rFonts w:ascii="Cambria Math" w:hAnsi="Cambria Math"/>
                        <w:color w:val="000000" w:themeColor="text1"/>
                        <w:sz w:val="22"/>
                        <w:szCs w:val="22"/>
                      </w:rPr>
                      <m:t>0</m:t>
                    </m:r>
                  </m:sub>
                  <m:sup>
                    <m:r>
                      <w:rPr>
                        <w:rFonts w:ascii="Cambria Math" w:hAnsi="Cambria Math"/>
                        <w:color w:val="000000" w:themeColor="text1"/>
                        <w:sz w:val="22"/>
                        <w:szCs w:val="22"/>
                      </w:rPr>
                      <m:t>960</m:t>
                    </m:r>
                  </m:sup>
                  <m:e>
                    <m:sSub>
                      <m:sSubPr>
                        <m:ctrlPr>
                          <w:rPr>
                            <w:rFonts w:ascii="Cambria Math" w:hAnsi="Cambria Math"/>
                            <w:i/>
                            <w:iCs/>
                            <w:color w:val="000000" w:themeColor="text1"/>
                            <w:sz w:val="22"/>
                            <w:szCs w:val="22"/>
                          </w:rPr>
                        </m:ctrlPr>
                      </m:sSubPr>
                      <m:e>
                        <m:r>
                          <w:rPr>
                            <w:rFonts w:ascii="Cambria Math" w:hAnsi="Cambria Math"/>
                            <w:color w:val="000000" w:themeColor="text1"/>
                            <w:sz w:val="22"/>
                            <w:szCs w:val="22"/>
                          </w:rPr>
                          <m:t>k'</m:t>
                        </m:r>
                      </m:e>
                      <m:sub>
                        <m:r>
                          <w:rPr>
                            <w:rFonts w:ascii="Cambria Math" w:hAnsi="Cambria Math"/>
                            <w:color w:val="000000" w:themeColor="text1"/>
                            <w:sz w:val="22"/>
                            <w:szCs w:val="22"/>
                          </w:rPr>
                          <m:t>UV</m:t>
                        </m:r>
                      </m:sub>
                    </m:sSub>
                    <m:d>
                      <m:dPr>
                        <m:begChr m:val="["/>
                        <m:endChr m:val="]"/>
                        <m:ctrlPr>
                          <w:rPr>
                            <w:rFonts w:ascii="Cambria Math" w:hAnsi="Cambria Math"/>
                            <w:i/>
                            <w:iCs/>
                            <w:color w:val="000000" w:themeColor="text1"/>
                            <w:sz w:val="22"/>
                            <w:szCs w:val="22"/>
                          </w:rPr>
                        </m:ctrlPr>
                      </m:dPr>
                      <m:e>
                        <m:r>
                          <w:rPr>
                            <w:rFonts w:ascii="Cambria Math" w:hAnsi="Cambria Math"/>
                            <w:color w:val="000000" w:themeColor="text1"/>
                            <w:sz w:val="22"/>
                            <w:szCs w:val="22"/>
                          </w:rPr>
                          <m:t>MC-RR</m:t>
                        </m:r>
                      </m:e>
                    </m:d>
                    <m:r>
                      <w:rPr>
                        <w:rFonts w:ascii="Cambria Math" w:hAnsi="Cambria Math"/>
                        <w:color w:val="000000" w:themeColor="text1"/>
                        <w:sz w:val="22"/>
                        <w:szCs w:val="22"/>
                      </w:rPr>
                      <m:t>dt</m:t>
                    </m:r>
                  </m:e>
                </m:nary>
              </m:oMath>
            </m:oMathPara>
          </w:p>
        </w:tc>
        <w:tc>
          <w:tcPr>
            <w:tcW w:w="1961" w:type="dxa"/>
            <w:tcBorders>
              <w:top w:val="nil"/>
              <w:bottom w:val="nil"/>
            </w:tcBorders>
            <w:vAlign w:val="center"/>
          </w:tcPr>
          <w:p w14:paraId="16CC7766" w14:textId="4601237B" w:rsidR="003278C1" w:rsidRPr="006355F6" w:rsidRDefault="00F974F7" w:rsidP="002E04B2">
            <w:pPr>
              <w:jc w:val="center"/>
            </w:pPr>
            <w:r>
              <w:t>UV photolysis</w:t>
            </w:r>
          </w:p>
        </w:tc>
        <w:tc>
          <w:tcPr>
            <w:tcW w:w="1084" w:type="dxa"/>
            <w:tcBorders>
              <w:top w:val="nil"/>
              <w:bottom w:val="nil"/>
            </w:tcBorders>
            <w:vAlign w:val="center"/>
          </w:tcPr>
          <w:p w14:paraId="3D0D2F83" w14:textId="06019518" w:rsidR="003278C1" w:rsidRPr="006355F6" w:rsidRDefault="003278C1" w:rsidP="002E04B2">
            <w:pPr>
              <w:jc w:val="center"/>
            </w:pPr>
            <w:r w:rsidRPr="00F01A06">
              <w:rPr>
                <w:rFonts w:eastAsia="Times New Roman"/>
                <w:color w:val="000000"/>
                <w:sz w:val="22"/>
                <w:szCs w:val="22"/>
                <w:lang w:bidi="ar-SA"/>
              </w:rPr>
              <w:t>0.09</w:t>
            </w:r>
          </w:p>
        </w:tc>
        <w:tc>
          <w:tcPr>
            <w:tcW w:w="1084" w:type="dxa"/>
            <w:tcBorders>
              <w:top w:val="nil"/>
              <w:bottom w:val="nil"/>
            </w:tcBorders>
            <w:vAlign w:val="center"/>
          </w:tcPr>
          <w:p w14:paraId="3DE49BEB" w14:textId="05C16674" w:rsidR="003278C1" w:rsidRPr="006355F6" w:rsidRDefault="003278C1" w:rsidP="002E04B2">
            <w:pPr>
              <w:jc w:val="center"/>
            </w:pPr>
            <w:r w:rsidRPr="00F01A06">
              <w:rPr>
                <w:rFonts w:eastAsia="Times New Roman"/>
                <w:color w:val="000000"/>
                <w:sz w:val="22"/>
                <w:szCs w:val="22"/>
                <w:lang w:bidi="ar-SA"/>
              </w:rPr>
              <w:t>0.09</w:t>
            </w:r>
          </w:p>
        </w:tc>
        <w:tc>
          <w:tcPr>
            <w:tcW w:w="1179" w:type="dxa"/>
            <w:tcBorders>
              <w:top w:val="nil"/>
              <w:bottom w:val="nil"/>
              <w:right w:val="nil"/>
            </w:tcBorders>
            <w:vAlign w:val="center"/>
          </w:tcPr>
          <w:p w14:paraId="063E4C5C" w14:textId="67843479" w:rsidR="003278C1" w:rsidRPr="006355F6" w:rsidRDefault="003278C1" w:rsidP="002E04B2">
            <w:pPr>
              <w:jc w:val="center"/>
            </w:pPr>
            <w:r w:rsidRPr="00F01A06">
              <w:rPr>
                <w:rFonts w:eastAsia="Times New Roman"/>
                <w:color w:val="000000"/>
                <w:sz w:val="22"/>
                <w:szCs w:val="22"/>
                <w:lang w:bidi="ar-SA"/>
              </w:rPr>
              <w:t>0.08</w:t>
            </w:r>
          </w:p>
        </w:tc>
      </w:tr>
      <w:tr w:rsidR="008F3C3E" w14:paraId="2DD10B6B" w14:textId="77777777" w:rsidTr="002941F8">
        <w:trPr>
          <w:trHeight w:val="884"/>
        </w:trPr>
        <w:tc>
          <w:tcPr>
            <w:tcW w:w="4090" w:type="dxa"/>
            <w:tcBorders>
              <w:top w:val="nil"/>
              <w:left w:val="nil"/>
              <w:bottom w:val="nil"/>
            </w:tcBorders>
          </w:tcPr>
          <w:p w14:paraId="793C583E" w14:textId="6C0AF0F9" w:rsidR="003278C1" w:rsidRPr="006355F6" w:rsidRDefault="00000000" w:rsidP="002E04B2">
            <w:pPr>
              <w:jc w:val="center"/>
              <w:rPr>
                <w:i/>
                <w:iCs/>
                <w:color w:val="000000" w:themeColor="text1"/>
                <w:sz w:val="22"/>
                <w:szCs w:val="22"/>
              </w:rPr>
            </w:pPr>
            <m:oMathPara>
              <m:oMath>
                <m:nary>
                  <m:naryPr>
                    <m:ctrlPr>
                      <w:rPr>
                        <w:rFonts w:ascii="Cambria Math" w:hAnsi="Cambria Math"/>
                        <w:i/>
                        <w:iCs/>
                        <w:color w:val="000000" w:themeColor="text1"/>
                        <w:sz w:val="22"/>
                        <w:szCs w:val="22"/>
                      </w:rPr>
                    </m:ctrlPr>
                  </m:naryPr>
                  <m:sub>
                    <m:r>
                      <w:rPr>
                        <w:rFonts w:ascii="Cambria Math" w:hAnsi="Cambria Math"/>
                        <w:color w:val="000000" w:themeColor="text1"/>
                        <w:sz w:val="22"/>
                        <w:szCs w:val="22"/>
                      </w:rPr>
                      <m:t>0</m:t>
                    </m:r>
                  </m:sub>
                  <m:sup>
                    <m:r>
                      <w:rPr>
                        <w:rFonts w:ascii="Cambria Math" w:hAnsi="Cambria Math"/>
                        <w:color w:val="000000" w:themeColor="text1"/>
                        <w:sz w:val="22"/>
                        <w:szCs w:val="22"/>
                      </w:rPr>
                      <m:t>960</m:t>
                    </m:r>
                  </m:sup>
                  <m:e>
                    <m:sSub>
                      <m:sSubPr>
                        <m:ctrlPr>
                          <w:rPr>
                            <w:rFonts w:ascii="Cambria Math" w:hAnsi="Cambria Math"/>
                            <w:i/>
                            <w:iCs/>
                            <w:color w:val="000000" w:themeColor="text1"/>
                            <w:sz w:val="22"/>
                            <w:szCs w:val="22"/>
                          </w:rPr>
                        </m:ctrlPr>
                      </m:sSubPr>
                      <m:e>
                        <m:r>
                          <w:rPr>
                            <w:rFonts w:ascii="Cambria Math" w:hAnsi="Cambria Math"/>
                            <w:color w:val="000000" w:themeColor="text1"/>
                            <w:sz w:val="22"/>
                            <w:szCs w:val="22"/>
                          </w:rPr>
                          <m:t>k</m:t>
                        </m:r>
                      </m:e>
                      <m:sub>
                        <m:r>
                          <w:rPr>
                            <w:rFonts w:ascii="Cambria Math" w:hAnsi="Cambria Math"/>
                            <w:color w:val="000000" w:themeColor="text1"/>
                            <w:sz w:val="22"/>
                            <w:szCs w:val="22"/>
                          </w:rPr>
                          <m:t>Cl2(aq)</m:t>
                        </m:r>
                      </m:sub>
                    </m:sSub>
                    <m:d>
                      <m:dPr>
                        <m:begChr m:val="["/>
                        <m:endChr m:val="]"/>
                        <m:ctrlPr>
                          <w:rPr>
                            <w:rFonts w:ascii="Cambria Math" w:hAnsi="Cambria Math"/>
                            <w:i/>
                            <w:iCs/>
                            <w:color w:val="000000" w:themeColor="text1"/>
                            <w:sz w:val="22"/>
                            <w:szCs w:val="22"/>
                          </w:rPr>
                        </m:ctrlPr>
                      </m:dPr>
                      <m:e>
                        <m:sSub>
                          <m:sSubPr>
                            <m:ctrlPr>
                              <w:rPr>
                                <w:rFonts w:ascii="Cambria Math" w:hAnsi="Cambria Math"/>
                                <w:i/>
                                <w:iCs/>
                                <w:color w:val="000000" w:themeColor="text1"/>
                                <w:sz w:val="22"/>
                                <w:szCs w:val="22"/>
                              </w:rPr>
                            </m:ctrlPr>
                          </m:sSubPr>
                          <m:e>
                            <m:r>
                              <w:rPr>
                                <w:rFonts w:ascii="Cambria Math" w:hAnsi="Cambria Math"/>
                                <w:color w:val="000000" w:themeColor="text1"/>
                                <w:sz w:val="22"/>
                                <w:szCs w:val="22"/>
                              </w:rPr>
                              <m:t>Cl</m:t>
                            </m:r>
                          </m:e>
                          <m:sub>
                            <m:r>
                              <w:rPr>
                                <w:rFonts w:ascii="Cambria Math" w:hAnsi="Cambria Math"/>
                                <w:color w:val="000000" w:themeColor="text1"/>
                                <w:sz w:val="22"/>
                                <w:szCs w:val="22"/>
                              </w:rPr>
                              <m:t>2(aq)</m:t>
                            </m:r>
                          </m:sub>
                        </m:sSub>
                      </m:e>
                    </m:d>
                    <m:d>
                      <m:dPr>
                        <m:begChr m:val="["/>
                        <m:endChr m:val="]"/>
                        <m:ctrlPr>
                          <w:rPr>
                            <w:rFonts w:ascii="Cambria Math" w:hAnsi="Cambria Math"/>
                            <w:i/>
                            <w:iCs/>
                            <w:color w:val="000000" w:themeColor="text1"/>
                            <w:sz w:val="22"/>
                            <w:szCs w:val="22"/>
                          </w:rPr>
                        </m:ctrlPr>
                      </m:dPr>
                      <m:e>
                        <m:r>
                          <w:rPr>
                            <w:rFonts w:ascii="Cambria Math" w:hAnsi="Cambria Math"/>
                            <w:color w:val="000000" w:themeColor="text1"/>
                            <w:sz w:val="22"/>
                            <w:szCs w:val="22"/>
                          </w:rPr>
                          <m:t>MC-RR</m:t>
                        </m:r>
                      </m:e>
                    </m:d>
                    <m:r>
                      <w:rPr>
                        <w:rFonts w:ascii="Cambria Math" w:hAnsi="Cambria Math"/>
                        <w:color w:val="000000" w:themeColor="text1"/>
                        <w:sz w:val="22"/>
                        <w:szCs w:val="22"/>
                      </w:rPr>
                      <m:t>dt</m:t>
                    </m:r>
                  </m:e>
                </m:nary>
              </m:oMath>
            </m:oMathPara>
          </w:p>
        </w:tc>
        <w:tc>
          <w:tcPr>
            <w:tcW w:w="1961" w:type="dxa"/>
            <w:tcBorders>
              <w:top w:val="nil"/>
              <w:bottom w:val="nil"/>
            </w:tcBorders>
            <w:vAlign w:val="center"/>
          </w:tcPr>
          <w:p w14:paraId="1B1246ED" w14:textId="4D868CF5" w:rsidR="003278C1" w:rsidRPr="006355F6" w:rsidRDefault="00F974F7" w:rsidP="002E04B2">
            <w:pPr>
              <w:jc w:val="center"/>
            </w:pPr>
            <w:r>
              <w:t>Cl</w:t>
            </w:r>
            <w:r w:rsidRPr="00F974F7">
              <w:rPr>
                <w:vertAlign w:val="subscript"/>
              </w:rPr>
              <w:t>2(</w:t>
            </w:r>
            <w:proofErr w:type="spellStart"/>
            <w:r w:rsidRPr="00F974F7">
              <w:rPr>
                <w:vertAlign w:val="subscript"/>
              </w:rPr>
              <w:t>aq</w:t>
            </w:r>
            <w:proofErr w:type="spellEnd"/>
            <w:r w:rsidRPr="00F974F7">
              <w:rPr>
                <w:vertAlign w:val="subscript"/>
              </w:rPr>
              <w:t>)</w:t>
            </w:r>
          </w:p>
        </w:tc>
        <w:tc>
          <w:tcPr>
            <w:tcW w:w="1084" w:type="dxa"/>
            <w:tcBorders>
              <w:top w:val="nil"/>
              <w:bottom w:val="nil"/>
            </w:tcBorders>
            <w:vAlign w:val="center"/>
          </w:tcPr>
          <w:p w14:paraId="2737A414" w14:textId="55DDF8F9" w:rsidR="003278C1" w:rsidRPr="006355F6" w:rsidRDefault="003278C1" w:rsidP="002E04B2">
            <w:pPr>
              <w:jc w:val="center"/>
            </w:pPr>
            <w:r w:rsidRPr="00F01A06">
              <w:rPr>
                <w:rFonts w:eastAsia="Times New Roman"/>
                <w:color w:val="000000"/>
                <w:sz w:val="22"/>
                <w:szCs w:val="22"/>
                <w:lang w:bidi="ar-SA"/>
              </w:rPr>
              <w:t>0.01</w:t>
            </w:r>
          </w:p>
        </w:tc>
        <w:tc>
          <w:tcPr>
            <w:tcW w:w="1084" w:type="dxa"/>
            <w:tcBorders>
              <w:top w:val="nil"/>
              <w:bottom w:val="nil"/>
            </w:tcBorders>
            <w:vAlign w:val="center"/>
          </w:tcPr>
          <w:p w14:paraId="1C9E4CAA" w14:textId="3FA53B54" w:rsidR="003278C1" w:rsidRPr="006355F6" w:rsidRDefault="003278C1" w:rsidP="002E04B2">
            <w:pPr>
              <w:jc w:val="center"/>
            </w:pPr>
            <w:r w:rsidRPr="00F01A06">
              <w:rPr>
                <w:rFonts w:eastAsia="Times New Roman"/>
                <w:color w:val="000000"/>
                <w:sz w:val="22"/>
                <w:szCs w:val="22"/>
                <w:lang w:bidi="ar-SA"/>
              </w:rPr>
              <w:t>0.15</w:t>
            </w:r>
          </w:p>
        </w:tc>
        <w:tc>
          <w:tcPr>
            <w:tcW w:w="1179" w:type="dxa"/>
            <w:tcBorders>
              <w:top w:val="nil"/>
              <w:bottom w:val="nil"/>
              <w:right w:val="nil"/>
            </w:tcBorders>
            <w:vAlign w:val="center"/>
          </w:tcPr>
          <w:p w14:paraId="7FEFCE7A" w14:textId="40E1DB4F" w:rsidR="003278C1" w:rsidRPr="006355F6" w:rsidRDefault="003278C1" w:rsidP="002E04B2">
            <w:pPr>
              <w:jc w:val="center"/>
            </w:pPr>
            <w:r w:rsidRPr="00F01A06">
              <w:rPr>
                <w:rFonts w:eastAsia="Times New Roman"/>
                <w:color w:val="000000"/>
                <w:sz w:val="22"/>
                <w:szCs w:val="22"/>
                <w:lang w:bidi="ar-SA"/>
              </w:rPr>
              <w:t>0.26</w:t>
            </w:r>
          </w:p>
        </w:tc>
      </w:tr>
      <w:tr w:rsidR="008F3C3E" w14:paraId="17FE7BF3" w14:textId="77777777" w:rsidTr="002941F8">
        <w:trPr>
          <w:trHeight w:val="884"/>
        </w:trPr>
        <w:tc>
          <w:tcPr>
            <w:tcW w:w="4090" w:type="dxa"/>
            <w:tcBorders>
              <w:top w:val="nil"/>
              <w:left w:val="nil"/>
              <w:bottom w:val="single" w:sz="12" w:space="0" w:color="auto"/>
            </w:tcBorders>
          </w:tcPr>
          <w:p w14:paraId="47AFCD54" w14:textId="2F1398CE" w:rsidR="003278C1" w:rsidRPr="006355F6" w:rsidRDefault="00000000" w:rsidP="002E04B2">
            <w:pPr>
              <w:jc w:val="center"/>
              <w:rPr>
                <w:i/>
                <w:iCs/>
                <w:color w:val="000000" w:themeColor="text1"/>
                <w:sz w:val="22"/>
                <w:szCs w:val="22"/>
              </w:rPr>
            </w:pPr>
            <m:oMathPara>
              <m:oMath>
                <m:nary>
                  <m:naryPr>
                    <m:ctrlPr>
                      <w:rPr>
                        <w:rFonts w:ascii="Cambria Math" w:hAnsi="Cambria Math"/>
                        <w:i/>
                        <w:iCs/>
                        <w:color w:val="000000" w:themeColor="text1"/>
                        <w:sz w:val="22"/>
                        <w:szCs w:val="22"/>
                      </w:rPr>
                    </m:ctrlPr>
                  </m:naryPr>
                  <m:sub>
                    <m:r>
                      <w:rPr>
                        <w:rFonts w:ascii="Cambria Math" w:hAnsi="Cambria Math"/>
                        <w:color w:val="000000" w:themeColor="text1"/>
                        <w:sz w:val="22"/>
                        <w:szCs w:val="22"/>
                      </w:rPr>
                      <m:t>0</m:t>
                    </m:r>
                  </m:sub>
                  <m:sup>
                    <m:r>
                      <w:rPr>
                        <w:rFonts w:ascii="Cambria Math" w:hAnsi="Cambria Math"/>
                        <w:color w:val="000000" w:themeColor="text1"/>
                        <w:sz w:val="22"/>
                        <w:szCs w:val="22"/>
                      </w:rPr>
                      <m:t>960</m:t>
                    </m:r>
                  </m:sup>
                  <m:e>
                    <m:sSub>
                      <m:sSubPr>
                        <m:ctrlPr>
                          <w:rPr>
                            <w:rFonts w:ascii="Cambria Math" w:hAnsi="Cambria Math"/>
                            <w:i/>
                            <w:iCs/>
                            <w:color w:val="000000" w:themeColor="text1"/>
                            <w:sz w:val="22"/>
                            <w:szCs w:val="22"/>
                          </w:rPr>
                        </m:ctrlPr>
                      </m:sSubPr>
                      <m:e>
                        <m:r>
                          <w:rPr>
                            <w:rFonts w:ascii="Cambria Math" w:hAnsi="Cambria Math"/>
                            <w:color w:val="000000" w:themeColor="text1"/>
                            <w:sz w:val="22"/>
                            <w:szCs w:val="22"/>
                          </w:rPr>
                          <m:t>k</m:t>
                        </m:r>
                      </m:e>
                      <m:sub>
                        <m:r>
                          <w:rPr>
                            <w:rFonts w:ascii="Cambria Math" w:hAnsi="Cambria Math"/>
                            <w:color w:val="000000" w:themeColor="text1"/>
                            <w:sz w:val="22"/>
                            <w:szCs w:val="22"/>
                          </w:rPr>
                          <m:t>RCS</m:t>
                        </m:r>
                      </m:sub>
                    </m:sSub>
                    <m:d>
                      <m:dPr>
                        <m:begChr m:val="["/>
                        <m:endChr m:val="]"/>
                        <m:ctrlPr>
                          <w:rPr>
                            <w:rFonts w:ascii="Cambria Math" w:hAnsi="Cambria Math"/>
                            <w:i/>
                            <w:iCs/>
                            <w:color w:val="000000" w:themeColor="text1"/>
                            <w:sz w:val="22"/>
                            <w:szCs w:val="22"/>
                          </w:rPr>
                        </m:ctrlPr>
                      </m:dPr>
                      <m:e>
                        <m:r>
                          <w:rPr>
                            <w:rFonts w:ascii="Cambria Math" w:hAnsi="Cambria Math"/>
                            <w:color w:val="000000" w:themeColor="text1"/>
                            <w:sz w:val="22"/>
                            <w:szCs w:val="22"/>
                          </w:rPr>
                          <m:t>RCS</m:t>
                        </m:r>
                      </m:e>
                    </m:d>
                    <m:d>
                      <m:dPr>
                        <m:begChr m:val="["/>
                        <m:endChr m:val="]"/>
                        <m:ctrlPr>
                          <w:rPr>
                            <w:rFonts w:ascii="Cambria Math" w:hAnsi="Cambria Math"/>
                            <w:i/>
                            <w:iCs/>
                            <w:color w:val="000000" w:themeColor="text1"/>
                            <w:sz w:val="22"/>
                            <w:szCs w:val="22"/>
                          </w:rPr>
                        </m:ctrlPr>
                      </m:dPr>
                      <m:e>
                        <m:r>
                          <w:rPr>
                            <w:rFonts w:ascii="Cambria Math" w:hAnsi="Cambria Math"/>
                            <w:color w:val="000000" w:themeColor="text1"/>
                            <w:sz w:val="22"/>
                            <w:szCs w:val="22"/>
                          </w:rPr>
                          <m:t>MC-RR</m:t>
                        </m:r>
                      </m:e>
                    </m:d>
                    <m:r>
                      <w:rPr>
                        <w:rFonts w:ascii="Cambria Math" w:hAnsi="Cambria Math"/>
                        <w:color w:val="000000" w:themeColor="text1"/>
                        <w:sz w:val="22"/>
                        <w:szCs w:val="22"/>
                      </w:rPr>
                      <m:t>dt</m:t>
                    </m:r>
                  </m:e>
                </m:nary>
              </m:oMath>
            </m:oMathPara>
          </w:p>
        </w:tc>
        <w:tc>
          <w:tcPr>
            <w:tcW w:w="1961" w:type="dxa"/>
            <w:tcBorders>
              <w:top w:val="nil"/>
              <w:bottom w:val="single" w:sz="12" w:space="0" w:color="auto"/>
            </w:tcBorders>
            <w:vAlign w:val="center"/>
          </w:tcPr>
          <w:p w14:paraId="3E64F7F7" w14:textId="738A02A2" w:rsidR="003278C1" w:rsidRPr="006355F6" w:rsidRDefault="00F974F7" w:rsidP="002E04B2">
            <w:pPr>
              <w:jc w:val="center"/>
            </w:pPr>
            <w:r>
              <w:rPr>
                <w:rFonts w:eastAsia="Times New Roman"/>
                <w:color w:val="000000"/>
                <w:sz w:val="22"/>
                <w:szCs w:val="22"/>
                <w:lang w:bidi="ar-SA"/>
              </w:rPr>
              <w:t>RCS</w:t>
            </w:r>
          </w:p>
        </w:tc>
        <w:tc>
          <w:tcPr>
            <w:tcW w:w="1084" w:type="dxa"/>
            <w:tcBorders>
              <w:top w:val="nil"/>
              <w:bottom w:val="single" w:sz="12" w:space="0" w:color="auto"/>
            </w:tcBorders>
            <w:vAlign w:val="center"/>
          </w:tcPr>
          <w:p w14:paraId="4289A083" w14:textId="321DC43A" w:rsidR="003278C1" w:rsidRPr="006355F6" w:rsidRDefault="003278C1" w:rsidP="002E04B2">
            <w:pPr>
              <w:jc w:val="center"/>
            </w:pPr>
            <w:r w:rsidRPr="00F01A06">
              <w:rPr>
                <w:rFonts w:eastAsia="Times New Roman"/>
                <w:color w:val="000000"/>
                <w:sz w:val="22"/>
                <w:szCs w:val="22"/>
                <w:lang w:bidi="ar-SA"/>
              </w:rPr>
              <w:t>0.39</w:t>
            </w:r>
          </w:p>
        </w:tc>
        <w:tc>
          <w:tcPr>
            <w:tcW w:w="1084" w:type="dxa"/>
            <w:tcBorders>
              <w:top w:val="nil"/>
              <w:bottom w:val="single" w:sz="12" w:space="0" w:color="auto"/>
            </w:tcBorders>
            <w:vAlign w:val="center"/>
          </w:tcPr>
          <w:p w14:paraId="34DF9D01" w14:textId="3AFDC56E" w:rsidR="003278C1" w:rsidRPr="006355F6" w:rsidRDefault="003278C1" w:rsidP="002E04B2">
            <w:pPr>
              <w:jc w:val="center"/>
            </w:pPr>
            <w:r w:rsidRPr="00F01A06">
              <w:rPr>
                <w:rFonts w:eastAsia="Times New Roman"/>
                <w:color w:val="000000"/>
                <w:sz w:val="22"/>
                <w:szCs w:val="22"/>
                <w:lang w:bidi="ar-SA"/>
              </w:rPr>
              <w:t>0.27</w:t>
            </w:r>
          </w:p>
        </w:tc>
        <w:tc>
          <w:tcPr>
            <w:tcW w:w="1179" w:type="dxa"/>
            <w:tcBorders>
              <w:top w:val="nil"/>
              <w:bottom w:val="single" w:sz="12" w:space="0" w:color="auto"/>
              <w:right w:val="nil"/>
            </w:tcBorders>
            <w:vAlign w:val="center"/>
          </w:tcPr>
          <w:p w14:paraId="0196F9EC" w14:textId="348BD711" w:rsidR="003278C1" w:rsidRPr="006355F6" w:rsidRDefault="003278C1" w:rsidP="002E04B2">
            <w:pPr>
              <w:jc w:val="center"/>
            </w:pPr>
            <w:r w:rsidRPr="00F01A06">
              <w:rPr>
                <w:rFonts w:eastAsia="Times New Roman"/>
                <w:color w:val="000000"/>
                <w:sz w:val="22"/>
                <w:szCs w:val="22"/>
                <w:lang w:bidi="ar-SA"/>
              </w:rPr>
              <w:t>0.23</w:t>
            </w:r>
          </w:p>
        </w:tc>
      </w:tr>
    </w:tbl>
    <w:p w14:paraId="3BF949D0" w14:textId="3A0D7F95" w:rsidR="00DE5295" w:rsidRDefault="00DE5295" w:rsidP="00873871">
      <w:pPr>
        <w:spacing w:before="100" w:beforeAutospacing="1" w:line="480" w:lineRule="auto"/>
        <w:jc w:val="both"/>
      </w:pPr>
    </w:p>
    <w:p w14:paraId="517B51C0" w14:textId="77777777" w:rsidR="00252A8D" w:rsidRDefault="001B4C80" w:rsidP="00252A8D">
      <w:r>
        <w:t xml:space="preserve"> </w:t>
      </w:r>
      <w:r w:rsidR="00DE5295">
        <w:br w:type="page"/>
      </w:r>
    </w:p>
    <w:p w14:paraId="02FC08EC" w14:textId="65FFF43A" w:rsidR="00252A8D" w:rsidRPr="00867F2E" w:rsidRDefault="00252A8D" w:rsidP="004544F4">
      <w:pPr>
        <w:pStyle w:val="Heading1"/>
        <w:rPr>
          <w:b/>
        </w:rPr>
      </w:pPr>
      <w:r w:rsidRPr="00867F2E">
        <w:rPr>
          <w:b/>
        </w:rPr>
        <w:lastRenderedPageBreak/>
        <w:t>Table S</w:t>
      </w:r>
      <w:r w:rsidR="009277B7">
        <w:rPr>
          <w:b/>
        </w:rPr>
        <w:t>3</w:t>
      </w:r>
      <w:r w:rsidRPr="00867F2E">
        <w:rPr>
          <w:b/>
        </w:rPr>
        <w:t>.</w:t>
      </w:r>
      <w:r w:rsidR="009649C1" w:rsidRPr="009649C1">
        <w:t xml:space="preserve"> </w:t>
      </w:r>
      <w:r w:rsidR="009649C1" w:rsidRPr="009649C1">
        <w:rPr>
          <w:b/>
        </w:rPr>
        <w:t>Conditions to achieve 1.0-log reduction of MC-RR</w:t>
      </w:r>
    </w:p>
    <w:p w14:paraId="19EEF4DE" w14:textId="77777777" w:rsidR="00252A8D" w:rsidRDefault="00252A8D" w:rsidP="002363D5">
      <w:pPr>
        <w:spacing w:after="120" w:line="480" w:lineRule="auto"/>
        <w:jc w:val="center"/>
      </w:pPr>
    </w:p>
    <w:p w14:paraId="7F34A5CA" w14:textId="6DDB9727" w:rsidR="00252A8D" w:rsidRDefault="00252A8D" w:rsidP="002363D5">
      <w:pPr>
        <w:spacing w:after="120" w:line="480" w:lineRule="auto"/>
        <w:jc w:val="center"/>
      </w:pPr>
      <w:r>
        <w:t>Table S</w:t>
      </w:r>
      <w:r w:rsidR="009277B7">
        <w:t>3</w:t>
      </w:r>
      <w:r>
        <w:t xml:space="preserve">. </w:t>
      </w:r>
      <w:r>
        <w:rPr>
          <w:rFonts w:hint="eastAsia"/>
        </w:rPr>
        <w:t>Cond</w:t>
      </w:r>
      <w:r>
        <w:t>itions to achieve 1.0-log reduction of MC-RR</w:t>
      </w:r>
    </w:p>
    <w:tbl>
      <w:tblPr>
        <w:tblStyle w:val="PlainTable2"/>
        <w:tblpPr w:leftFromText="180" w:rightFromText="180" w:vertAnchor="text" w:tblpY="1"/>
        <w:tblOverlap w:val="never"/>
        <w:tblW w:w="9267" w:type="dxa"/>
        <w:tblLook w:val="0420" w:firstRow="1" w:lastRow="0" w:firstColumn="0" w:lastColumn="0" w:noHBand="0" w:noVBand="1"/>
      </w:tblPr>
      <w:tblGrid>
        <w:gridCol w:w="3230"/>
        <w:gridCol w:w="3070"/>
        <w:gridCol w:w="2967"/>
      </w:tblGrid>
      <w:tr w:rsidR="00252A8D" w:rsidRPr="004C4E8B" w14:paraId="767A9C3F" w14:textId="77777777" w:rsidTr="002941F8">
        <w:trPr>
          <w:cnfStyle w:val="100000000000" w:firstRow="1" w:lastRow="0" w:firstColumn="0" w:lastColumn="0" w:oddVBand="0" w:evenVBand="0" w:oddHBand="0" w:evenHBand="0" w:firstRowFirstColumn="0" w:firstRowLastColumn="0" w:lastRowFirstColumn="0" w:lastRowLastColumn="0"/>
          <w:trHeight w:val="245"/>
        </w:trPr>
        <w:tc>
          <w:tcPr>
            <w:tcW w:w="3230" w:type="dxa"/>
            <w:tcBorders>
              <w:top w:val="single" w:sz="12" w:space="0" w:color="auto"/>
              <w:bottom w:val="single" w:sz="12" w:space="0" w:color="auto"/>
              <w:right w:val="single" w:sz="12" w:space="0" w:color="auto"/>
            </w:tcBorders>
            <w:vAlign w:val="center"/>
            <w:hideMark/>
          </w:tcPr>
          <w:p w14:paraId="21C92F9E" w14:textId="77777777" w:rsidR="00252A8D" w:rsidRPr="004C4E8B" w:rsidRDefault="00252A8D" w:rsidP="002363D5">
            <w:pPr>
              <w:spacing w:after="120" w:line="480" w:lineRule="auto"/>
              <w:jc w:val="center"/>
            </w:pPr>
            <w:r w:rsidRPr="004C4E8B">
              <w:t>1</w:t>
            </w:r>
            <w:r>
              <w:t>.0</w:t>
            </w:r>
            <w:r w:rsidRPr="004C4E8B">
              <w:t xml:space="preserve">-log reduction </w:t>
            </w:r>
            <w:r>
              <w:t xml:space="preserve">of </w:t>
            </w:r>
            <w:r w:rsidRPr="004C4E8B">
              <w:t>MC-RR</w:t>
            </w:r>
          </w:p>
        </w:tc>
        <w:tc>
          <w:tcPr>
            <w:tcW w:w="3070" w:type="dxa"/>
            <w:tcBorders>
              <w:top w:val="single" w:sz="12" w:space="0" w:color="auto"/>
              <w:left w:val="single" w:sz="12" w:space="0" w:color="auto"/>
              <w:bottom w:val="single" w:sz="12" w:space="0" w:color="auto"/>
              <w:right w:val="single" w:sz="12" w:space="0" w:color="auto"/>
            </w:tcBorders>
            <w:hideMark/>
          </w:tcPr>
          <w:p w14:paraId="3E349657" w14:textId="77777777" w:rsidR="00252A8D" w:rsidRDefault="00252A8D" w:rsidP="002363D5">
            <w:pPr>
              <w:spacing w:after="120" w:line="480" w:lineRule="auto"/>
              <w:jc w:val="center"/>
              <w:rPr>
                <w:b w:val="0"/>
                <w:bCs w:val="0"/>
              </w:rPr>
            </w:pPr>
            <w:r>
              <w:t>FAC</w:t>
            </w:r>
            <w:r w:rsidRPr="004C4E8B">
              <w:t xml:space="preserve"> 1.5 mg/L </w:t>
            </w:r>
            <w:r>
              <w:t>CT value</w:t>
            </w:r>
          </w:p>
          <w:p w14:paraId="02786E90" w14:textId="77777777" w:rsidR="00252A8D" w:rsidRPr="004C4E8B" w:rsidRDefault="00252A8D" w:rsidP="002363D5">
            <w:pPr>
              <w:spacing w:after="120" w:line="480" w:lineRule="auto"/>
              <w:jc w:val="center"/>
            </w:pPr>
            <w:r w:rsidRPr="0037292F">
              <w:t>mg/</w:t>
            </w:r>
            <w:proofErr w:type="spellStart"/>
            <w:r w:rsidRPr="0037292F">
              <w:t>L</w:t>
            </w:r>
            <w:r w:rsidRPr="00A36004">
              <w:t>·</w:t>
            </w:r>
            <w:r w:rsidRPr="004C4E8B">
              <w:t>min</w:t>
            </w:r>
            <w:proofErr w:type="spellEnd"/>
          </w:p>
        </w:tc>
        <w:tc>
          <w:tcPr>
            <w:tcW w:w="2967" w:type="dxa"/>
            <w:tcBorders>
              <w:top w:val="single" w:sz="12" w:space="0" w:color="auto"/>
              <w:left w:val="single" w:sz="12" w:space="0" w:color="auto"/>
              <w:bottom w:val="single" w:sz="12" w:space="0" w:color="auto"/>
            </w:tcBorders>
            <w:hideMark/>
          </w:tcPr>
          <w:p w14:paraId="61362D74" w14:textId="77777777" w:rsidR="00252A8D" w:rsidRPr="004C4E8B" w:rsidRDefault="00252A8D" w:rsidP="002363D5">
            <w:pPr>
              <w:spacing w:after="120" w:line="480" w:lineRule="auto"/>
              <w:jc w:val="center"/>
            </w:pPr>
            <w:r w:rsidRPr="003C3B23">
              <w:t>UV</w:t>
            </w:r>
            <w:r w:rsidRPr="003C3B23">
              <w:rPr>
                <w:vertAlign w:val="subscript"/>
              </w:rPr>
              <w:t>254nm</w:t>
            </w:r>
            <w:r w:rsidRPr="003C3B23">
              <w:t xml:space="preserve"> dose, </w:t>
            </w:r>
            <w:proofErr w:type="spellStart"/>
            <w:r w:rsidRPr="003C3B23">
              <w:t>mJ</w:t>
            </w:r>
            <w:proofErr w:type="spellEnd"/>
            <w:r w:rsidRPr="003C3B23">
              <w:t>/cm</w:t>
            </w:r>
            <w:r w:rsidRPr="003C3B23">
              <w:rPr>
                <w:vertAlign w:val="superscript"/>
              </w:rPr>
              <w:t>2</w:t>
            </w:r>
            <w:r>
              <w:rPr>
                <w:vertAlign w:val="superscript"/>
              </w:rPr>
              <w:br/>
            </w:r>
            <w:r>
              <w:t>(</w:t>
            </w:r>
            <w:r w:rsidRPr="003C3B23">
              <w:t xml:space="preserve">0.1 </w:t>
            </w:r>
            <w:proofErr w:type="spellStart"/>
            <w:r w:rsidRPr="003C3B23">
              <w:t>mW</w:t>
            </w:r>
            <w:proofErr w:type="spellEnd"/>
            <w:r w:rsidRPr="003C3B23">
              <w:t>/cm</w:t>
            </w:r>
            <w:r w:rsidRPr="003C3B23">
              <w:rPr>
                <w:vertAlign w:val="superscript"/>
              </w:rPr>
              <w:t>2</w:t>
            </w:r>
            <w:r w:rsidRPr="0021651F">
              <w:t>)</w:t>
            </w:r>
          </w:p>
        </w:tc>
      </w:tr>
      <w:tr w:rsidR="00252A8D" w:rsidRPr="004C4E8B" w14:paraId="253B8971" w14:textId="77777777" w:rsidTr="002941F8">
        <w:trPr>
          <w:cnfStyle w:val="000000100000" w:firstRow="0" w:lastRow="0" w:firstColumn="0" w:lastColumn="0" w:oddVBand="0" w:evenVBand="0" w:oddHBand="1" w:evenHBand="0" w:firstRowFirstColumn="0" w:firstRowLastColumn="0" w:lastRowFirstColumn="0" w:lastRowLastColumn="0"/>
          <w:trHeight w:val="245"/>
        </w:trPr>
        <w:tc>
          <w:tcPr>
            <w:tcW w:w="3230" w:type="dxa"/>
            <w:tcBorders>
              <w:top w:val="single" w:sz="12" w:space="0" w:color="auto"/>
              <w:right w:val="single" w:sz="12" w:space="0" w:color="auto"/>
            </w:tcBorders>
            <w:hideMark/>
          </w:tcPr>
          <w:p w14:paraId="58C91D50" w14:textId="77777777" w:rsidR="00252A8D" w:rsidRPr="004C4E8B" w:rsidRDefault="00252A8D" w:rsidP="002363D5">
            <w:pPr>
              <w:spacing w:after="120" w:line="480" w:lineRule="auto"/>
              <w:jc w:val="center"/>
            </w:pPr>
            <w:r w:rsidRPr="004C4E8B">
              <w:t>UV</w:t>
            </w:r>
            <w:r w:rsidRPr="004C4E8B">
              <w:rPr>
                <w:vertAlign w:val="subscript"/>
              </w:rPr>
              <w:t>254nm</w:t>
            </w:r>
          </w:p>
        </w:tc>
        <w:tc>
          <w:tcPr>
            <w:tcW w:w="3070" w:type="dxa"/>
            <w:tcBorders>
              <w:top w:val="single" w:sz="12" w:space="0" w:color="auto"/>
              <w:left w:val="single" w:sz="12" w:space="0" w:color="auto"/>
              <w:right w:val="single" w:sz="12" w:space="0" w:color="auto"/>
            </w:tcBorders>
            <w:hideMark/>
          </w:tcPr>
          <w:p w14:paraId="36766CCA" w14:textId="77777777" w:rsidR="00252A8D" w:rsidRPr="004C4E8B" w:rsidRDefault="00252A8D" w:rsidP="002363D5">
            <w:pPr>
              <w:spacing w:after="120" w:line="480" w:lineRule="auto"/>
              <w:jc w:val="center"/>
            </w:pPr>
            <w:r w:rsidRPr="004C4E8B">
              <w:t>0</w:t>
            </w:r>
          </w:p>
        </w:tc>
        <w:tc>
          <w:tcPr>
            <w:tcW w:w="2967" w:type="dxa"/>
            <w:tcBorders>
              <w:top w:val="single" w:sz="12" w:space="0" w:color="auto"/>
              <w:left w:val="single" w:sz="12" w:space="0" w:color="auto"/>
            </w:tcBorders>
            <w:hideMark/>
          </w:tcPr>
          <w:p w14:paraId="78385C58" w14:textId="77777777" w:rsidR="00252A8D" w:rsidRPr="004C4E8B" w:rsidRDefault="00252A8D" w:rsidP="002363D5">
            <w:pPr>
              <w:spacing w:after="120" w:line="480" w:lineRule="auto"/>
              <w:jc w:val="center"/>
            </w:pPr>
            <w:r w:rsidRPr="004C4E8B">
              <w:t xml:space="preserve">840 </w:t>
            </w:r>
          </w:p>
        </w:tc>
      </w:tr>
      <w:tr w:rsidR="00252A8D" w:rsidRPr="004C4E8B" w14:paraId="478E8093" w14:textId="77777777" w:rsidTr="002941F8">
        <w:trPr>
          <w:trHeight w:val="245"/>
        </w:trPr>
        <w:tc>
          <w:tcPr>
            <w:tcW w:w="3230" w:type="dxa"/>
            <w:tcBorders>
              <w:right w:val="single" w:sz="12" w:space="0" w:color="auto"/>
            </w:tcBorders>
            <w:hideMark/>
          </w:tcPr>
          <w:p w14:paraId="7814760F" w14:textId="77777777" w:rsidR="00252A8D" w:rsidRPr="004C4E8B" w:rsidRDefault="00252A8D" w:rsidP="002363D5">
            <w:pPr>
              <w:spacing w:after="120" w:line="480" w:lineRule="auto"/>
              <w:jc w:val="center"/>
            </w:pPr>
            <w:r w:rsidRPr="004C4E8B">
              <w:t>Chlorine</w:t>
            </w:r>
          </w:p>
        </w:tc>
        <w:tc>
          <w:tcPr>
            <w:tcW w:w="3070" w:type="dxa"/>
            <w:tcBorders>
              <w:left w:val="single" w:sz="12" w:space="0" w:color="auto"/>
              <w:right w:val="single" w:sz="12" w:space="0" w:color="auto"/>
            </w:tcBorders>
            <w:hideMark/>
          </w:tcPr>
          <w:p w14:paraId="44021EA0" w14:textId="77777777" w:rsidR="00252A8D" w:rsidRPr="004C4E8B" w:rsidRDefault="00252A8D" w:rsidP="002363D5">
            <w:pPr>
              <w:spacing w:after="120" w:line="480" w:lineRule="auto"/>
              <w:jc w:val="center"/>
            </w:pPr>
            <w:r>
              <w:t>39</w:t>
            </w:r>
            <w:r w:rsidRPr="004C4E8B">
              <w:t xml:space="preserve"> </w:t>
            </w:r>
          </w:p>
        </w:tc>
        <w:tc>
          <w:tcPr>
            <w:tcW w:w="2967" w:type="dxa"/>
            <w:tcBorders>
              <w:left w:val="single" w:sz="12" w:space="0" w:color="auto"/>
            </w:tcBorders>
            <w:hideMark/>
          </w:tcPr>
          <w:p w14:paraId="205DBFA9" w14:textId="77777777" w:rsidR="00252A8D" w:rsidRPr="004C4E8B" w:rsidRDefault="00252A8D" w:rsidP="002363D5">
            <w:pPr>
              <w:spacing w:after="120" w:line="480" w:lineRule="auto"/>
              <w:jc w:val="center"/>
            </w:pPr>
            <w:r w:rsidRPr="004C4E8B">
              <w:t>0</w:t>
            </w:r>
          </w:p>
        </w:tc>
      </w:tr>
      <w:tr w:rsidR="00252A8D" w:rsidRPr="004C4E8B" w14:paraId="43F05F90" w14:textId="77777777" w:rsidTr="002941F8">
        <w:trPr>
          <w:cnfStyle w:val="000000100000" w:firstRow="0" w:lastRow="0" w:firstColumn="0" w:lastColumn="0" w:oddVBand="0" w:evenVBand="0" w:oddHBand="1" w:evenHBand="0" w:firstRowFirstColumn="0" w:firstRowLastColumn="0" w:lastRowFirstColumn="0" w:lastRowLastColumn="0"/>
          <w:trHeight w:val="245"/>
        </w:trPr>
        <w:tc>
          <w:tcPr>
            <w:tcW w:w="3230" w:type="dxa"/>
            <w:tcBorders>
              <w:right w:val="single" w:sz="12" w:space="0" w:color="auto"/>
            </w:tcBorders>
            <w:hideMark/>
          </w:tcPr>
          <w:p w14:paraId="40E75A80" w14:textId="77777777" w:rsidR="00252A8D" w:rsidRPr="004C4E8B" w:rsidRDefault="00252A8D" w:rsidP="002363D5">
            <w:pPr>
              <w:spacing w:after="120" w:line="480" w:lineRule="auto"/>
              <w:jc w:val="center"/>
            </w:pPr>
            <w:r w:rsidRPr="004C4E8B">
              <w:t>Chlorine + 7 mM Cl</w:t>
            </w:r>
            <w:r w:rsidRPr="004C4E8B">
              <w:rPr>
                <w:vertAlign w:val="superscript"/>
              </w:rPr>
              <w:t>-</w:t>
            </w:r>
          </w:p>
        </w:tc>
        <w:tc>
          <w:tcPr>
            <w:tcW w:w="3070" w:type="dxa"/>
            <w:tcBorders>
              <w:left w:val="single" w:sz="12" w:space="0" w:color="auto"/>
              <w:right w:val="single" w:sz="12" w:space="0" w:color="auto"/>
            </w:tcBorders>
            <w:hideMark/>
          </w:tcPr>
          <w:p w14:paraId="0687A4D7" w14:textId="77777777" w:rsidR="00252A8D" w:rsidRPr="004C4E8B" w:rsidRDefault="00252A8D" w:rsidP="002363D5">
            <w:pPr>
              <w:spacing w:after="120" w:line="480" w:lineRule="auto"/>
              <w:jc w:val="center"/>
            </w:pPr>
            <w:r>
              <w:t>22.5</w:t>
            </w:r>
          </w:p>
        </w:tc>
        <w:tc>
          <w:tcPr>
            <w:tcW w:w="2967" w:type="dxa"/>
            <w:tcBorders>
              <w:left w:val="single" w:sz="12" w:space="0" w:color="auto"/>
            </w:tcBorders>
            <w:hideMark/>
          </w:tcPr>
          <w:p w14:paraId="1CCB7265" w14:textId="77777777" w:rsidR="00252A8D" w:rsidRPr="004C4E8B" w:rsidRDefault="00252A8D" w:rsidP="002363D5">
            <w:pPr>
              <w:spacing w:after="120" w:line="480" w:lineRule="auto"/>
              <w:jc w:val="center"/>
            </w:pPr>
            <w:r w:rsidRPr="004C4E8B">
              <w:t>0</w:t>
            </w:r>
          </w:p>
        </w:tc>
      </w:tr>
      <w:tr w:rsidR="00252A8D" w:rsidRPr="004C4E8B" w14:paraId="3D6A7E6A" w14:textId="77777777" w:rsidTr="002941F8">
        <w:trPr>
          <w:trHeight w:val="245"/>
        </w:trPr>
        <w:tc>
          <w:tcPr>
            <w:tcW w:w="3230" w:type="dxa"/>
            <w:tcBorders>
              <w:right w:val="single" w:sz="12" w:space="0" w:color="auto"/>
            </w:tcBorders>
          </w:tcPr>
          <w:p w14:paraId="778EED1A" w14:textId="77777777" w:rsidR="00252A8D" w:rsidRPr="004C4E8B" w:rsidRDefault="00252A8D" w:rsidP="002363D5">
            <w:pPr>
              <w:spacing w:after="120" w:line="480" w:lineRule="auto"/>
              <w:jc w:val="center"/>
            </w:pPr>
            <w:r w:rsidRPr="004C4E8B">
              <w:t>UV</w:t>
            </w:r>
            <w:r w:rsidRPr="004C4E8B">
              <w:rPr>
                <w:vertAlign w:val="subscript"/>
              </w:rPr>
              <w:t>254nm</w:t>
            </w:r>
            <w:r w:rsidRPr="004C4E8B">
              <w:t>/chlorine</w:t>
            </w:r>
          </w:p>
        </w:tc>
        <w:tc>
          <w:tcPr>
            <w:tcW w:w="3070" w:type="dxa"/>
            <w:tcBorders>
              <w:left w:val="single" w:sz="12" w:space="0" w:color="auto"/>
              <w:right w:val="single" w:sz="12" w:space="0" w:color="auto"/>
            </w:tcBorders>
          </w:tcPr>
          <w:p w14:paraId="412AFDD3" w14:textId="77777777" w:rsidR="00252A8D" w:rsidRDefault="00252A8D" w:rsidP="002363D5">
            <w:pPr>
              <w:spacing w:after="120" w:line="480" w:lineRule="auto"/>
              <w:jc w:val="center"/>
            </w:pPr>
            <w:r>
              <w:t>18</w:t>
            </w:r>
          </w:p>
        </w:tc>
        <w:tc>
          <w:tcPr>
            <w:tcW w:w="2967" w:type="dxa"/>
            <w:tcBorders>
              <w:left w:val="single" w:sz="12" w:space="0" w:color="auto"/>
            </w:tcBorders>
          </w:tcPr>
          <w:p w14:paraId="29585967" w14:textId="77777777" w:rsidR="00252A8D" w:rsidRPr="004C4E8B" w:rsidRDefault="00252A8D" w:rsidP="002363D5">
            <w:pPr>
              <w:spacing w:after="120" w:line="480" w:lineRule="auto"/>
              <w:jc w:val="center"/>
            </w:pPr>
            <w:r w:rsidRPr="004C4E8B">
              <w:t xml:space="preserve">72 </w:t>
            </w:r>
          </w:p>
        </w:tc>
      </w:tr>
      <w:tr w:rsidR="00252A8D" w:rsidRPr="004C4E8B" w14:paraId="424684C2" w14:textId="77777777" w:rsidTr="002941F8">
        <w:trPr>
          <w:cnfStyle w:val="000000100000" w:firstRow="0" w:lastRow="0" w:firstColumn="0" w:lastColumn="0" w:oddVBand="0" w:evenVBand="0" w:oddHBand="1" w:evenHBand="0" w:firstRowFirstColumn="0" w:firstRowLastColumn="0" w:lastRowFirstColumn="0" w:lastRowLastColumn="0"/>
          <w:trHeight w:val="196"/>
        </w:trPr>
        <w:tc>
          <w:tcPr>
            <w:tcW w:w="3230" w:type="dxa"/>
            <w:tcBorders>
              <w:bottom w:val="single" w:sz="12" w:space="0" w:color="auto"/>
              <w:right w:val="single" w:sz="12" w:space="0" w:color="auto"/>
            </w:tcBorders>
            <w:hideMark/>
          </w:tcPr>
          <w:p w14:paraId="3980729D" w14:textId="77777777" w:rsidR="00252A8D" w:rsidRPr="004C4E8B" w:rsidRDefault="00252A8D" w:rsidP="002363D5">
            <w:pPr>
              <w:spacing w:after="120" w:line="480" w:lineRule="auto"/>
              <w:jc w:val="center"/>
            </w:pPr>
            <w:r w:rsidRPr="004C4E8B">
              <w:t>UV</w:t>
            </w:r>
            <w:r w:rsidRPr="004C4E8B">
              <w:rPr>
                <w:vertAlign w:val="subscript"/>
              </w:rPr>
              <w:t>254nm</w:t>
            </w:r>
            <w:r w:rsidRPr="004C4E8B">
              <w:t>/chlorine+ 7 mM Cl</w:t>
            </w:r>
            <w:r w:rsidRPr="004C4E8B">
              <w:rPr>
                <w:vertAlign w:val="superscript"/>
              </w:rPr>
              <w:t>-</w:t>
            </w:r>
          </w:p>
        </w:tc>
        <w:tc>
          <w:tcPr>
            <w:tcW w:w="3070" w:type="dxa"/>
            <w:tcBorders>
              <w:left w:val="single" w:sz="12" w:space="0" w:color="auto"/>
              <w:bottom w:val="single" w:sz="12" w:space="0" w:color="auto"/>
              <w:right w:val="single" w:sz="12" w:space="0" w:color="auto"/>
            </w:tcBorders>
            <w:hideMark/>
          </w:tcPr>
          <w:p w14:paraId="0FB9BD2A" w14:textId="77777777" w:rsidR="00252A8D" w:rsidRPr="004C4E8B" w:rsidRDefault="00252A8D" w:rsidP="002363D5">
            <w:pPr>
              <w:spacing w:after="120" w:line="480" w:lineRule="auto"/>
              <w:jc w:val="center"/>
            </w:pPr>
            <w:r>
              <w:t>13.5</w:t>
            </w:r>
          </w:p>
        </w:tc>
        <w:tc>
          <w:tcPr>
            <w:tcW w:w="2967" w:type="dxa"/>
            <w:tcBorders>
              <w:left w:val="single" w:sz="12" w:space="0" w:color="auto"/>
              <w:bottom w:val="single" w:sz="12" w:space="0" w:color="auto"/>
            </w:tcBorders>
            <w:hideMark/>
          </w:tcPr>
          <w:p w14:paraId="639ABCB6" w14:textId="77777777" w:rsidR="00252A8D" w:rsidRPr="004C4E8B" w:rsidRDefault="00252A8D" w:rsidP="002363D5">
            <w:pPr>
              <w:spacing w:after="120" w:line="480" w:lineRule="auto"/>
              <w:jc w:val="center"/>
            </w:pPr>
            <w:r w:rsidRPr="004C4E8B">
              <w:t xml:space="preserve">54 </w:t>
            </w:r>
          </w:p>
        </w:tc>
      </w:tr>
    </w:tbl>
    <w:p w14:paraId="265FDCDF" w14:textId="6C7ADF13" w:rsidR="00252A8D" w:rsidRDefault="00252A8D" w:rsidP="002363D5">
      <w:pPr>
        <w:spacing w:before="120" w:after="120" w:line="480" w:lineRule="auto"/>
      </w:pPr>
      <w:r>
        <w:t xml:space="preserve">Reaction: 5 mM phosphate buffer with pH 7.4, 25 </w:t>
      </w:r>
      <w:r w:rsidRPr="009A2490">
        <w:t>°C</w:t>
      </w:r>
      <w:r>
        <w:t>, quencher:  ascorbic acid (</w:t>
      </w:r>
      <w:proofErr w:type="gramStart"/>
      <w:r>
        <w:t>5 fold</w:t>
      </w:r>
      <w:proofErr w:type="gramEnd"/>
      <w:r>
        <w:t xml:space="preserve"> of FAC).</w:t>
      </w:r>
    </w:p>
    <w:p w14:paraId="46A91B0C" w14:textId="77777777" w:rsidR="00252A8D" w:rsidRDefault="00252A8D" w:rsidP="002363D5">
      <w:pPr>
        <w:spacing w:after="120" w:line="480" w:lineRule="auto"/>
      </w:pPr>
    </w:p>
    <w:p w14:paraId="607F7280" w14:textId="77777777" w:rsidR="00252A8D" w:rsidRDefault="00252A8D" w:rsidP="00252A8D"/>
    <w:p w14:paraId="14587BDC" w14:textId="77777777" w:rsidR="00252A8D" w:rsidRDefault="00252A8D" w:rsidP="00252A8D"/>
    <w:p w14:paraId="57A28439" w14:textId="74F1FB60" w:rsidR="00347745" w:rsidRPr="00867F2E" w:rsidRDefault="00CD160F" w:rsidP="009649C1">
      <w:pPr>
        <w:pStyle w:val="Heading1"/>
        <w:rPr>
          <w:b/>
        </w:rPr>
      </w:pPr>
      <w:r>
        <w:br w:type="page"/>
      </w:r>
      <w:r w:rsidR="00347745" w:rsidRPr="00867F2E">
        <w:rPr>
          <w:b/>
        </w:rPr>
        <w:lastRenderedPageBreak/>
        <w:t>Table S</w:t>
      </w:r>
      <w:r w:rsidR="00347745">
        <w:rPr>
          <w:b/>
        </w:rPr>
        <w:t>4</w:t>
      </w:r>
      <w:r w:rsidR="00347745" w:rsidRPr="00867F2E">
        <w:rPr>
          <w:b/>
        </w:rPr>
        <w:t>.</w:t>
      </w:r>
      <w:r w:rsidR="009649C1" w:rsidRPr="009649C1">
        <w:t xml:space="preserve"> </w:t>
      </w:r>
      <w:r w:rsidR="009649C1" w:rsidRPr="009649C1">
        <w:rPr>
          <w:b/>
        </w:rPr>
        <w:t>Water quality of tested water samples.</w:t>
      </w:r>
    </w:p>
    <w:p w14:paraId="62AFD5FE" w14:textId="10B7667C" w:rsidR="00F36F43" w:rsidRPr="009649C1" w:rsidRDefault="00F36F43" w:rsidP="002363D5">
      <w:pPr>
        <w:spacing w:before="120" w:after="120" w:line="480" w:lineRule="auto"/>
        <w:ind w:firstLine="720"/>
        <w:jc w:val="center"/>
      </w:pPr>
      <w:r w:rsidRPr="009649C1">
        <w:t>Table S</w:t>
      </w:r>
      <w:r w:rsidR="00347745" w:rsidRPr="009649C1">
        <w:t>4</w:t>
      </w:r>
      <w:r w:rsidRPr="009649C1">
        <w:t>. Water quality of tested water samples.</w:t>
      </w:r>
    </w:p>
    <w:tbl>
      <w:tblPr>
        <w:tblpPr w:leftFromText="180" w:rightFromText="180" w:vertAnchor="text" w:tblpY="1"/>
        <w:tblOverlap w:val="never"/>
        <w:tblW w:w="93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600" w:firstRow="0" w:lastRow="0" w:firstColumn="0" w:lastColumn="0" w:noHBand="1" w:noVBand="1"/>
      </w:tblPr>
      <w:tblGrid>
        <w:gridCol w:w="1662"/>
        <w:gridCol w:w="876"/>
        <w:gridCol w:w="962"/>
        <w:gridCol w:w="810"/>
        <w:gridCol w:w="1350"/>
        <w:gridCol w:w="1260"/>
        <w:gridCol w:w="810"/>
        <w:gridCol w:w="810"/>
        <w:gridCol w:w="800"/>
      </w:tblGrid>
      <w:tr w:rsidR="00F36F43" w:rsidRPr="00E11522" w14:paraId="61454A15" w14:textId="77777777" w:rsidTr="002363D5">
        <w:trPr>
          <w:trHeight w:val="1008"/>
        </w:trPr>
        <w:tc>
          <w:tcPr>
            <w:tcW w:w="1662" w:type="dxa"/>
            <w:shd w:val="clear" w:color="auto" w:fill="auto"/>
            <w:tcMar>
              <w:top w:w="15" w:type="dxa"/>
              <w:left w:w="15" w:type="dxa"/>
              <w:bottom w:w="0" w:type="dxa"/>
              <w:right w:w="15" w:type="dxa"/>
            </w:tcMar>
            <w:vAlign w:val="center"/>
            <w:hideMark/>
          </w:tcPr>
          <w:p w14:paraId="0EB1530F" w14:textId="77777777" w:rsidR="00F36F43" w:rsidRPr="00E11522" w:rsidRDefault="00F36F43" w:rsidP="002363D5">
            <w:pPr>
              <w:spacing w:before="120" w:after="120" w:line="480" w:lineRule="auto"/>
              <w:jc w:val="center"/>
              <w:rPr>
                <w:sz w:val="16"/>
                <w:szCs w:val="16"/>
              </w:rPr>
            </w:pPr>
            <w:r w:rsidRPr="00E11522">
              <w:rPr>
                <w:bCs/>
                <w:sz w:val="16"/>
                <w:szCs w:val="16"/>
              </w:rPr>
              <w:t>Sample</w:t>
            </w:r>
          </w:p>
        </w:tc>
        <w:tc>
          <w:tcPr>
            <w:tcW w:w="876" w:type="dxa"/>
            <w:vAlign w:val="center"/>
          </w:tcPr>
          <w:p w14:paraId="43CC1B80" w14:textId="7D22928D" w:rsidR="00F36F43" w:rsidRPr="00E11522" w:rsidRDefault="00F36F43" w:rsidP="002363D5">
            <w:pPr>
              <w:spacing w:before="120" w:after="120" w:line="480" w:lineRule="auto"/>
              <w:jc w:val="center"/>
              <w:rPr>
                <w:bCs/>
                <w:sz w:val="16"/>
                <w:szCs w:val="16"/>
              </w:rPr>
            </w:pPr>
            <w:r w:rsidRPr="00E11522">
              <w:rPr>
                <w:bCs/>
                <w:sz w:val="16"/>
                <w:szCs w:val="16"/>
              </w:rPr>
              <w:t>Sample ID</w:t>
            </w:r>
          </w:p>
        </w:tc>
        <w:tc>
          <w:tcPr>
            <w:tcW w:w="962" w:type="dxa"/>
            <w:vAlign w:val="center"/>
          </w:tcPr>
          <w:p w14:paraId="0847C80F" w14:textId="77777777" w:rsidR="00F36F43" w:rsidRPr="00E11522" w:rsidRDefault="00F36F43" w:rsidP="002363D5">
            <w:pPr>
              <w:spacing w:before="120" w:after="120" w:line="480" w:lineRule="auto"/>
              <w:jc w:val="center"/>
              <w:rPr>
                <w:bCs/>
                <w:sz w:val="16"/>
                <w:szCs w:val="16"/>
              </w:rPr>
            </w:pPr>
            <w:r w:rsidRPr="00E11522">
              <w:rPr>
                <w:bCs/>
                <w:sz w:val="16"/>
                <w:szCs w:val="16"/>
              </w:rPr>
              <w:t>Sample date</w:t>
            </w:r>
          </w:p>
        </w:tc>
        <w:tc>
          <w:tcPr>
            <w:tcW w:w="810" w:type="dxa"/>
            <w:shd w:val="clear" w:color="auto" w:fill="auto"/>
            <w:tcMar>
              <w:top w:w="15" w:type="dxa"/>
              <w:left w:w="15" w:type="dxa"/>
              <w:bottom w:w="0" w:type="dxa"/>
              <w:right w:w="15" w:type="dxa"/>
            </w:tcMar>
            <w:vAlign w:val="center"/>
            <w:hideMark/>
          </w:tcPr>
          <w:p w14:paraId="44D290A9" w14:textId="77777777" w:rsidR="00F36F43" w:rsidRPr="00E11522" w:rsidRDefault="00F36F43" w:rsidP="002363D5">
            <w:pPr>
              <w:spacing w:before="120" w:after="120" w:line="480" w:lineRule="auto"/>
              <w:jc w:val="center"/>
              <w:rPr>
                <w:sz w:val="16"/>
                <w:szCs w:val="16"/>
              </w:rPr>
            </w:pPr>
            <w:r w:rsidRPr="00E11522">
              <w:rPr>
                <w:bCs/>
                <w:sz w:val="16"/>
                <w:szCs w:val="16"/>
              </w:rPr>
              <w:t>pH</w:t>
            </w:r>
          </w:p>
        </w:tc>
        <w:tc>
          <w:tcPr>
            <w:tcW w:w="1350" w:type="dxa"/>
            <w:shd w:val="clear" w:color="auto" w:fill="auto"/>
            <w:tcMar>
              <w:top w:w="15" w:type="dxa"/>
              <w:left w:w="15" w:type="dxa"/>
              <w:bottom w:w="0" w:type="dxa"/>
              <w:right w:w="15" w:type="dxa"/>
            </w:tcMar>
            <w:vAlign w:val="center"/>
            <w:hideMark/>
          </w:tcPr>
          <w:p w14:paraId="5D04797C" w14:textId="77777777" w:rsidR="00F36F43" w:rsidRPr="00E11522" w:rsidRDefault="00F36F43" w:rsidP="002363D5">
            <w:pPr>
              <w:spacing w:before="120" w:after="120" w:line="480" w:lineRule="auto"/>
              <w:jc w:val="center"/>
              <w:rPr>
                <w:sz w:val="16"/>
                <w:szCs w:val="16"/>
              </w:rPr>
            </w:pPr>
            <w:r w:rsidRPr="00E11522">
              <w:rPr>
                <w:bCs/>
                <w:sz w:val="16"/>
                <w:szCs w:val="16"/>
              </w:rPr>
              <w:t>DOC</w:t>
            </w:r>
          </w:p>
          <w:p w14:paraId="0FB57EF0" w14:textId="77777777" w:rsidR="00F36F43" w:rsidRPr="00E11522" w:rsidRDefault="00F36F43" w:rsidP="002363D5">
            <w:pPr>
              <w:spacing w:before="120" w:after="120" w:line="480" w:lineRule="auto"/>
              <w:jc w:val="center"/>
              <w:rPr>
                <w:sz w:val="16"/>
                <w:szCs w:val="16"/>
              </w:rPr>
            </w:pPr>
            <w:r w:rsidRPr="00E11522">
              <w:rPr>
                <w:bCs/>
                <w:sz w:val="16"/>
                <w:szCs w:val="16"/>
              </w:rPr>
              <w:t>(</w:t>
            </w:r>
            <w:r w:rsidRPr="00E11522">
              <w:rPr>
                <w:rFonts w:eastAsia="SimSun"/>
                <w:sz w:val="16"/>
                <w:szCs w:val="16"/>
              </w:rPr>
              <w:t>mg L</w:t>
            </w:r>
            <w:r w:rsidRPr="00E11522">
              <w:rPr>
                <w:rFonts w:eastAsia="SimSun"/>
                <w:sz w:val="16"/>
                <w:szCs w:val="16"/>
                <w:vertAlign w:val="superscript"/>
              </w:rPr>
              <w:t>-1</w:t>
            </w:r>
            <w:r w:rsidRPr="00E11522">
              <w:rPr>
                <w:rFonts w:eastAsia="SimSun"/>
                <w:sz w:val="16"/>
                <w:szCs w:val="16"/>
              </w:rPr>
              <w:t xml:space="preserve"> as </w:t>
            </w:r>
            <w:r w:rsidRPr="00E11522">
              <w:rPr>
                <w:bCs/>
                <w:sz w:val="16"/>
                <w:szCs w:val="16"/>
              </w:rPr>
              <w:t>C)</w:t>
            </w:r>
          </w:p>
        </w:tc>
        <w:tc>
          <w:tcPr>
            <w:tcW w:w="1260" w:type="dxa"/>
            <w:shd w:val="clear" w:color="auto" w:fill="auto"/>
            <w:tcMar>
              <w:top w:w="15" w:type="dxa"/>
              <w:left w:w="15" w:type="dxa"/>
              <w:bottom w:w="0" w:type="dxa"/>
              <w:right w:w="15" w:type="dxa"/>
            </w:tcMar>
            <w:vAlign w:val="center"/>
            <w:hideMark/>
          </w:tcPr>
          <w:p w14:paraId="40D37E73" w14:textId="77777777" w:rsidR="00F36F43" w:rsidRPr="00E11522" w:rsidRDefault="00F36F43" w:rsidP="002363D5">
            <w:pPr>
              <w:spacing w:before="120" w:after="120" w:line="480" w:lineRule="auto"/>
              <w:jc w:val="center"/>
              <w:rPr>
                <w:sz w:val="16"/>
                <w:szCs w:val="16"/>
              </w:rPr>
            </w:pPr>
            <w:r w:rsidRPr="00E11522">
              <w:rPr>
                <w:bCs/>
                <w:sz w:val="16"/>
                <w:szCs w:val="16"/>
              </w:rPr>
              <w:t>Alkalinity</w:t>
            </w:r>
          </w:p>
          <w:p w14:paraId="0CA6E3A3" w14:textId="77777777" w:rsidR="00F36F43" w:rsidRPr="00E11522" w:rsidRDefault="00F36F43" w:rsidP="002363D5">
            <w:pPr>
              <w:spacing w:before="120" w:after="120" w:line="480" w:lineRule="auto"/>
              <w:jc w:val="center"/>
              <w:rPr>
                <w:sz w:val="16"/>
                <w:szCs w:val="16"/>
              </w:rPr>
            </w:pPr>
            <w:r w:rsidRPr="00E11522">
              <w:rPr>
                <w:bCs/>
                <w:sz w:val="16"/>
                <w:szCs w:val="16"/>
              </w:rPr>
              <w:t>(</w:t>
            </w:r>
            <w:r w:rsidRPr="00E11522">
              <w:rPr>
                <w:rFonts w:eastAsia="SimSun"/>
                <w:sz w:val="16"/>
                <w:szCs w:val="16"/>
              </w:rPr>
              <w:t>mg L</w:t>
            </w:r>
            <w:r w:rsidRPr="00E11522">
              <w:rPr>
                <w:rFonts w:eastAsia="SimSun"/>
                <w:sz w:val="16"/>
                <w:szCs w:val="16"/>
                <w:vertAlign w:val="superscript"/>
              </w:rPr>
              <w:t>-1</w:t>
            </w:r>
            <w:r w:rsidRPr="00E11522">
              <w:rPr>
                <w:rFonts w:eastAsia="SimSun"/>
                <w:sz w:val="16"/>
                <w:szCs w:val="16"/>
              </w:rPr>
              <w:t xml:space="preserve"> as CaCO</w:t>
            </w:r>
            <w:r w:rsidRPr="00E11522">
              <w:rPr>
                <w:rFonts w:eastAsia="SimSun"/>
                <w:sz w:val="16"/>
                <w:szCs w:val="16"/>
                <w:vertAlign w:val="subscript"/>
              </w:rPr>
              <w:t>3</w:t>
            </w:r>
            <w:r w:rsidRPr="00E11522">
              <w:rPr>
                <w:bCs/>
                <w:sz w:val="16"/>
                <w:szCs w:val="16"/>
              </w:rPr>
              <w:t>)</w:t>
            </w:r>
          </w:p>
        </w:tc>
        <w:tc>
          <w:tcPr>
            <w:tcW w:w="810" w:type="dxa"/>
            <w:shd w:val="clear" w:color="auto" w:fill="auto"/>
            <w:tcMar>
              <w:top w:w="15" w:type="dxa"/>
              <w:left w:w="15" w:type="dxa"/>
              <w:bottom w:w="0" w:type="dxa"/>
              <w:right w:w="15" w:type="dxa"/>
            </w:tcMar>
            <w:vAlign w:val="center"/>
            <w:hideMark/>
          </w:tcPr>
          <w:p w14:paraId="7977A03B" w14:textId="77777777" w:rsidR="00F36F43" w:rsidRPr="00E11522" w:rsidRDefault="00F36F43" w:rsidP="002363D5">
            <w:pPr>
              <w:spacing w:before="120" w:after="120" w:line="480" w:lineRule="auto"/>
              <w:jc w:val="center"/>
              <w:rPr>
                <w:sz w:val="16"/>
                <w:szCs w:val="16"/>
              </w:rPr>
            </w:pPr>
            <w:r w:rsidRPr="00E11522">
              <w:rPr>
                <w:bCs/>
                <w:sz w:val="16"/>
                <w:szCs w:val="16"/>
              </w:rPr>
              <w:t>SUVA</w:t>
            </w:r>
            <w:r w:rsidRPr="00E11522">
              <w:rPr>
                <w:bCs/>
                <w:sz w:val="16"/>
                <w:szCs w:val="16"/>
                <w:vertAlign w:val="subscript"/>
              </w:rPr>
              <w:t>254</w:t>
            </w:r>
          </w:p>
          <w:p w14:paraId="7D4AE43A" w14:textId="77777777" w:rsidR="00F36F43" w:rsidRPr="00E11522" w:rsidRDefault="00F36F43" w:rsidP="002363D5">
            <w:pPr>
              <w:spacing w:before="120" w:after="120" w:line="480" w:lineRule="auto"/>
              <w:jc w:val="center"/>
              <w:rPr>
                <w:sz w:val="16"/>
                <w:szCs w:val="16"/>
              </w:rPr>
            </w:pPr>
            <w:r w:rsidRPr="00E11522">
              <w:rPr>
                <w:bCs/>
                <w:sz w:val="16"/>
                <w:szCs w:val="16"/>
              </w:rPr>
              <w:t>(L mg</w:t>
            </w:r>
            <w:r w:rsidRPr="00E11522">
              <w:rPr>
                <w:bCs/>
                <w:sz w:val="16"/>
                <w:szCs w:val="16"/>
                <w:vertAlign w:val="superscript"/>
              </w:rPr>
              <w:t>-1</w:t>
            </w:r>
            <w:r w:rsidRPr="00E11522">
              <w:rPr>
                <w:bCs/>
                <w:sz w:val="16"/>
                <w:szCs w:val="16"/>
              </w:rPr>
              <w:t xml:space="preserve"> m</w:t>
            </w:r>
            <w:r w:rsidRPr="00E11522">
              <w:rPr>
                <w:bCs/>
                <w:sz w:val="16"/>
                <w:szCs w:val="16"/>
                <w:vertAlign w:val="superscript"/>
              </w:rPr>
              <w:t>-1</w:t>
            </w:r>
            <w:r w:rsidRPr="00E11522">
              <w:rPr>
                <w:bCs/>
                <w:sz w:val="16"/>
                <w:szCs w:val="16"/>
              </w:rPr>
              <w:t>)</w:t>
            </w:r>
          </w:p>
        </w:tc>
        <w:tc>
          <w:tcPr>
            <w:tcW w:w="810" w:type="dxa"/>
            <w:vAlign w:val="center"/>
          </w:tcPr>
          <w:p w14:paraId="3D227B62" w14:textId="77777777" w:rsidR="00F36F43" w:rsidRPr="00E11522" w:rsidRDefault="00F36F43" w:rsidP="002363D5">
            <w:pPr>
              <w:spacing w:before="120" w:after="120" w:line="480" w:lineRule="auto"/>
              <w:jc w:val="center"/>
              <w:rPr>
                <w:bCs/>
                <w:sz w:val="16"/>
                <w:szCs w:val="16"/>
              </w:rPr>
            </w:pPr>
            <w:r w:rsidRPr="00E11522">
              <w:rPr>
                <w:bCs/>
                <w:sz w:val="16"/>
                <w:szCs w:val="16"/>
              </w:rPr>
              <w:t>Nitrate</w:t>
            </w:r>
          </w:p>
          <w:p w14:paraId="6EE4313F" w14:textId="77777777" w:rsidR="00F36F43" w:rsidRPr="00E11522" w:rsidRDefault="00F36F43" w:rsidP="002363D5">
            <w:pPr>
              <w:spacing w:before="120" w:after="120" w:line="480" w:lineRule="auto"/>
              <w:jc w:val="center"/>
              <w:rPr>
                <w:bCs/>
                <w:sz w:val="16"/>
                <w:szCs w:val="16"/>
              </w:rPr>
            </w:pPr>
            <w:r w:rsidRPr="00E11522">
              <w:rPr>
                <w:rFonts w:eastAsia="SimSun"/>
                <w:sz w:val="16"/>
                <w:szCs w:val="16"/>
              </w:rPr>
              <w:t>(mg L</w:t>
            </w:r>
            <w:r w:rsidRPr="00E11522">
              <w:rPr>
                <w:rFonts w:eastAsia="SimSun"/>
                <w:sz w:val="16"/>
                <w:szCs w:val="16"/>
                <w:vertAlign w:val="superscript"/>
              </w:rPr>
              <w:t>-1</w:t>
            </w:r>
            <w:r w:rsidRPr="00E11522">
              <w:rPr>
                <w:bCs/>
                <w:sz w:val="16"/>
                <w:szCs w:val="16"/>
              </w:rPr>
              <w:t>)</w:t>
            </w:r>
          </w:p>
        </w:tc>
        <w:tc>
          <w:tcPr>
            <w:tcW w:w="800" w:type="dxa"/>
            <w:vAlign w:val="center"/>
          </w:tcPr>
          <w:p w14:paraId="43422523" w14:textId="77777777" w:rsidR="00F36F43" w:rsidRPr="00E11522" w:rsidRDefault="00F36F43" w:rsidP="002363D5">
            <w:pPr>
              <w:spacing w:before="120" w:after="120" w:line="480" w:lineRule="auto"/>
              <w:jc w:val="center"/>
              <w:rPr>
                <w:bCs/>
                <w:sz w:val="16"/>
                <w:szCs w:val="16"/>
              </w:rPr>
            </w:pPr>
            <w:r w:rsidRPr="00E11522">
              <w:rPr>
                <w:bCs/>
                <w:sz w:val="16"/>
                <w:szCs w:val="16"/>
              </w:rPr>
              <w:t>Chloride</w:t>
            </w:r>
          </w:p>
          <w:p w14:paraId="5B97953E" w14:textId="77777777" w:rsidR="00F36F43" w:rsidRPr="00E11522" w:rsidRDefault="00F36F43" w:rsidP="002363D5">
            <w:pPr>
              <w:spacing w:before="120" w:after="120" w:line="480" w:lineRule="auto"/>
              <w:jc w:val="center"/>
              <w:rPr>
                <w:bCs/>
                <w:sz w:val="16"/>
                <w:szCs w:val="16"/>
              </w:rPr>
            </w:pPr>
            <w:r w:rsidRPr="00E11522">
              <w:rPr>
                <w:rFonts w:eastAsia="SimSun"/>
                <w:sz w:val="16"/>
                <w:szCs w:val="16"/>
              </w:rPr>
              <w:t>(mg L</w:t>
            </w:r>
            <w:r w:rsidRPr="00E11522">
              <w:rPr>
                <w:rFonts w:eastAsia="SimSun"/>
                <w:sz w:val="16"/>
                <w:szCs w:val="16"/>
                <w:vertAlign w:val="superscript"/>
              </w:rPr>
              <w:t>-1</w:t>
            </w:r>
            <w:r w:rsidRPr="00E11522">
              <w:rPr>
                <w:bCs/>
                <w:sz w:val="16"/>
                <w:szCs w:val="16"/>
              </w:rPr>
              <w:t>)</w:t>
            </w:r>
          </w:p>
        </w:tc>
      </w:tr>
      <w:tr w:rsidR="00F36F43" w:rsidRPr="00E11522" w14:paraId="52BEEC71" w14:textId="77777777" w:rsidTr="002363D5">
        <w:trPr>
          <w:trHeight w:val="1008"/>
        </w:trPr>
        <w:tc>
          <w:tcPr>
            <w:tcW w:w="1662" w:type="dxa"/>
            <w:shd w:val="clear" w:color="auto" w:fill="auto"/>
            <w:tcMar>
              <w:top w:w="15" w:type="dxa"/>
              <w:left w:w="15" w:type="dxa"/>
              <w:bottom w:w="0" w:type="dxa"/>
              <w:right w:w="15" w:type="dxa"/>
            </w:tcMar>
            <w:vAlign w:val="center"/>
          </w:tcPr>
          <w:p w14:paraId="3A37EA4F" w14:textId="77777777" w:rsidR="00F36F43" w:rsidRPr="00E11522" w:rsidRDefault="00F36F43" w:rsidP="002363D5">
            <w:pPr>
              <w:spacing w:before="120" w:after="120" w:line="480" w:lineRule="auto"/>
              <w:jc w:val="center"/>
              <w:rPr>
                <w:bCs/>
                <w:sz w:val="18"/>
                <w:szCs w:val="18"/>
              </w:rPr>
            </w:pPr>
            <w:r w:rsidRPr="00E11522">
              <w:rPr>
                <w:bCs/>
                <w:sz w:val="18"/>
                <w:szCs w:val="18"/>
              </w:rPr>
              <w:t>GLSM — Post GAC</w:t>
            </w:r>
          </w:p>
        </w:tc>
        <w:tc>
          <w:tcPr>
            <w:tcW w:w="876" w:type="dxa"/>
            <w:vAlign w:val="center"/>
          </w:tcPr>
          <w:p w14:paraId="0E24BB02" w14:textId="77777777" w:rsidR="00F36F43" w:rsidRPr="00E11522" w:rsidRDefault="00F36F43" w:rsidP="002363D5">
            <w:pPr>
              <w:spacing w:before="120" w:after="120" w:line="480" w:lineRule="auto"/>
              <w:jc w:val="center"/>
              <w:rPr>
                <w:bCs/>
                <w:sz w:val="18"/>
                <w:szCs w:val="18"/>
              </w:rPr>
            </w:pPr>
            <w:r w:rsidRPr="00E11522">
              <w:rPr>
                <w:bCs/>
                <w:sz w:val="18"/>
                <w:szCs w:val="18"/>
              </w:rPr>
              <w:t>GLSM</w:t>
            </w:r>
          </w:p>
        </w:tc>
        <w:tc>
          <w:tcPr>
            <w:tcW w:w="962" w:type="dxa"/>
            <w:vAlign w:val="center"/>
          </w:tcPr>
          <w:p w14:paraId="3226FB31" w14:textId="77777777" w:rsidR="00F36F43" w:rsidRPr="00E11522" w:rsidRDefault="00F36F43" w:rsidP="002363D5">
            <w:pPr>
              <w:spacing w:before="120" w:after="120" w:line="480" w:lineRule="auto"/>
              <w:jc w:val="center"/>
              <w:rPr>
                <w:bCs/>
                <w:sz w:val="18"/>
                <w:szCs w:val="18"/>
              </w:rPr>
            </w:pPr>
            <w:r w:rsidRPr="00E11522">
              <w:rPr>
                <w:bCs/>
                <w:sz w:val="18"/>
                <w:szCs w:val="18"/>
              </w:rPr>
              <w:t>Mar 25, 2021</w:t>
            </w:r>
          </w:p>
        </w:tc>
        <w:tc>
          <w:tcPr>
            <w:tcW w:w="810" w:type="dxa"/>
            <w:shd w:val="clear" w:color="auto" w:fill="auto"/>
            <w:tcMar>
              <w:top w:w="15" w:type="dxa"/>
              <w:left w:w="15" w:type="dxa"/>
              <w:bottom w:w="0" w:type="dxa"/>
              <w:right w:w="15" w:type="dxa"/>
            </w:tcMar>
            <w:vAlign w:val="center"/>
          </w:tcPr>
          <w:p w14:paraId="1C7F5ADF" w14:textId="77777777" w:rsidR="00F36F43" w:rsidRPr="00E11522" w:rsidRDefault="00F36F43" w:rsidP="002363D5">
            <w:pPr>
              <w:spacing w:before="120" w:after="120" w:line="480" w:lineRule="auto"/>
              <w:jc w:val="center"/>
              <w:rPr>
                <w:bCs/>
                <w:sz w:val="18"/>
                <w:szCs w:val="18"/>
              </w:rPr>
            </w:pPr>
            <w:r w:rsidRPr="00E11522">
              <w:rPr>
                <w:bCs/>
                <w:sz w:val="18"/>
                <w:szCs w:val="18"/>
              </w:rPr>
              <w:t>8.6</w:t>
            </w:r>
          </w:p>
        </w:tc>
        <w:tc>
          <w:tcPr>
            <w:tcW w:w="1350" w:type="dxa"/>
            <w:shd w:val="clear" w:color="auto" w:fill="auto"/>
            <w:tcMar>
              <w:top w:w="15" w:type="dxa"/>
              <w:left w:w="15" w:type="dxa"/>
              <w:bottom w:w="0" w:type="dxa"/>
              <w:right w:w="15" w:type="dxa"/>
            </w:tcMar>
            <w:vAlign w:val="center"/>
          </w:tcPr>
          <w:p w14:paraId="5CCDEF35" w14:textId="6246DC2B" w:rsidR="00F36F43" w:rsidRPr="00E11522" w:rsidRDefault="00F36F43" w:rsidP="002363D5">
            <w:pPr>
              <w:spacing w:before="120" w:after="120" w:line="480" w:lineRule="auto"/>
              <w:jc w:val="center"/>
              <w:rPr>
                <w:bCs/>
                <w:sz w:val="18"/>
                <w:szCs w:val="18"/>
              </w:rPr>
            </w:pPr>
            <w:r w:rsidRPr="00E11522">
              <w:rPr>
                <w:bCs/>
                <w:sz w:val="18"/>
                <w:szCs w:val="18"/>
              </w:rPr>
              <w:t>0.9</w:t>
            </w:r>
          </w:p>
        </w:tc>
        <w:tc>
          <w:tcPr>
            <w:tcW w:w="1260" w:type="dxa"/>
            <w:shd w:val="clear" w:color="auto" w:fill="auto"/>
            <w:tcMar>
              <w:top w:w="15" w:type="dxa"/>
              <w:left w:w="15" w:type="dxa"/>
              <w:bottom w:w="0" w:type="dxa"/>
              <w:right w:w="15" w:type="dxa"/>
            </w:tcMar>
            <w:vAlign w:val="center"/>
          </w:tcPr>
          <w:p w14:paraId="635EA80E" w14:textId="77777777" w:rsidR="00F36F43" w:rsidRPr="00E11522" w:rsidRDefault="00F36F43" w:rsidP="002363D5">
            <w:pPr>
              <w:spacing w:before="120" w:after="120" w:line="480" w:lineRule="auto"/>
              <w:jc w:val="center"/>
              <w:rPr>
                <w:bCs/>
                <w:sz w:val="18"/>
                <w:szCs w:val="18"/>
              </w:rPr>
            </w:pPr>
            <w:r w:rsidRPr="00E11522">
              <w:rPr>
                <w:bCs/>
                <w:sz w:val="18"/>
                <w:szCs w:val="18"/>
              </w:rPr>
              <w:t>101</w:t>
            </w:r>
          </w:p>
        </w:tc>
        <w:tc>
          <w:tcPr>
            <w:tcW w:w="810" w:type="dxa"/>
            <w:shd w:val="clear" w:color="auto" w:fill="auto"/>
            <w:tcMar>
              <w:top w:w="15" w:type="dxa"/>
              <w:left w:w="15" w:type="dxa"/>
              <w:bottom w:w="0" w:type="dxa"/>
              <w:right w:w="15" w:type="dxa"/>
            </w:tcMar>
            <w:vAlign w:val="center"/>
          </w:tcPr>
          <w:p w14:paraId="41621F31" w14:textId="46DE4A80" w:rsidR="00F36F43" w:rsidRPr="00E11522" w:rsidRDefault="00F36F43" w:rsidP="002363D5">
            <w:pPr>
              <w:spacing w:before="120" w:after="120" w:line="480" w:lineRule="auto"/>
              <w:jc w:val="center"/>
              <w:rPr>
                <w:bCs/>
                <w:sz w:val="18"/>
                <w:szCs w:val="18"/>
              </w:rPr>
            </w:pPr>
            <w:r w:rsidRPr="00E11522">
              <w:rPr>
                <w:bCs/>
                <w:sz w:val="18"/>
                <w:szCs w:val="18"/>
              </w:rPr>
              <w:t>1.7</w:t>
            </w:r>
          </w:p>
        </w:tc>
        <w:tc>
          <w:tcPr>
            <w:tcW w:w="810" w:type="dxa"/>
            <w:vAlign w:val="center"/>
          </w:tcPr>
          <w:p w14:paraId="6C53692C" w14:textId="77777777" w:rsidR="00F36F43" w:rsidRPr="00E11522" w:rsidRDefault="00F36F43" w:rsidP="002363D5">
            <w:pPr>
              <w:spacing w:before="120" w:after="120" w:line="480" w:lineRule="auto"/>
              <w:jc w:val="center"/>
              <w:rPr>
                <w:bCs/>
                <w:sz w:val="18"/>
                <w:szCs w:val="18"/>
              </w:rPr>
            </w:pPr>
            <w:r w:rsidRPr="00E11522">
              <w:rPr>
                <w:bCs/>
                <w:sz w:val="18"/>
                <w:szCs w:val="18"/>
              </w:rPr>
              <w:t>0.61</w:t>
            </w:r>
          </w:p>
        </w:tc>
        <w:tc>
          <w:tcPr>
            <w:tcW w:w="800" w:type="dxa"/>
            <w:vAlign w:val="center"/>
          </w:tcPr>
          <w:p w14:paraId="56F6BD09" w14:textId="77777777" w:rsidR="00F36F43" w:rsidRPr="00E11522" w:rsidRDefault="00F36F43" w:rsidP="002363D5">
            <w:pPr>
              <w:spacing w:before="120" w:after="120" w:line="480" w:lineRule="auto"/>
              <w:jc w:val="center"/>
              <w:rPr>
                <w:bCs/>
                <w:sz w:val="18"/>
                <w:szCs w:val="18"/>
              </w:rPr>
            </w:pPr>
            <w:r w:rsidRPr="00E11522">
              <w:rPr>
                <w:bCs/>
                <w:sz w:val="18"/>
                <w:szCs w:val="18"/>
              </w:rPr>
              <w:t>35</w:t>
            </w:r>
          </w:p>
        </w:tc>
      </w:tr>
      <w:tr w:rsidR="00F36F43" w:rsidRPr="00E11522" w14:paraId="05B2F270" w14:textId="77777777" w:rsidTr="002363D5">
        <w:trPr>
          <w:trHeight w:val="1008"/>
        </w:trPr>
        <w:tc>
          <w:tcPr>
            <w:tcW w:w="1662" w:type="dxa"/>
            <w:shd w:val="clear" w:color="auto" w:fill="auto"/>
            <w:tcMar>
              <w:top w:w="15" w:type="dxa"/>
              <w:left w:w="15" w:type="dxa"/>
              <w:bottom w:w="0" w:type="dxa"/>
              <w:right w:w="15" w:type="dxa"/>
            </w:tcMar>
            <w:vAlign w:val="center"/>
          </w:tcPr>
          <w:p w14:paraId="018193A8" w14:textId="77777777" w:rsidR="00F36F43" w:rsidRPr="00E11522" w:rsidRDefault="00F36F43" w:rsidP="002363D5">
            <w:pPr>
              <w:spacing w:before="120" w:after="120" w:line="480" w:lineRule="auto"/>
              <w:jc w:val="center"/>
              <w:rPr>
                <w:bCs/>
                <w:sz w:val="18"/>
                <w:szCs w:val="18"/>
              </w:rPr>
            </w:pPr>
            <w:r w:rsidRPr="00E11522">
              <w:rPr>
                <w:bCs/>
                <w:sz w:val="18"/>
                <w:szCs w:val="18"/>
              </w:rPr>
              <w:t>GCWW — Post GAC</w:t>
            </w:r>
          </w:p>
        </w:tc>
        <w:tc>
          <w:tcPr>
            <w:tcW w:w="876" w:type="dxa"/>
            <w:vAlign w:val="center"/>
          </w:tcPr>
          <w:p w14:paraId="630A3705" w14:textId="77777777" w:rsidR="00F36F43" w:rsidRPr="00E11522" w:rsidRDefault="00F36F43" w:rsidP="002363D5">
            <w:pPr>
              <w:spacing w:before="120" w:after="120" w:line="480" w:lineRule="auto"/>
              <w:jc w:val="center"/>
              <w:rPr>
                <w:bCs/>
                <w:sz w:val="18"/>
                <w:szCs w:val="18"/>
              </w:rPr>
            </w:pPr>
            <w:r w:rsidRPr="00E11522">
              <w:rPr>
                <w:bCs/>
                <w:sz w:val="18"/>
                <w:szCs w:val="18"/>
              </w:rPr>
              <w:t>GCWW</w:t>
            </w:r>
          </w:p>
        </w:tc>
        <w:tc>
          <w:tcPr>
            <w:tcW w:w="962" w:type="dxa"/>
            <w:vAlign w:val="center"/>
          </w:tcPr>
          <w:p w14:paraId="19EDB45B" w14:textId="77777777" w:rsidR="00F36F43" w:rsidRPr="00E11522" w:rsidRDefault="00F36F43" w:rsidP="002363D5">
            <w:pPr>
              <w:spacing w:before="120" w:after="120" w:line="480" w:lineRule="auto"/>
              <w:jc w:val="center"/>
              <w:rPr>
                <w:bCs/>
                <w:sz w:val="18"/>
                <w:szCs w:val="18"/>
              </w:rPr>
            </w:pPr>
            <w:r w:rsidRPr="00E11522">
              <w:rPr>
                <w:bCs/>
                <w:sz w:val="18"/>
                <w:szCs w:val="18"/>
              </w:rPr>
              <w:t>Feb 14, 2021</w:t>
            </w:r>
          </w:p>
        </w:tc>
        <w:tc>
          <w:tcPr>
            <w:tcW w:w="810" w:type="dxa"/>
            <w:shd w:val="clear" w:color="auto" w:fill="auto"/>
            <w:tcMar>
              <w:top w:w="15" w:type="dxa"/>
              <w:left w:w="15" w:type="dxa"/>
              <w:bottom w:w="0" w:type="dxa"/>
              <w:right w:w="15" w:type="dxa"/>
            </w:tcMar>
            <w:vAlign w:val="center"/>
          </w:tcPr>
          <w:p w14:paraId="4F2CB776" w14:textId="77777777" w:rsidR="00F36F43" w:rsidRPr="00E11522" w:rsidRDefault="00F36F43" w:rsidP="002363D5">
            <w:pPr>
              <w:spacing w:before="120" w:after="120" w:line="480" w:lineRule="auto"/>
              <w:jc w:val="center"/>
              <w:rPr>
                <w:bCs/>
                <w:sz w:val="18"/>
                <w:szCs w:val="18"/>
              </w:rPr>
            </w:pPr>
            <w:r w:rsidRPr="00E11522">
              <w:rPr>
                <w:bCs/>
                <w:sz w:val="18"/>
                <w:szCs w:val="18"/>
              </w:rPr>
              <w:t>7.9</w:t>
            </w:r>
          </w:p>
        </w:tc>
        <w:tc>
          <w:tcPr>
            <w:tcW w:w="1350" w:type="dxa"/>
            <w:shd w:val="clear" w:color="auto" w:fill="auto"/>
            <w:tcMar>
              <w:top w:w="15" w:type="dxa"/>
              <w:left w:w="15" w:type="dxa"/>
              <w:bottom w:w="0" w:type="dxa"/>
              <w:right w:w="15" w:type="dxa"/>
            </w:tcMar>
            <w:vAlign w:val="center"/>
          </w:tcPr>
          <w:p w14:paraId="018710BF" w14:textId="53794F36" w:rsidR="00F36F43" w:rsidRPr="00E11522" w:rsidRDefault="00F36F43" w:rsidP="002363D5">
            <w:pPr>
              <w:spacing w:before="120" w:after="120" w:line="480" w:lineRule="auto"/>
              <w:jc w:val="center"/>
              <w:rPr>
                <w:bCs/>
                <w:sz w:val="18"/>
                <w:szCs w:val="18"/>
              </w:rPr>
            </w:pPr>
            <w:r w:rsidRPr="00E11522">
              <w:rPr>
                <w:bCs/>
                <w:sz w:val="18"/>
                <w:szCs w:val="18"/>
              </w:rPr>
              <w:t>0.9</w:t>
            </w:r>
          </w:p>
        </w:tc>
        <w:tc>
          <w:tcPr>
            <w:tcW w:w="1260" w:type="dxa"/>
            <w:shd w:val="clear" w:color="auto" w:fill="auto"/>
            <w:tcMar>
              <w:top w:w="15" w:type="dxa"/>
              <w:left w:w="15" w:type="dxa"/>
              <w:bottom w:w="0" w:type="dxa"/>
              <w:right w:w="15" w:type="dxa"/>
            </w:tcMar>
            <w:vAlign w:val="center"/>
          </w:tcPr>
          <w:p w14:paraId="359A31ED" w14:textId="77777777" w:rsidR="00F36F43" w:rsidRPr="00E11522" w:rsidRDefault="00F36F43" w:rsidP="002363D5">
            <w:pPr>
              <w:spacing w:before="120" w:after="120" w:line="480" w:lineRule="auto"/>
              <w:jc w:val="center"/>
              <w:rPr>
                <w:bCs/>
                <w:sz w:val="18"/>
                <w:szCs w:val="18"/>
              </w:rPr>
            </w:pPr>
            <w:r w:rsidRPr="00E11522">
              <w:rPr>
                <w:bCs/>
                <w:sz w:val="18"/>
                <w:szCs w:val="18"/>
              </w:rPr>
              <w:t>81</w:t>
            </w:r>
          </w:p>
        </w:tc>
        <w:tc>
          <w:tcPr>
            <w:tcW w:w="810" w:type="dxa"/>
            <w:shd w:val="clear" w:color="auto" w:fill="auto"/>
            <w:tcMar>
              <w:top w:w="15" w:type="dxa"/>
              <w:left w:w="15" w:type="dxa"/>
              <w:bottom w:w="0" w:type="dxa"/>
              <w:right w:w="15" w:type="dxa"/>
            </w:tcMar>
            <w:vAlign w:val="center"/>
          </w:tcPr>
          <w:p w14:paraId="777A0FF6" w14:textId="6BDC1732" w:rsidR="00F36F43" w:rsidRPr="00E11522" w:rsidRDefault="00F36F43" w:rsidP="002363D5">
            <w:pPr>
              <w:spacing w:before="120" w:after="120" w:line="480" w:lineRule="auto"/>
              <w:jc w:val="center"/>
              <w:rPr>
                <w:bCs/>
                <w:sz w:val="18"/>
                <w:szCs w:val="18"/>
              </w:rPr>
            </w:pPr>
            <w:r w:rsidRPr="00E11522">
              <w:rPr>
                <w:bCs/>
                <w:sz w:val="18"/>
                <w:szCs w:val="18"/>
              </w:rPr>
              <w:t>1.</w:t>
            </w:r>
            <w:r w:rsidR="00F37423" w:rsidRPr="00E11522">
              <w:rPr>
                <w:bCs/>
                <w:sz w:val="18"/>
                <w:szCs w:val="18"/>
              </w:rPr>
              <w:t>2</w:t>
            </w:r>
          </w:p>
        </w:tc>
        <w:tc>
          <w:tcPr>
            <w:tcW w:w="810" w:type="dxa"/>
            <w:vAlign w:val="center"/>
          </w:tcPr>
          <w:p w14:paraId="20C344E2" w14:textId="77777777" w:rsidR="00F36F43" w:rsidRPr="00E11522" w:rsidRDefault="00F36F43" w:rsidP="002363D5">
            <w:pPr>
              <w:spacing w:before="120" w:after="120" w:line="480" w:lineRule="auto"/>
              <w:jc w:val="center"/>
              <w:rPr>
                <w:bCs/>
                <w:sz w:val="18"/>
                <w:szCs w:val="18"/>
              </w:rPr>
            </w:pPr>
            <w:r w:rsidRPr="00E11522">
              <w:rPr>
                <w:bCs/>
                <w:sz w:val="18"/>
                <w:szCs w:val="18"/>
              </w:rPr>
              <w:t>0.67</w:t>
            </w:r>
          </w:p>
        </w:tc>
        <w:tc>
          <w:tcPr>
            <w:tcW w:w="800" w:type="dxa"/>
            <w:vAlign w:val="center"/>
          </w:tcPr>
          <w:p w14:paraId="7E3656F5" w14:textId="77777777" w:rsidR="00F36F43" w:rsidRPr="00E11522" w:rsidRDefault="00F36F43" w:rsidP="002363D5">
            <w:pPr>
              <w:spacing w:before="120" w:after="120" w:line="480" w:lineRule="auto"/>
              <w:jc w:val="center"/>
              <w:rPr>
                <w:bCs/>
                <w:sz w:val="18"/>
                <w:szCs w:val="18"/>
              </w:rPr>
            </w:pPr>
            <w:r w:rsidRPr="00E11522">
              <w:rPr>
                <w:bCs/>
                <w:sz w:val="18"/>
                <w:szCs w:val="18"/>
              </w:rPr>
              <w:t>16.1</w:t>
            </w:r>
          </w:p>
        </w:tc>
      </w:tr>
      <w:tr w:rsidR="00F36F43" w:rsidRPr="00E11522" w14:paraId="01307C3D" w14:textId="77777777" w:rsidTr="002363D5">
        <w:trPr>
          <w:trHeight w:val="1008"/>
        </w:trPr>
        <w:tc>
          <w:tcPr>
            <w:tcW w:w="1662" w:type="dxa"/>
            <w:shd w:val="clear" w:color="auto" w:fill="auto"/>
            <w:tcMar>
              <w:top w:w="15" w:type="dxa"/>
              <w:left w:w="15" w:type="dxa"/>
              <w:bottom w:w="0" w:type="dxa"/>
              <w:right w:w="15" w:type="dxa"/>
            </w:tcMar>
            <w:vAlign w:val="center"/>
          </w:tcPr>
          <w:p w14:paraId="3D0B68DC" w14:textId="77777777" w:rsidR="00F36F43" w:rsidRPr="00E11522" w:rsidRDefault="00F36F43" w:rsidP="002363D5">
            <w:pPr>
              <w:spacing w:before="120" w:after="120" w:line="480" w:lineRule="auto"/>
              <w:jc w:val="center"/>
              <w:rPr>
                <w:sz w:val="18"/>
                <w:szCs w:val="18"/>
              </w:rPr>
            </w:pPr>
            <w:r w:rsidRPr="00E11522">
              <w:rPr>
                <w:sz w:val="18"/>
                <w:szCs w:val="18"/>
              </w:rPr>
              <w:t>GLSM-AOM (PPL extracted)</w:t>
            </w:r>
          </w:p>
        </w:tc>
        <w:tc>
          <w:tcPr>
            <w:tcW w:w="876" w:type="dxa"/>
            <w:vAlign w:val="center"/>
          </w:tcPr>
          <w:p w14:paraId="79C2A645" w14:textId="77777777" w:rsidR="00F36F43" w:rsidRPr="00E11522" w:rsidRDefault="00F36F43" w:rsidP="002363D5">
            <w:pPr>
              <w:spacing w:before="120" w:after="120" w:line="480" w:lineRule="auto"/>
              <w:jc w:val="center"/>
              <w:rPr>
                <w:sz w:val="18"/>
                <w:szCs w:val="18"/>
              </w:rPr>
            </w:pPr>
            <w:r w:rsidRPr="00E11522">
              <w:rPr>
                <w:sz w:val="18"/>
                <w:szCs w:val="18"/>
              </w:rPr>
              <w:t>AOM</w:t>
            </w:r>
          </w:p>
        </w:tc>
        <w:tc>
          <w:tcPr>
            <w:tcW w:w="962" w:type="dxa"/>
            <w:vAlign w:val="center"/>
          </w:tcPr>
          <w:p w14:paraId="3B71A9EA" w14:textId="77777777" w:rsidR="00F36F43" w:rsidRPr="00E11522" w:rsidRDefault="00F36F43" w:rsidP="002363D5">
            <w:pPr>
              <w:spacing w:before="120" w:after="120" w:line="480" w:lineRule="auto"/>
              <w:jc w:val="center"/>
              <w:rPr>
                <w:sz w:val="18"/>
                <w:szCs w:val="18"/>
              </w:rPr>
            </w:pPr>
            <w:r w:rsidRPr="00E11522">
              <w:rPr>
                <w:sz w:val="18"/>
                <w:szCs w:val="18"/>
              </w:rPr>
              <w:t>Aug 12, 2016</w:t>
            </w:r>
          </w:p>
        </w:tc>
        <w:tc>
          <w:tcPr>
            <w:tcW w:w="810" w:type="dxa"/>
            <w:shd w:val="clear" w:color="auto" w:fill="auto"/>
            <w:tcMar>
              <w:top w:w="15" w:type="dxa"/>
              <w:left w:w="15" w:type="dxa"/>
              <w:bottom w:w="0" w:type="dxa"/>
              <w:right w:w="15" w:type="dxa"/>
            </w:tcMar>
            <w:vAlign w:val="center"/>
          </w:tcPr>
          <w:p w14:paraId="129051CC" w14:textId="77777777" w:rsidR="00F36F43" w:rsidRPr="00E11522" w:rsidRDefault="00F36F43" w:rsidP="002363D5">
            <w:pPr>
              <w:spacing w:before="120" w:after="120" w:line="480" w:lineRule="auto"/>
              <w:jc w:val="center"/>
              <w:rPr>
                <w:sz w:val="18"/>
                <w:szCs w:val="18"/>
              </w:rPr>
            </w:pPr>
            <w:r w:rsidRPr="00E11522">
              <w:rPr>
                <w:sz w:val="18"/>
                <w:szCs w:val="18"/>
              </w:rPr>
              <w:t>Adj. to 7.4</w:t>
            </w:r>
          </w:p>
        </w:tc>
        <w:tc>
          <w:tcPr>
            <w:tcW w:w="1350" w:type="dxa"/>
            <w:shd w:val="clear" w:color="auto" w:fill="auto"/>
            <w:tcMar>
              <w:top w:w="15" w:type="dxa"/>
              <w:left w:w="15" w:type="dxa"/>
              <w:bottom w:w="0" w:type="dxa"/>
              <w:right w:w="15" w:type="dxa"/>
            </w:tcMar>
            <w:vAlign w:val="center"/>
          </w:tcPr>
          <w:p w14:paraId="459EC624" w14:textId="1A2E55DD" w:rsidR="00F36F43" w:rsidRPr="00E11522" w:rsidRDefault="00F36F43" w:rsidP="002363D5">
            <w:pPr>
              <w:spacing w:before="120" w:after="120" w:line="480" w:lineRule="auto"/>
              <w:jc w:val="center"/>
              <w:rPr>
                <w:sz w:val="18"/>
                <w:szCs w:val="18"/>
              </w:rPr>
            </w:pPr>
            <w:r w:rsidRPr="00E11522">
              <w:rPr>
                <w:sz w:val="18"/>
                <w:szCs w:val="18"/>
              </w:rPr>
              <w:t>Adj. to 2.0 ± 0.</w:t>
            </w:r>
            <w:r w:rsidR="00DD69AF" w:rsidRPr="00E11522">
              <w:rPr>
                <w:sz w:val="18"/>
                <w:szCs w:val="18"/>
              </w:rPr>
              <w:t>1</w:t>
            </w:r>
          </w:p>
        </w:tc>
        <w:tc>
          <w:tcPr>
            <w:tcW w:w="1260" w:type="dxa"/>
            <w:shd w:val="clear" w:color="auto" w:fill="auto"/>
            <w:tcMar>
              <w:top w:w="15" w:type="dxa"/>
              <w:left w:w="15" w:type="dxa"/>
              <w:bottom w:w="0" w:type="dxa"/>
              <w:right w:w="15" w:type="dxa"/>
            </w:tcMar>
            <w:vAlign w:val="center"/>
          </w:tcPr>
          <w:p w14:paraId="77243468" w14:textId="77777777" w:rsidR="00F36F43" w:rsidRPr="00E11522" w:rsidRDefault="00F36F43" w:rsidP="002363D5">
            <w:pPr>
              <w:spacing w:before="120" w:after="120" w:line="480" w:lineRule="auto"/>
              <w:jc w:val="center"/>
              <w:rPr>
                <w:sz w:val="18"/>
                <w:szCs w:val="18"/>
              </w:rPr>
            </w:pPr>
            <w:r w:rsidRPr="00E11522">
              <w:rPr>
                <w:bCs/>
                <w:sz w:val="18"/>
                <w:szCs w:val="18"/>
              </w:rPr>
              <w:t>N.A.</w:t>
            </w:r>
          </w:p>
        </w:tc>
        <w:tc>
          <w:tcPr>
            <w:tcW w:w="810" w:type="dxa"/>
            <w:shd w:val="clear" w:color="auto" w:fill="auto"/>
            <w:tcMar>
              <w:top w:w="15" w:type="dxa"/>
              <w:left w:w="15" w:type="dxa"/>
              <w:bottom w:w="0" w:type="dxa"/>
              <w:right w:w="15" w:type="dxa"/>
            </w:tcMar>
            <w:vAlign w:val="center"/>
          </w:tcPr>
          <w:p w14:paraId="42FB781C" w14:textId="5EB6D72D" w:rsidR="00F36F43" w:rsidRPr="00E11522" w:rsidRDefault="00F36F43" w:rsidP="002363D5">
            <w:pPr>
              <w:spacing w:before="120" w:after="120" w:line="480" w:lineRule="auto"/>
              <w:jc w:val="center"/>
              <w:rPr>
                <w:sz w:val="18"/>
                <w:szCs w:val="18"/>
              </w:rPr>
            </w:pPr>
            <w:r w:rsidRPr="00E11522">
              <w:rPr>
                <w:sz w:val="18"/>
                <w:szCs w:val="18"/>
              </w:rPr>
              <w:t>2.</w:t>
            </w:r>
            <w:r w:rsidR="00F37423" w:rsidRPr="00E11522">
              <w:rPr>
                <w:sz w:val="18"/>
                <w:szCs w:val="18"/>
              </w:rPr>
              <w:t>1</w:t>
            </w:r>
          </w:p>
        </w:tc>
        <w:tc>
          <w:tcPr>
            <w:tcW w:w="810" w:type="dxa"/>
            <w:vAlign w:val="center"/>
          </w:tcPr>
          <w:p w14:paraId="443BAD9A" w14:textId="77777777" w:rsidR="00F36F43" w:rsidRPr="00E11522" w:rsidRDefault="00F36F43" w:rsidP="002363D5">
            <w:pPr>
              <w:spacing w:before="120" w:after="120" w:line="480" w:lineRule="auto"/>
              <w:jc w:val="center"/>
              <w:rPr>
                <w:sz w:val="18"/>
                <w:szCs w:val="18"/>
              </w:rPr>
            </w:pPr>
            <w:r w:rsidRPr="00E11522">
              <w:rPr>
                <w:bCs/>
                <w:sz w:val="18"/>
                <w:szCs w:val="18"/>
              </w:rPr>
              <w:t>N.D.</w:t>
            </w:r>
          </w:p>
        </w:tc>
        <w:tc>
          <w:tcPr>
            <w:tcW w:w="800" w:type="dxa"/>
            <w:vAlign w:val="center"/>
          </w:tcPr>
          <w:p w14:paraId="407FC835" w14:textId="77777777" w:rsidR="00F36F43" w:rsidRPr="00E11522" w:rsidRDefault="00F36F43" w:rsidP="002363D5">
            <w:pPr>
              <w:spacing w:before="120" w:after="120" w:line="480" w:lineRule="auto"/>
              <w:jc w:val="center"/>
              <w:rPr>
                <w:bCs/>
                <w:sz w:val="18"/>
                <w:szCs w:val="18"/>
              </w:rPr>
            </w:pPr>
            <w:r w:rsidRPr="00E11522">
              <w:rPr>
                <w:bCs/>
                <w:sz w:val="18"/>
                <w:szCs w:val="18"/>
              </w:rPr>
              <w:t>N.A.</w:t>
            </w:r>
          </w:p>
        </w:tc>
      </w:tr>
      <w:tr w:rsidR="00F36F43" w:rsidRPr="00E11522" w14:paraId="682F7A8E" w14:textId="77777777" w:rsidTr="002363D5">
        <w:trPr>
          <w:trHeight w:val="1008"/>
        </w:trPr>
        <w:tc>
          <w:tcPr>
            <w:tcW w:w="1662" w:type="dxa"/>
            <w:shd w:val="clear" w:color="auto" w:fill="auto"/>
            <w:tcMar>
              <w:top w:w="15" w:type="dxa"/>
              <w:left w:w="15" w:type="dxa"/>
              <w:bottom w:w="0" w:type="dxa"/>
              <w:right w:w="15" w:type="dxa"/>
            </w:tcMar>
            <w:vAlign w:val="center"/>
          </w:tcPr>
          <w:p w14:paraId="3C1AE19D" w14:textId="77777777" w:rsidR="00F36F43" w:rsidRPr="00E11522" w:rsidRDefault="00F36F43" w:rsidP="002363D5">
            <w:pPr>
              <w:spacing w:before="120" w:after="120" w:line="480" w:lineRule="auto"/>
              <w:jc w:val="center"/>
              <w:rPr>
                <w:sz w:val="18"/>
                <w:szCs w:val="18"/>
              </w:rPr>
            </w:pPr>
            <w:r w:rsidRPr="00E11522">
              <w:rPr>
                <w:sz w:val="18"/>
                <w:szCs w:val="18"/>
              </w:rPr>
              <w:t>SR-NOM (RO isolate)</w:t>
            </w:r>
          </w:p>
        </w:tc>
        <w:tc>
          <w:tcPr>
            <w:tcW w:w="876" w:type="dxa"/>
            <w:vAlign w:val="center"/>
          </w:tcPr>
          <w:p w14:paraId="6E4E1961" w14:textId="77777777" w:rsidR="00F36F43" w:rsidRPr="00E11522" w:rsidRDefault="00F36F43" w:rsidP="002363D5">
            <w:pPr>
              <w:spacing w:before="120" w:after="120" w:line="480" w:lineRule="auto"/>
              <w:jc w:val="center"/>
              <w:rPr>
                <w:bCs/>
                <w:sz w:val="18"/>
                <w:szCs w:val="18"/>
              </w:rPr>
            </w:pPr>
            <w:r w:rsidRPr="00E11522">
              <w:rPr>
                <w:bCs/>
                <w:sz w:val="18"/>
                <w:szCs w:val="18"/>
              </w:rPr>
              <w:t>NOM</w:t>
            </w:r>
          </w:p>
        </w:tc>
        <w:tc>
          <w:tcPr>
            <w:tcW w:w="962" w:type="dxa"/>
            <w:vAlign w:val="center"/>
          </w:tcPr>
          <w:p w14:paraId="45307F45" w14:textId="77777777" w:rsidR="00F36F43" w:rsidRPr="00E11522" w:rsidRDefault="00F36F43" w:rsidP="002363D5">
            <w:pPr>
              <w:spacing w:before="120" w:after="120" w:line="480" w:lineRule="auto"/>
              <w:jc w:val="center"/>
              <w:rPr>
                <w:bCs/>
                <w:sz w:val="18"/>
                <w:szCs w:val="18"/>
              </w:rPr>
            </w:pPr>
            <w:r w:rsidRPr="00E11522">
              <w:rPr>
                <w:bCs/>
                <w:sz w:val="18"/>
                <w:szCs w:val="18"/>
              </w:rPr>
              <w:t>N.A.</w:t>
            </w:r>
          </w:p>
        </w:tc>
        <w:tc>
          <w:tcPr>
            <w:tcW w:w="810" w:type="dxa"/>
            <w:shd w:val="clear" w:color="auto" w:fill="auto"/>
            <w:tcMar>
              <w:top w:w="15" w:type="dxa"/>
              <w:left w:w="15" w:type="dxa"/>
              <w:bottom w:w="0" w:type="dxa"/>
              <w:right w:w="15" w:type="dxa"/>
            </w:tcMar>
            <w:vAlign w:val="center"/>
          </w:tcPr>
          <w:p w14:paraId="708F5C98" w14:textId="77777777" w:rsidR="00F36F43" w:rsidRPr="00E11522" w:rsidRDefault="00F36F43" w:rsidP="002363D5">
            <w:pPr>
              <w:spacing w:before="120" w:after="120" w:line="480" w:lineRule="auto"/>
              <w:jc w:val="center"/>
              <w:rPr>
                <w:sz w:val="18"/>
                <w:szCs w:val="18"/>
              </w:rPr>
            </w:pPr>
            <w:r w:rsidRPr="00E11522">
              <w:rPr>
                <w:sz w:val="18"/>
                <w:szCs w:val="18"/>
              </w:rPr>
              <w:t>Adj. to 7.4</w:t>
            </w:r>
          </w:p>
        </w:tc>
        <w:tc>
          <w:tcPr>
            <w:tcW w:w="1350" w:type="dxa"/>
            <w:shd w:val="clear" w:color="auto" w:fill="auto"/>
            <w:tcMar>
              <w:top w:w="15" w:type="dxa"/>
              <w:left w:w="15" w:type="dxa"/>
              <w:bottom w:w="0" w:type="dxa"/>
              <w:right w:w="15" w:type="dxa"/>
            </w:tcMar>
            <w:vAlign w:val="center"/>
          </w:tcPr>
          <w:p w14:paraId="46E02DF4" w14:textId="7A8B7FBE" w:rsidR="00F36F43" w:rsidRPr="00E11522" w:rsidRDefault="00F36F43" w:rsidP="002363D5">
            <w:pPr>
              <w:spacing w:before="120" w:after="120" w:line="480" w:lineRule="auto"/>
              <w:jc w:val="center"/>
              <w:rPr>
                <w:sz w:val="18"/>
                <w:szCs w:val="18"/>
              </w:rPr>
            </w:pPr>
            <w:r w:rsidRPr="00E11522">
              <w:rPr>
                <w:sz w:val="18"/>
                <w:szCs w:val="18"/>
              </w:rPr>
              <w:t>Adj. to 2.0 ± 0.</w:t>
            </w:r>
            <w:r w:rsidR="00DD69AF" w:rsidRPr="00E11522">
              <w:rPr>
                <w:sz w:val="18"/>
                <w:szCs w:val="18"/>
              </w:rPr>
              <w:t>1</w:t>
            </w:r>
          </w:p>
        </w:tc>
        <w:tc>
          <w:tcPr>
            <w:tcW w:w="1260" w:type="dxa"/>
            <w:shd w:val="clear" w:color="auto" w:fill="auto"/>
            <w:tcMar>
              <w:top w:w="15" w:type="dxa"/>
              <w:left w:w="15" w:type="dxa"/>
              <w:bottom w:w="0" w:type="dxa"/>
              <w:right w:w="15" w:type="dxa"/>
            </w:tcMar>
            <w:vAlign w:val="center"/>
          </w:tcPr>
          <w:p w14:paraId="214FB180" w14:textId="77777777" w:rsidR="00F36F43" w:rsidRPr="00E11522" w:rsidRDefault="00F36F43" w:rsidP="002363D5">
            <w:pPr>
              <w:spacing w:before="120" w:after="120" w:line="480" w:lineRule="auto"/>
              <w:jc w:val="center"/>
              <w:rPr>
                <w:sz w:val="18"/>
                <w:szCs w:val="18"/>
              </w:rPr>
            </w:pPr>
            <w:r w:rsidRPr="00E11522">
              <w:rPr>
                <w:bCs/>
                <w:sz w:val="18"/>
                <w:szCs w:val="18"/>
              </w:rPr>
              <w:t>N.A.</w:t>
            </w:r>
          </w:p>
        </w:tc>
        <w:tc>
          <w:tcPr>
            <w:tcW w:w="810" w:type="dxa"/>
            <w:shd w:val="clear" w:color="auto" w:fill="auto"/>
            <w:tcMar>
              <w:top w:w="15" w:type="dxa"/>
              <w:left w:w="15" w:type="dxa"/>
              <w:bottom w:w="0" w:type="dxa"/>
              <w:right w:w="15" w:type="dxa"/>
            </w:tcMar>
            <w:vAlign w:val="center"/>
          </w:tcPr>
          <w:p w14:paraId="09593666" w14:textId="6C5B4B66" w:rsidR="00F36F43" w:rsidRPr="00E11522" w:rsidRDefault="00F36F43" w:rsidP="002363D5">
            <w:pPr>
              <w:spacing w:before="120" w:after="120" w:line="480" w:lineRule="auto"/>
              <w:jc w:val="center"/>
              <w:rPr>
                <w:sz w:val="18"/>
                <w:szCs w:val="18"/>
              </w:rPr>
            </w:pPr>
            <w:r w:rsidRPr="00E11522">
              <w:rPr>
                <w:sz w:val="18"/>
                <w:szCs w:val="18"/>
              </w:rPr>
              <w:t>2.</w:t>
            </w:r>
            <w:r w:rsidR="00F37423" w:rsidRPr="00E11522">
              <w:rPr>
                <w:sz w:val="18"/>
                <w:szCs w:val="18"/>
              </w:rPr>
              <w:t>9</w:t>
            </w:r>
          </w:p>
        </w:tc>
        <w:tc>
          <w:tcPr>
            <w:tcW w:w="810" w:type="dxa"/>
            <w:vAlign w:val="center"/>
          </w:tcPr>
          <w:p w14:paraId="3E8891B0" w14:textId="77777777" w:rsidR="00F36F43" w:rsidRPr="00E11522" w:rsidRDefault="00F36F43" w:rsidP="002363D5">
            <w:pPr>
              <w:spacing w:before="120" w:after="120" w:line="480" w:lineRule="auto"/>
              <w:jc w:val="center"/>
              <w:rPr>
                <w:sz w:val="18"/>
                <w:szCs w:val="18"/>
              </w:rPr>
            </w:pPr>
            <w:r w:rsidRPr="00E11522">
              <w:rPr>
                <w:bCs/>
                <w:sz w:val="18"/>
                <w:szCs w:val="18"/>
              </w:rPr>
              <w:t>N.D.</w:t>
            </w:r>
          </w:p>
        </w:tc>
        <w:tc>
          <w:tcPr>
            <w:tcW w:w="800" w:type="dxa"/>
            <w:vAlign w:val="center"/>
          </w:tcPr>
          <w:p w14:paraId="1849F457" w14:textId="77777777" w:rsidR="00F36F43" w:rsidRPr="00E11522" w:rsidRDefault="00F36F43" w:rsidP="002363D5">
            <w:pPr>
              <w:spacing w:before="120" w:after="120" w:line="480" w:lineRule="auto"/>
              <w:jc w:val="center"/>
              <w:rPr>
                <w:bCs/>
                <w:sz w:val="18"/>
                <w:szCs w:val="18"/>
              </w:rPr>
            </w:pPr>
            <w:r w:rsidRPr="00E11522">
              <w:rPr>
                <w:bCs/>
                <w:sz w:val="18"/>
                <w:szCs w:val="18"/>
              </w:rPr>
              <w:t>N.A.</w:t>
            </w:r>
          </w:p>
        </w:tc>
      </w:tr>
    </w:tbl>
    <w:p w14:paraId="007D8856" w14:textId="1804EB2C" w:rsidR="00F36F43" w:rsidRPr="00DD69AF" w:rsidRDefault="00DD69AF" w:rsidP="002363D5">
      <w:pPr>
        <w:spacing w:before="120" w:after="120" w:line="480" w:lineRule="auto"/>
      </w:pPr>
      <w:r w:rsidRPr="00DD69AF">
        <w:t>PPL SPE</w:t>
      </w:r>
      <w:r>
        <w:t>: Agilent Bond Elut PPL SPE cartridge</w:t>
      </w:r>
      <w:r w:rsidR="00FB5942">
        <w:t xml:space="preserve"> (Part# 12105503)</w:t>
      </w:r>
      <w:r>
        <w:t xml:space="preserve">. </w:t>
      </w:r>
    </w:p>
    <w:p w14:paraId="6AE3EA2F" w14:textId="77777777" w:rsidR="00F36F43" w:rsidRDefault="00F36F43" w:rsidP="00F36F43">
      <w:pPr>
        <w:spacing w:after="160" w:line="259" w:lineRule="auto"/>
      </w:pPr>
      <w:r>
        <w:br w:type="page"/>
      </w:r>
    </w:p>
    <w:p w14:paraId="219454DB" w14:textId="449C0DF4" w:rsidR="00CD160F" w:rsidRPr="00F36F43" w:rsidRDefault="00CD160F">
      <w:pPr>
        <w:spacing w:after="160" w:line="259" w:lineRule="auto"/>
        <w:rPr>
          <w:b/>
          <w:bCs/>
        </w:rPr>
      </w:pPr>
    </w:p>
    <w:p w14:paraId="0FE28088" w14:textId="39828984" w:rsidR="00D23E7C" w:rsidRDefault="00D23E7C" w:rsidP="004544F4">
      <w:pPr>
        <w:pStyle w:val="Heading1"/>
        <w:rPr>
          <w:b/>
        </w:rPr>
      </w:pPr>
      <w:r>
        <w:rPr>
          <w:b/>
        </w:rPr>
        <w:t>Table S5. Disinfection by-products (DBPs) formed from the treatment of microcystin-LR</w:t>
      </w:r>
    </w:p>
    <w:p w14:paraId="5FE25C3A" w14:textId="09F8FDA8" w:rsidR="00D23E7C" w:rsidRDefault="00D23E7C" w:rsidP="007234F4"/>
    <w:tbl>
      <w:tblPr>
        <w:tblStyle w:val="PlainTable1"/>
        <w:tblW w:w="8953" w:type="dxa"/>
        <w:tblLook w:val="04A0" w:firstRow="1" w:lastRow="0" w:firstColumn="1" w:lastColumn="0" w:noHBand="0" w:noVBand="1"/>
      </w:tblPr>
      <w:tblGrid>
        <w:gridCol w:w="1232"/>
        <w:gridCol w:w="1308"/>
        <w:gridCol w:w="1308"/>
        <w:gridCol w:w="1790"/>
        <w:gridCol w:w="1790"/>
        <w:gridCol w:w="1525"/>
      </w:tblGrid>
      <w:tr w:rsidR="00C8588C" w:rsidRPr="00C8588C" w14:paraId="366A372D" w14:textId="77777777" w:rsidTr="007234F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6F5A27C1" w14:textId="77777777" w:rsidR="00C8588C" w:rsidRPr="007234F4" w:rsidRDefault="00C8588C" w:rsidP="007234F4">
            <w:pPr>
              <w:autoSpaceDE w:val="0"/>
              <w:autoSpaceDN w:val="0"/>
              <w:adjustRightInd w:val="0"/>
              <w:jc w:val="center"/>
              <w:rPr>
                <w:rFonts w:eastAsia="Calibri"/>
                <w:lang w:eastAsia="en-US" w:bidi="ar-SA"/>
              </w:rPr>
            </w:pPr>
            <w:bookmarkStart w:id="19" w:name="_Hlk67664033"/>
            <w:r w:rsidRPr="007234F4">
              <w:rPr>
                <w:rFonts w:eastAsia="Calibri"/>
                <w:lang w:eastAsia="en-US" w:bidi="ar-SA"/>
              </w:rPr>
              <w:t>DBP</w:t>
            </w:r>
          </w:p>
        </w:tc>
        <w:tc>
          <w:tcPr>
            <w:tcW w:w="0" w:type="dxa"/>
            <w:noWrap/>
            <w:vAlign w:val="center"/>
            <w:hideMark/>
          </w:tcPr>
          <w:p w14:paraId="70B3F705" w14:textId="77777777" w:rsidR="00C8588C" w:rsidRPr="007234F4" w:rsidRDefault="00C8588C" w:rsidP="007234F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Calibri"/>
                <w:lang w:eastAsia="en-US" w:bidi="ar-SA"/>
              </w:rPr>
            </w:pPr>
            <w:r w:rsidRPr="007234F4">
              <w:rPr>
                <w:rFonts w:eastAsia="Calibri"/>
                <w:lang w:eastAsia="en-US" w:bidi="ar-SA"/>
              </w:rPr>
              <w:t>Chlorine</w:t>
            </w:r>
          </w:p>
        </w:tc>
        <w:tc>
          <w:tcPr>
            <w:tcW w:w="0" w:type="dxa"/>
            <w:noWrap/>
            <w:vAlign w:val="center"/>
            <w:hideMark/>
          </w:tcPr>
          <w:p w14:paraId="431867D6" w14:textId="77777777" w:rsidR="00C8588C" w:rsidRPr="007234F4" w:rsidRDefault="00C8588C" w:rsidP="007234F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Calibri"/>
                <w:lang w:eastAsia="en-US" w:bidi="ar-SA"/>
              </w:rPr>
            </w:pPr>
            <w:r w:rsidRPr="007234F4">
              <w:rPr>
                <w:rFonts w:eastAsia="Calibri"/>
                <w:lang w:eastAsia="en-US" w:bidi="ar-SA"/>
              </w:rPr>
              <w:t>Chlorine + Chloride</w:t>
            </w:r>
          </w:p>
        </w:tc>
        <w:tc>
          <w:tcPr>
            <w:tcW w:w="0" w:type="dxa"/>
            <w:noWrap/>
            <w:vAlign w:val="center"/>
            <w:hideMark/>
          </w:tcPr>
          <w:p w14:paraId="1A5461AC" w14:textId="77777777" w:rsidR="00C8588C" w:rsidRPr="007234F4" w:rsidRDefault="00C8588C" w:rsidP="007234F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Calibri"/>
                <w:lang w:eastAsia="en-US" w:bidi="ar-SA"/>
              </w:rPr>
            </w:pPr>
            <w:r w:rsidRPr="007234F4">
              <w:rPr>
                <w:rFonts w:eastAsia="Calibri"/>
                <w:lang w:eastAsia="en-US" w:bidi="ar-SA"/>
              </w:rPr>
              <w:t>UV/Chlorine</w:t>
            </w:r>
          </w:p>
        </w:tc>
        <w:tc>
          <w:tcPr>
            <w:tcW w:w="0" w:type="dxa"/>
            <w:noWrap/>
            <w:vAlign w:val="center"/>
            <w:hideMark/>
          </w:tcPr>
          <w:p w14:paraId="3233D0A9" w14:textId="77777777" w:rsidR="00C8588C" w:rsidRPr="007234F4" w:rsidRDefault="00C8588C" w:rsidP="007234F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Calibri"/>
                <w:lang w:eastAsia="en-US" w:bidi="ar-SA"/>
              </w:rPr>
            </w:pPr>
            <w:r w:rsidRPr="007234F4">
              <w:rPr>
                <w:rFonts w:eastAsia="Calibri"/>
                <w:lang w:eastAsia="en-US" w:bidi="ar-SA"/>
              </w:rPr>
              <w:t>UV/Chlorine + Chloride</w:t>
            </w:r>
          </w:p>
        </w:tc>
        <w:tc>
          <w:tcPr>
            <w:tcW w:w="1218" w:type="dxa"/>
            <w:vAlign w:val="center"/>
            <w:hideMark/>
          </w:tcPr>
          <w:p w14:paraId="782173F3" w14:textId="77777777" w:rsidR="00C8588C" w:rsidRPr="007234F4" w:rsidRDefault="00C8588C" w:rsidP="007234F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Calibri"/>
                <w:lang w:eastAsia="en-US" w:bidi="ar-SA"/>
              </w:rPr>
            </w:pPr>
            <w:r w:rsidRPr="007234F4">
              <w:rPr>
                <w:rFonts w:eastAsia="Calibri"/>
                <w:lang w:eastAsia="en-US" w:bidi="ar-SA"/>
              </w:rPr>
              <w:t>No Treatment</w:t>
            </w:r>
          </w:p>
        </w:tc>
        <w:bookmarkEnd w:id="19"/>
      </w:tr>
      <w:tr w:rsidR="00C8588C" w:rsidRPr="00C8588C" w14:paraId="2A801FAA" w14:textId="77777777" w:rsidTr="007234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23D3839B" w14:textId="77777777" w:rsidR="00C8588C" w:rsidRPr="007234F4" w:rsidRDefault="00C8588C" w:rsidP="007234F4">
            <w:pPr>
              <w:autoSpaceDE w:val="0"/>
              <w:autoSpaceDN w:val="0"/>
              <w:adjustRightInd w:val="0"/>
              <w:jc w:val="center"/>
              <w:rPr>
                <w:rFonts w:eastAsia="Calibri"/>
                <w:lang w:eastAsia="en-US" w:bidi="ar-SA"/>
              </w:rPr>
            </w:pPr>
            <w:r w:rsidRPr="007234F4">
              <w:rPr>
                <w:rFonts w:eastAsia="Calibri"/>
                <w:lang w:eastAsia="en-US" w:bidi="ar-SA"/>
              </w:rPr>
              <w:t>TCM</w:t>
            </w:r>
          </w:p>
        </w:tc>
        <w:tc>
          <w:tcPr>
            <w:tcW w:w="0" w:type="dxa"/>
            <w:noWrap/>
            <w:vAlign w:val="center"/>
            <w:hideMark/>
          </w:tcPr>
          <w:p w14:paraId="046C8503" w14:textId="77777777" w:rsidR="00C8588C" w:rsidRPr="007234F4" w:rsidRDefault="00C8588C" w:rsidP="007234F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lang w:eastAsia="en-US" w:bidi="ar-SA"/>
              </w:rPr>
            </w:pPr>
            <w:r w:rsidRPr="007234F4">
              <w:rPr>
                <w:rFonts w:eastAsia="Calibri"/>
                <w:lang w:eastAsia="en-US" w:bidi="ar-SA"/>
              </w:rPr>
              <w:t>1.7</w:t>
            </w:r>
          </w:p>
        </w:tc>
        <w:tc>
          <w:tcPr>
            <w:tcW w:w="0" w:type="dxa"/>
            <w:noWrap/>
            <w:vAlign w:val="center"/>
            <w:hideMark/>
          </w:tcPr>
          <w:p w14:paraId="5237844D" w14:textId="77777777" w:rsidR="00C8588C" w:rsidRPr="007234F4" w:rsidRDefault="00C8588C" w:rsidP="007234F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lang w:eastAsia="en-US" w:bidi="ar-SA"/>
              </w:rPr>
            </w:pPr>
            <w:r w:rsidRPr="007234F4">
              <w:rPr>
                <w:rFonts w:eastAsia="Calibri"/>
                <w:lang w:eastAsia="en-US" w:bidi="ar-SA"/>
              </w:rPr>
              <w:t>1.4</w:t>
            </w:r>
          </w:p>
        </w:tc>
        <w:tc>
          <w:tcPr>
            <w:tcW w:w="0" w:type="dxa"/>
            <w:noWrap/>
            <w:vAlign w:val="center"/>
            <w:hideMark/>
          </w:tcPr>
          <w:p w14:paraId="36DB715D" w14:textId="77777777" w:rsidR="00C8588C" w:rsidRPr="007234F4" w:rsidRDefault="00C8588C" w:rsidP="007234F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lang w:eastAsia="en-US" w:bidi="ar-SA"/>
              </w:rPr>
            </w:pPr>
            <w:r w:rsidRPr="007234F4">
              <w:rPr>
                <w:rFonts w:eastAsia="Calibri"/>
                <w:lang w:eastAsia="en-US" w:bidi="ar-SA"/>
              </w:rPr>
              <w:t>ND</w:t>
            </w:r>
          </w:p>
        </w:tc>
        <w:tc>
          <w:tcPr>
            <w:tcW w:w="0" w:type="dxa"/>
            <w:noWrap/>
            <w:vAlign w:val="center"/>
            <w:hideMark/>
          </w:tcPr>
          <w:p w14:paraId="1B98CC23" w14:textId="77777777" w:rsidR="00C8588C" w:rsidRPr="007234F4" w:rsidRDefault="00C8588C" w:rsidP="007234F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lang w:eastAsia="en-US" w:bidi="ar-SA"/>
              </w:rPr>
            </w:pPr>
            <w:r w:rsidRPr="007234F4">
              <w:rPr>
                <w:rFonts w:eastAsia="Calibri"/>
                <w:lang w:eastAsia="en-US" w:bidi="ar-SA"/>
              </w:rPr>
              <w:t>0.8</w:t>
            </w:r>
          </w:p>
        </w:tc>
        <w:tc>
          <w:tcPr>
            <w:tcW w:w="1218" w:type="dxa"/>
            <w:vAlign w:val="center"/>
            <w:hideMark/>
          </w:tcPr>
          <w:p w14:paraId="5FFA9056" w14:textId="77777777" w:rsidR="00C8588C" w:rsidRPr="007234F4" w:rsidRDefault="00C8588C" w:rsidP="007234F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lang w:eastAsia="en-US" w:bidi="ar-SA"/>
              </w:rPr>
            </w:pPr>
            <w:r w:rsidRPr="007234F4">
              <w:rPr>
                <w:rFonts w:eastAsia="Calibri"/>
                <w:lang w:eastAsia="en-US" w:bidi="ar-SA"/>
              </w:rPr>
              <w:t>ND</w:t>
            </w:r>
          </w:p>
        </w:tc>
      </w:tr>
      <w:tr w:rsidR="00C8588C" w:rsidRPr="00C8588C" w14:paraId="3FFE45E8" w14:textId="77777777" w:rsidTr="007234F4">
        <w:trPr>
          <w:trHeight w:val="300"/>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104B903B" w14:textId="77777777" w:rsidR="00C8588C" w:rsidRPr="007234F4" w:rsidRDefault="00C8588C" w:rsidP="007234F4">
            <w:pPr>
              <w:autoSpaceDE w:val="0"/>
              <w:autoSpaceDN w:val="0"/>
              <w:adjustRightInd w:val="0"/>
              <w:jc w:val="center"/>
              <w:rPr>
                <w:rFonts w:eastAsia="Calibri"/>
                <w:lang w:eastAsia="en-US" w:bidi="ar-SA"/>
              </w:rPr>
            </w:pPr>
            <w:r w:rsidRPr="007234F4">
              <w:rPr>
                <w:rFonts w:eastAsia="Calibri"/>
                <w:lang w:eastAsia="en-US" w:bidi="ar-SA"/>
              </w:rPr>
              <w:t>TCAL</w:t>
            </w:r>
          </w:p>
        </w:tc>
        <w:tc>
          <w:tcPr>
            <w:tcW w:w="0" w:type="dxa"/>
            <w:noWrap/>
            <w:vAlign w:val="center"/>
            <w:hideMark/>
          </w:tcPr>
          <w:p w14:paraId="3DE8E83F" w14:textId="77777777" w:rsidR="00C8588C" w:rsidRPr="007234F4" w:rsidRDefault="00C8588C" w:rsidP="007234F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lang w:eastAsia="en-US" w:bidi="ar-SA"/>
              </w:rPr>
            </w:pPr>
            <w:r w:rsidRPr="007234F4">
              <w:rPr>
                <w:rFonts w:eastAsia="Calibri"/>
                <w:lang w:eastAsia="en-US" w:bidi="ar-SA"/>
              </w:rPr>
              <w:t>ND</w:t>
            </w:r>
          </w:p>
        </w:tc>
        <w:tc>
          <w:tcPr>
            <w:tcW w:w="0" w:type="dxa"/>
            <w:noWrap/>
            <w:vAlign w:val="center"/>
            <w:hideMark/>
          </w:tcPr>
          <w:p w14:paraId="2B22974C" w14:textId="77777777" w:rsidR="00C8588C" w:rsidRPr="007234F4" w:rsidRDefault="00C8588C" w:rsidP="007234F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lang w:eastAsia="en-US" w:bidi="ar-SA"/>
              </w:rPr>
            </w:pPr>
            <w:r w:rsidRPr="007234F4">
              <w:rPr>
                <w:rFonts w:eastAsia="Calibri"/>
                <w:lang w:eastAsia="en-US" w:bidi="ar-SA"/>
              </w:rPr>
              <w:t>0.9</w:t>
            </w:r>
          </w:p>
        </w:tc>
        <w:tc>
          <w:tcPr>
            <w:tcW w:w="0" w:type="dxa"/>
            <w:noWrap/>
            <w:vAlign w:val="center"/>
            <w:hideMark/>
          </w:tcPr>
          <w:p w14:paraId="6913135A" w14:textId="77777777" w:rsidR="00C8588C" w:rsidRPr="007234F4" w:rsidRDefault="00C8588C" w:rsidP="007234F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lang w:eastAsia="en-US" w:bidi="ar-SA"/>
              </w:rPr>
            </w:pPr>
            <w:r w:rsidRPr="007234F4">
              <w:rPr>
                <w:rFonts w:eastAsia="Calibri"/>
                <w:lang w:eastAsia="en-US" w:bidi="ar-SA"/>
              </w:rPr>
              <w:t>0.9</w:t>
            </w:r>
          </w:p>
        </w:tc>
        <w:tc>
          <w:tcPr>
            <w:tcW w:w="0" w:type="dxa"/>
            <w:noWrap/>
            <w:vAlign w:val="center"/>
            <w:hideMark/>
          </w:tcPr>
          <w:p w14:paraId="1BDA4E3F" w14:textId="77777777" w:rsidR="00C8588C" w:rsidRPr="007234F4" w:rsidRDefault="00C8588C" w:rsidP="007234F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lang w:eastAsia="en-US" w:bidi="ar-SA"/>
              </w:rPr>
            </w:pPr>
            <w:r w:rsidRPr="007234F4">
              <w:rPr>
                <w:rFonts w:eastAsia="Calibri"/>
                <w:lang w:eastAsia="en-US" w:bidi="ar-SA"/>
              </w:rPr>
              <w:t>0.9</w:t>
            </w:r>
          </w:p>
        </w:tc>
        <w:tc>
          <w:tcPr>
            <w:tcW w:w="1218" w:type="dxa"/>
            <w:vAlign w:val="center"/>
            <w:hideMark/>
          </w:tcPr>
          <w:p w14:paraId="64E8547E" w14:textId="77777777" w:rsidR="00C8588C" w:rsidRPr="007234F4" w:rsidRDefault="00C8588C" w:rsidP="007234F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lang w:eastAsia="en-US" w:bidi="ar-SA"/>
              </w:rPr>
            </w:pPr>
            <w:r w:rsidRPr="007234F4">
              <w:rPr>
                <w:rFonts w:eastAsia="Calibri"/>
                <w:lang w:eastAsia="en-US" w:bidi="ar-SA"/>
              </w:rPr>
              <w:t>ND</w:t>
            </w:r>
          </w:p>
        </w:tc>
      </w:tr>
      <w:tr w:rsidR="00C8588C" w:rsidRPr="00C8588C" w14:paraId="0DA6B446" w14:textId="77777777" w:rsidTr="007234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18CCB0D9" w14:textId="77777777" w:rsidR="00C8588C" w:rsidRPr="007234F4" w:rsidRDefault="00C8588C" w:rsidP="007234F4">
            <w:pPr>
              <w:autoSpaceDE w:val="0"/>
              <w:autoSpaceDN w:val="0"/>
              <w:adjustRightInd w:val="0"/>
              <w:jc w:val="center"/>
              <w:rPr>
                <w:rFonts w:eastAsia="Calibri"/>
                <w:lang w:eastAsia="en-US" w:bidi="ar-SA"/>
              </w:rPr>
            </w:pPr>
            <w:r w:rsidRPr="007234F4">
              <w:rPr>
                <w:rFonts w:eastAsia="Calibri"/>
                <w:lang w:eastAsia="en-US" w:bidi="ar-SA"/>
              </w:rPr>
              <w:t>DCAN</w:t>
            </w:r>
          </w:p>
        </w:tc>
        <w:tc>
          <w:tcPr>
            <w:tcW w:w="0" w:type="dxa"/>
            <w:noWrap/>
            <w:vAlign w:val="center"/>
            <w:hideMark/>
          </w:tcPr>
          <w:p w14:paraId="7FA926F5" w14:textId="77777777" w:rsidR="00C8588C" w:rsidRPr="007234F4" w:rsidRDefault="00C8588C" w:rsidP="007234F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lang w:eastAsia="en-US" w:bidi="ar-SA"/>
              </w:rPr>
            </w:pPr>
            <w:r w:rsidRPr="007234F4">
              <w:rPr>
                <w:rFonts w:eastAsia="Calibri"/>
                <w:lang w:eastAsia="en-US" w:bidi="ar-SA"/>
              </w:rPr>
              <w:t>&lt; 0.75</w:t>
            </w:r>
          </w:p>
        </w:tc>
        <w:tc>
          <w:tcPr>
            <w:tcW w:w="0" w:type="dxa"/>
            <w:noWrap/>
            <w:vAlign w:val="center"/>
            <w:hideMark/>
          </w:tcPr>
          <w:p w14:paraId="174872B4" w14:textId="77777777" w:rsidR="00C8588C" w:rsidRPr="007234F4" w:rsidRDefault="00C8588C" w:rsidP="007234F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lang w:eastAsia="en-US" w:bidi="ar-SA"/>
              </w:rPr>
            </w:pPr>
            <w:r w:rsidRPr="007234F4">
              <w:rPr>
                <w:rFonts w:eastAsia="Calibri"/>
                <w:lang w:eastAsia="en-US" w:bidi="ar-SA"/>
              </w:rPr>
              <w:t>&lt; 0.75</w:t>
            </w:r>
          </w:p>
        </w:tc>
        <w:tc>
          <w:tcPr>
            <w:tcW w:w="0" w:type="dxa"/>
            <w:noWrap/>
            <w:vAlign w:val="center"/>
            <w:hideMark/>
          </w:tcPr>
          <w:p w14:paraId="516513DE" w14:textId="77777777" w:rsidR="00C8588C" w:rsidRPr="007234F4" w:rsidRDefault="00C8588C" w:rsidP="007234F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lang w:eastAsia="en-US" w:bidi="ar-SA"/>
              </w:rPr>
            </w:pPr>
            <w:r w:rsidRPr="007234F4">
              <w:rPr>
                <w:rFonts w:eastAsia="Calibri"/>
                <w:lang w:eastAsia="en-US" w:bidi="ar-SA"/>
              </w:rPr>
              <w:t>1.3</w:t>
            </w:r>
          </w:p>
        </w:tc>
        <w:tc>
          <w:tcPr>
            <w:tcW w:w="0" w:type="dxa"/>
            <w:noWrap/>
            <w:vAlign w:val="center"/>
            <w:hideMark/>
          </w:tcPr>
          <w:p w14:paraId="2DB8197F" w14:textId="77777777" w:rsidR="00C8588C" w:rsidRPr="007234F4" w:rsidRDefault="00C8588C" w:rsidP="007234F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lang w:eastAsia="en-US" w:bidi="ar-SA"/>
              </w:rPr>
            </w:pPr>
            <w:r w:rsidRPr="007234F4">
              <w:rPr>
                <w:rFonts w:eastAsia="Calibri"/>
                <w:lang w:eastAsia="en-US" w:bidi="ar-SA"/>
              </w:rPr>
              <w:t>&lt; 0.75</w:t>
            </w:r>
          </w:p>
        </w:tc>
        <w:tc>
          <w:tcPr>
            <w:tcW w:w="1218" w:type="dxa"/>
            <w:vAlign w:val="center"/>
            <w:hideMark/>
          </w:tcPr>
          <w:p w14:paraId="51ADA52E" w14:textId="77777777" w:rsidR="00C8588C" w:rsidRPr="007234F4" w:rsidRDefault="00C8588C" w:rsidP="007234F4">
            <w:pPr>
              <w:jc w:val="center"/>
              <w:cnfStyle w:val="000000100000" w:firstRow="0" w:lastRow="0" w:firstColumn="0" w:lastColumn="0" w:oddVBand="0" w:evenVBand="0" w:oddHBand="1" w:evenHBand="0" w:firstRowFirstColumn="0" w:firstRowLastColumn="0" w:lastRowFirstColumn="0" w:lastRowLastColumn="0"/>
              <w:rPr>
                <w:rFonts w:eastAsia="Calibri"/>
                <w:lang w:eastAsia="en-US" w:bidi="ar-SA"/>
              </w:rPr>
            </w:pPr>
            <w:r w:rsidRPr="007234F4">
              <w:rPr>
                <w:rFonts w:eastAsia="Calibri"/>
                <w:lang w:eastAsia="en-US" w:bidi="ar-SA"/>
              </w:rPr>
              <w:t>ND</w:t>
            </w:r>
          </w:p>
        </w:tc>
      </w:tr>
      <w:tr w:rsidR="00C8588C" w:rsidRPr="00C8588C" w14:paraId="0CAB30C1" w14:textId="77777777" w:rsidTr="007234F4">
        <w:trPr>
          <w:trHeight w:val="300"/>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4F5E9DBF" w14:textId="77777777" w:rsidR="00C8588C" w:rsidRPr="007234F4" w:rsidRDefault="00C8588C" w:rsidP="007234F4">
            <w:pPr>
              <w:autoSpaceDE w:val="0"/>
              <w:autoSpaceDN w:val="0"/>
              <w:adjustRightInd w:val="0"/>
              <w:jc w:val="center"/>
              <w:rPr>
                <w:rFonts w:eastAsia="Calibri"/>
                <w:lang w:eastAsia="en-US" w:bidi="ar-SA"/>
              </w:rPr>
            </w:pPr>
            <w:r w:rsidRPr="007234F4">
              <w:rPr>
                <w:rFonts w:eastAsia="Calibri"/>
                <w:lang w:eastAsia="en-US" w:bidi="ar-SA"/>
              </w:rPr>
              <w:t>CAN</w:t>
            </w:r>
          </w:p>
        </w:tc>
        <w:tc>
          <w:tcPr>
            <w:tcW w:w="0" w:type="dxa"/>
            <w:noWrap/>
            <w:vAlign w:val="center"/>
            <w:hideMark/>
          </w:tcPr>
          <w:p w14:paraId="7BD68AB0" w14:textId="77777777" w:rsidR="00C8588C" w:rsidRPr="007234F4" w:rsidRDefault="00C8588C" w:rsidP="007234F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lang w:eastAsia="en-US" w:bidi="ar-SA"/>
              </w:rPr>
            </w:pPr>
            <w:r w:rsidRPr="007234F4">
              <w:rPr>
                <w:rFonts w:eastAsia="Calibri"/>
                <w:lang w:eastAsia="en-US" w:bidi="ar-SA"/>
              </w:rPr>
              <w:t>3.2</w:t>
            </w:r>
          </w:p>
        </w:tc>
        <w:tc>
          <w:tcPr>
            <w:tcW w:w="0" w:type="dxa"/>
            <w:noWrap/>
            <w:vAlign w:val="center"/>
            <w:hideMark/>
          </w:tcPr>
          <w:p w14:paraId="70938E20" w14:textId="77777777" w:rsidR="00C8588C" w:rsidRPr="007234F4" w:rsidRDefault="00C8588C" w:rsidP="007234F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lang w:eastAsia="en-US" w:bidi="ar-SA"/>
              </w:rPr>
            </w:pPr>
            <w:r w:rsidRPr="007234F4">
              <w:rPr>
                <w:rFonts w:eastAsia="Calibri"/>
                <w:lang w:eastAsia="en-US" w:bidi="ar-SA"/>
              </w:rPr>
              <w:t>3.6</w:t>
            </w:r>
          </w:p>
        </w:tc>
        <w:tc>
          <w:tcPr>
            <w:tcW w:w="0" w:type="dxa"/>
            <w:noWrap/>
            <w:vAlign w:val="center"/>
            <w:hideMark/>
          </w:tcPr>
          <w:p w14:paraId="67C05C21" w14:textId="77777777" w:rsidR="00C8588C" w:rsidRPr="007234F4" w:rsidRDefault="00C8588C" w:rsidP="007234F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lang w:eastAsia="en-US" w:bidi="ar-SA"/>
              </w:rPr>
            </w:pPr>
            <w:r w:rsidRPr="007234F4">
              <w:rPr>
                <w:rFonts w:eastAsia="Calibri"/>
                <w:lang w:eastAsia="en-US" w:bidi="ar-SA"/>
              </w:rPr>
              <w:t>3.3</w:t>
            </w:r>
          </w:p>
        </w:tc>
        <w:tc>
          <w:tcPr>
            <w:tcW w:w="0" w:type="dxa"/>
            <w:noWrap/>
            <w:vAlign w:val="center"/>
            <w:hideMark/>
          </w:tcPr>
          <w:p w14:paraId="599B5D97" w14:textId="77777777" w:rsidR="00C8588C" w:rsidRPr="007234F4" w:rsidRDefault="00C8588C" w:rsidP="007234F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lang w:eastAsia="en-US" w:bidi="ar-SA"/>
              </w:rPr>
            </w:pPr>
            <w:r w:rsidRPr="007234F4">
              <w:rPr>
                <w:rFonts w:eastAsia="Calibri"/>
                <w:lang w:eastAsia="en-US" w:bidi="ar-SA"/>
              </w:rPr>
              <w:t>3.5</w:t>
            </w:r>
          </w:p>
        </w:tc>
        <w:tc>
          <w:tcPr>
            <w:tcW w:w="1218" w:type="dxa"/>
            <w:vAlign w:val="center"/>
            <w:hideMark/>
          </w:tcPr>
          <w:p w14:paraId="4BCCD8EF" w14:textId="77777777" w:rsidR="00C8588C" w:rsidRPr="007234F4" w:rsidRDefault="00C8588C" w:rsidP="007234F4">
            <w:pPr>
              <w:jc w:val="center"/>
              <w:cnfStyle w:val="000000000000" w:firstRow="0" w:lastRow="0" w:firstColumn="0" w:lastColumn="0" w:oddVBand="0" w:evenVBand="0" w:oddHBand="0" w:evenHBand="0" w:firstRowFirstColumn="0" w:firstRowLastColumn="0" w:lastRowFirstColumn="0" w:lastRowLastColumn="0"/>
              <w:rPr>
                <w:rFonts w:eastAsia="Calibri"/>
                <w:lang w:eastAsia="en-US" w:bidi="ar-SA"/>
              </w:rPr>
            </w:pPr>
            <w:r w:rsidRPr="007234F4">
              <w:rPr>
                <w:rFonts w:eastAsia="Calibri"/>
                <w:lang w:eastAsia="en-US" w:bidi="ar-SA"/>
              </w:rPr>
              <w:t>ND</w:t>
            </w:r>
          </w:p>
        </w:tc>
      </w:tr>
      <w:tr w:rsidR="00C8588C" w:rsidRPr="00C8588C" w14:paraId="267B5B10" w14:textId="77777777" w:rsidTr="007234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1E7A0D1E" w14:textId="77777777" w:rsidR="00C8588C" w:rsidRPr="007234F4" w:rsidRDefault="00C8588C" w:rsidP="007234F4">
            <w:pPr>
              <w:autoSpaceDE w:val="0"/>
              <w:autoSpaceDN w:val="0"/>
              <w:adjustRightInd w:val="0"/>
              <w:jc w:val="center"/>
              <w:rPr>
                <w:rFonts w:eastAsia="Calibri"/>
                <w:lang w:eastAsia="en-US" w:bidi="ar-SA"/>
              </w:rPr>
            </w:pPr>
            <w:r w:rsidRPr="007234F4">
              <w:rPr>
                <w:rFonts w:eastAsia="Calibri"/>
                <w:lang w:eastAsia="en-US" w:bidi="ar-SA"/>
              </w:rPr>
              <w:t>11DCP</w:t>
            </w:r>
          </w:p>
        </w:tc>
        <w:tc>
          <w:tcPr>
            <w:tcW w:w="0" w:type="dxa"/>
            <w:noWrap/>
            <w:vAlign w:val="center"/>
            <w:hideMark/>
          </w:tcPr>
          <w:p w14:paraId="4B5609CB" w14:textId="77777777" w:rsidR="00C8588C" w:rsidRPr="007234F4" w:rsidRDefault="00C8588C" w:rsidP="007234F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lang w:eastAsia="en-US" w:bidi="ar-SA"/>
              </w:rPr>
            </w:pPr>
            <w:r w:rsidRPr="007234F4">
              <w:rPr>
                <w:rFonts w:eastAsia="Calibri"/>
                <w:lang w:eastAsia="en-US" w:bidi="ar-SA"/>
              </w:rPr>
              <w:t>1.0</w:t>
            </w:r>
          </w:p>
        </w:tc>
        <w:tc>
          <w:tcPr>
            <w:tcW w:w="0" w:type="dxa"/>
            <w:noWrap/>
            <w:vAlign w:val="center"/>
            <w:hideMark/>
          </w:tcPr>
          <w:p w14:paraId="3EC29F0A" w14:textId="77777777" w:rsidR="00C8588C" w:rsidRPr="007234F4" w:rsidRDefault="00C8588C" w:rsidP="007234F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lang w:eastAsia="en-US" w:bidi="ar-SA"/>
              </w:rPr>
            </w:pPr>
            <w:r w:rsidRPr="007234F4">
              <w:rPr>
                <w:rFonts w:eastAsia="Calibri"/>
                <w:lang w:eastAsia="en-US" w:bidi="ar-SA"/>
              </w:rPr>
              <w:t>&lt; 0.25</w:t>
            </w:r>
          </w:p>
        </w:tc>
        <w:tc>
          <w:tcPr>
            <w:tcW w:w="0" w:type="dxa"/>
            <w:noWrap/>
            <w:vAlign w:val="center"/>
            <w:hideMark/>
          </w:tcPr>
          <w:p w14:paraId="4B5C2ADC" w14:textId="77777777" w:rsidR="00C8588C" w:rsidRPr="007234F4" w:rsidRDefault="00C8588C" w:rsidP="007234F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lang w:eastAsia="en-US" w:bidi="ar-SA"/>
              </w:rPr>
            </w:pPr>
            <w:r w:rsidRPr="007234F4">
              <w:rPr>
                <w:rFonts w:eastAsia="Calibri"/>
                <w:lang w:eastAsia="en-US" w:bidi="ar-SA"/>
              </w:rPr>
              <w:t>1.0</w:t>
            </w:r>
          </w:p>
        </w:tc>
        <w:tc>
          <w:tcPr>
            <w:tcW w:w="0" w:type="dxa"/>
            <w:noWrap/>
            <w:vAlign w:val="center"/>
            <w:hideMark/>
          </w:tcPr>
          <w:p w14:paraId="29E506CD" w14:textId="77777777" w:rsidR="00C8588C" w:rsidRPr="007234F4" w:rsidRDefault="00C8588C" w:rsidP="007234F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lang w:eastAsia="en-US" w:bidi="ar-SA"/>
              </w:rPr>
            </w:pPr>
            <w:r w:rsidRPr="007234F4">
              <w:rPr>
                <w:rFonts w:eastAsia="Calibri"/>
                <w:lang w:eastAsia="en-US" w:bidi="ar-SA"/>
              </w:rPr>
              <w:t>0.9</w:t>
            </w:r>
          </w:p>
        </w:tc>
        <w:tc>
          <w:tcPr>
            <w:tcW w:w="1218" w:type="dxa"/>
            <w:vAlign w:val="center"/>
            <w:hideMark/>
          </w:tcPr>
          <w:p w14:paraId="523DC354" w14:textId="77777777" w:rsidR="00C8588C" w:rsidRPr="007234F4" w:rsidRDefault="00C8588C" w:rsidP="007234F4">
            <w:pPr>
              <w:jc w:val="center"/>
              <w:cnfStyle w:val="000000100000" w:firstRow="0" w:lastRow="0" w:firstColumn="0" w:lastColumn="0" w:oddVBand="0" w:evenVBand="0" w:oddHBand="1" w:evenHBand="0" w:firstRowFirstColumn="0" w:firstRowLastColumn="0" w:lastRowFirstColumn="0" w:lastRowLastColumn="0"/>
              <w:rPr>
                <w:rFonts w:eastAsia="Calibri"/>
                <w:lang w:eastAsia="en-US" w:bidi="ar-SA"/>
              </w:rPr>
            </w:pPr>
            <w:r w:rsidRPr="007234F4">
              <w:rPr>
                <w:rFonts w:eastAsia="Calibri"/>
                <w:lang w:eastAsia="en-US" w:bidi="ar-SA"/>
              </w:rPr>
              <w:t>ND</w:t>
            </w:r>
          </w:p>
        </w:tc>
      </w:tr>
      <w:tr w:rsidR="00C8588C" w:rsidRPr="00C8588C" w14:paraId="5D18BD70" w14:textId="77777777" w:rsidTr="007234F4">
        <w:trPr>
          <w:trHeight w:val="300"/>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65613DB7" w14:textId="77777777" w:rsidR="00C8588C" w:rsidRPr="007234F4" w:rsidRDefault="00C8588C" w:rsidP="007234F4">
            <w:pPr>
              <w:autoSpaceDE w:val="0"/>
              <w:autoSpaceDN w:val="0"/>
              <w:adjustRightInd w:val="0"/>
              <w:jc w:val="center"/>
              <w:rPr>
                <w:rFonts w:eastAsia="Calibri"/>
                <w:lang w:eastAsia="en-US" w:bidi="ar-SA"/>
              </w:rPr>
            </w:pPr>
            <w:r w:rsidRPr="007234F4">
              <w:rPr>
                <w:rFonts w:eastAsia="Calibri"/>
                <w:lang w:eastAsia="en-US" w:bidi="ar-SA"/>
              </w:rPr>
              <w:t>CP</w:t>
            </w:r>
          </w:p>
        </w:tc>
        <w:tc>
          <w:tcPr>
            <w:tcW w:w="0" w:type="dxa"/>
            <w:noWrap/>
            <w:vAlign w:val="center"/>
            <w:hideMark/>
          </w:tcPr>
          <w:p w14:paraId="5E898B91" w14:textId="77777777" w:rsidR="00C8588C" w:rsidRPr="007234F4" w:rsidRDefault="00C8588C" w:rsidP="007234F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lang w:eastAsia="en-US" w:bidi="ar-SA"/>
              </w:rPr>
            </w:pPr>
            <w:r w:rsidRPr="007234F4">
              <w:rPr>
                <w:rFonts w:eastAsia="Calibri"/>
                <w:lang w:eastAsia="en-US" w:bidi="ar-SA"/>
              </w:rPr>
              <w:t>2.2</w:t>
            </w:r>
          </w:p>
        </w:tc>
        <w:tc>
          <w:tcPr>
            <w:tcW w:w="0" w:type="dxa"/>
            <w:noWrap/>
            <w:vAlign w:val="center"/>
            <w:hideMark/>
          </w:tcPr>
          <w:p w14:paraId="5DBC1DB4" w14:textId="77777777" w:rsidR="00C8588C" w:rsidRPr="007234F4" w:rsidRDefault="00C8588C" w:rsidP="007234F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lang w:eastAsia="en-US" w:bidi="ar-SA"/>
              </w:rPr>
            </w:pPr>
            <w:r w:rsidRPr="007234F4">
              <w:rPr>
                <w:rFonts w:eastAsia="Calibri"/>
                <w:lang w:eastAsia="en-US" w:bidi="ar-SA"/>
              </w:rPr>
              <w:t>4.6</w:t>
            </w:r>
          </w:p>
        </w:tc>
        <w:tc>
          <w:tcPr>
            <w:tcW w:w="0" w:type="dxa"/>
            <w:noWrap/>
            <w:vAlign w:val="center"/>
            <w:hideMark/>
          </w:tcPr>
          <w:p w14:paraId="14CC6F0A" w14:textId="77777777" w:rsidR="00C8588C" w:rsidRPr="007234F4" w:rsidRDefault="00C8588C" w:rsidP="007234F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lang w:eastAsia="en-US" w:bidi="ar-SA"/>
              </w:rPr>
            </w:pPr>
            <w:r w:rsidRPr="007234F4">
              <w:rPr>
                <w:rFonts w:eastAsia="Calibri"/>
                <w:lang w:eastAsia="en-US" w:bidi="ar-SA"/>
              </w:rPr>
              <w:t>2.2</w:t>
            </w:r>
          </w:p>
        </w:tc>
        <w:tc>
          <w:tcPr>
            <w:tcW w:w="0" w:type="dxa"/>
            <w:noWrap/>
            <w:vAlign w:val="center"/>
            <w:hideMark/>
          </w:tcPr>
          <w:p w14:paraId="01CC94A6" w14:textId="77777777" w:rsidR="00C8588C" w:rsidRPr="007234F4" w:rsidRDefault="00C8588C" w:rsidP="007234F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lang w:eastAsia="en-US" w:bidi="ar-SA"/>
              </w:rPr>
            </w:pPr>
            <w:r w:rsidRPr="007234F4">
              <w:rPr>
                <w:rFonts w:eastAsia="Calibri"/>
                <w:lang w:eastAsia="en-US" w:bidi="ar-SA"/>
              </w:rPr>
              <w:t>2.1</w:t>
            </w:r>
          </w:p>
        </w:tc>
        <w:tc>
          <w:tcPr>
            <w:tcW w:w="1218" w:type="dxa"/>
            <w:vAlign w:val="center"/>
            <w:hideMark/>
          </w:tcPr>
          <w:p w14:paraId="00DA987E" w14:textId="77777777" w:rsidR="00C8588C" w:rsidRPr="007234F4" w:rsidRDefault="00C8588C" w:rsidP="007234F4">
            <w:pPr>
              <w:jc w:val="center"/>
              <w:cnfStyle w:val="000000000000" w:firstRow="0" w:lastRow="0" w:firstColumn="0" w:lastColumn="0" w:oddVBand="0" w:evenVBand="0" w:oddHBand="0" w:evenHBand="0" w:firstRowFirstColumn="0" w:firstRowLastColumn="0" w:lastRowFirstColumn="0" w:lastRowLastColumn="0"/>
              <w:rPr>
                <w:rFonts w:eastAsia="Calibri"/>
                <w:lang w:eastAsia="en-US" w:bidi="ar-SA"/>
              </w:rPr>
            </w:pPr>
            <w:r w:rsidRPr="007234F4">
              <w:rPr>
                <w:rFonts w:eastAsia="Calibri"/>
                <w:lang w:eastAsia="en-US" w:bidi="ar-SA"/>
              </w:rPr>
              <w:t>ND</w:t>
            </w:r>
          </w:p>
        </w:tc>
      </w:tr>
      <w:tr w:rsidR="00C8588C" w:rsidRPr="00C8588C" w14:paraId="33AE3538" w14:textId="77777777" w:rsidTr="007234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19285D37" w14:textId="77777777" w:rsidR="00C8588C" w:rsidRPr="007234F4" w:rsidRDefault="00C8588C" w:rsidP="007234F4">
            <w:pPr>
              <w:autoSpaceDE w:val="0"/>
              <w:autoSpaceDN w:val="0"/>
              <w:adjustRightInd w:val="0"/>
              <w:jc w:val="center"/>
              <w:rPr>
                <w:rFonts w:eastAsia="Calibri"/>
                <w:lang w:eastAsia="en-US" w:bidi="ar-SA"/>
              </w:rPr>
            </w:pPr>
            <w:r w:rsidRPr="007234F4">
              <w:rPr>
                <w:rFonts w:eastAsia="Calibri"/>
                <w:lang w:eastAsia="en-US" w:bidi="ar-SA"/>
              </w:rPr>
              <w:t>TCNM</w:t>
            </w:r>
          </w:p>
        </w:tc>
        <w:tc>
          <w:tcPr>
            <w:tcW w:w="0" w:type="dxa"/>
            <w:noWrap/>
            <w:vAlign w:val="center"/>
            <w:hideMark/>
          </w:tcPr>
          <w:p w14:paraId="3C8CB8A9" w14:textId="77777777" w:rsidR="00C8588C" w:rsidRPr="007234F4" w:rsidRDefault="00C8588C" w:rsidP="007234F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lang w:eastAsia="en-US" w:bidi="ar-SA"/>
              </w:rPr>
            </w:pPr>
            <w:r w:rsidRPr="007234F4">
              <w:rPr>
                <w:rFonts w:eastAsia="Calibri"/>
                <w:lang w:eastAsia="en-US" w:bidi="ar-SA"/>
              </w:rPr>
              <w:t>0.9</w:t>
            </w:r>
          </w:p>
        </w:tc>
        <w:tc>
          <w:tcPr>
            <w:tcW w:w="0" w:type="dxa"/>
            <w:noWrap/>
            <w:vAlign w:val="center"/>
            <w:hideMark/>
          </w:tcPr>
          <w:p w14:paraId="7D94EF47" w14:textId="77777777" w:rsidR="00C8588C" w:rsidRPr="007234F4" w:rsidRDefault="00C8588C" w:rsidP="007234F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lang w:eastAsia="en-US" w:bidi="ar-SA"/>
              </w:rPr>
            </w:pPr>
            <w:r w:rsidRPr="007234F4">
              <w:rPr>
                <w:rFonts w:eastAsia="Calibri"/>
                <w:lang w:eastAsia="en-US" w:bidi="ar-SA"/>
              </w:rPr>
              <w:t>0.9</w:t>
            </w:r>
          </w:p>
        </w:tc>
        <w:tc>
          <w:tcPr>
            <w:tcW w:w="0" w:type="dxa"/>
            <w:noWrap/>
            <w:vAlign w:val="center"/>
            <w:hideMark/>
          </w:tcPr>
          <w:p w14:paraId="55AC665C" w14:textId="77777777" w:rsidR="00C8588C" w:rsidRPr="007234F4" w:rsidRDefault="00C8588C" w:rsidP="007234F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lang w:eastAsia="en-US" w:bidi="ar-SA"/>
              </w:rPr>
            </w:pPr>
            <w:r w:rsidRPr="007234F4">
              <w:rPr>
                <w:rFonts w:eastAsia="Calibri"/>
                <w:lang w:eastAsia="en-US" w:bidi="ar-SA"/>
              </w:rPr>
              <w:t>0.9</w:t>
            </w:r>
          </w:p>
        </w:tc>
        <w:tc>
          <w:tcPr>
            <w:tcW w:w="0" w:type="dxa"/>
            <w:noWrap/>
            <w:vAlign w:val="center"/>
            <w:hideMark/>
          </w:tcPr>
          <w:p w14:paraId="51DFC318" w14:textId="77777777" w:rsidR="00C8588C" w:rsidRPr="007234F4" w:rsidRDefault="00C8588C" w:rsidP="007234F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lang w:eastAsia="en-US" w:bidi="ar-SA"/>
              </w:rPr>
            </w:pPr>
            <w:r w:rsidRPr="007234F4">
              <w:rPr>
                <w:rFonts w:eastAsia="Calibri"/>
                <w:lang w:eastAsia="en-US" w:bidi="ar-SA"/>
              </w:rPr>
              <w:t>0.9</w:t>
            </w:r>
          </w:p>
        </w:tc>
        <w:tc>
          <w:tcPr>
            <w:tcW w:w="1218" w:type="dxa"/>
            <w:vAlign w:val="center"/>
            <w:hideMark/>
          </w:tcPr>
          <w:p w14:paraId="01339A2C" w14:textId="77777777" w:rsidR="00C8588C" w:rsidRPr="007234F4" w:rsidRDefault="00C8588C" w:rsidP="007234F4">
            <w:pPr>
              <w:jc w:val="center"/>
              <w:cnfStyle w:val="000000100000" w:firstRow="0" w:lastRow="0" w:firstColumn="0" w:lastColumn="0" w:oddVBand="0" w:evenVBand="0" w:oddHBand="1" w:evenHBand="0" w:firstRowFirstColumn="0" w:firstRowLastColumn="0" w:lastRowFirstColumn="0" w:lastRowLastColumn="0"/>
              <w:rPr>
                <w:rFonts w:eastAsia="Calibri"/>
                <w:lang w:eastAsia="en-US" w:bidi="ar-SA"/>
              </w:rPr>
            </w:pPr>
            <w:r w:rsidRPr="007234F4">
              <w:rPr>
                <w:rFonts w:eastAsia="Calibri"/>
                <w:lang w:eastAsia="en-US" w:bidi="ar-SA"/>
              </w:rPr>
              <w:t>ND</w:t>
            </w:r>
          </w:p>
        </w:tc>
      </w:tr>
      <w:tr w:rsidR="00C8588C" w:rsidRPr="00C8588C" w14:paraId="78411AC5" w14:textId="77777777" w:rsidTr="007234F4">
        <w:trPr>
          <w:trHeight w:val="300"/>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3D3C77C4" w14:textId="77777777" w:rsidR="00C8588C" w:rsidRPr="007234F4" w:rsidRDefault="00C8588C" w:rsidP="007234F4">
            <w:pPr>
              <w:autoSpaceDE w:val="0"/>
              <w:autoSpaceDN w:val="0"/>
              <w:adjustRightInd w:val="0"/>
              <w:jc w:val="center"/>
              <w:rPr>
                <w:rFonts w:eastAsia="Calibri"/>
                <w:lang w:eastAsia="en-US" w:bidi="ar-SA"/>
              </w:rPr>
            </w:pPr>
            <w:r w:rsidRPr="007234F4">
              <w:rPr>
                <w:rFonts w:eastAsia="Calibri"/>
                <w:lang w:eastAsia="en-US" w:bidi="ar-SA"/>
              </w:rPr>
              <w:t>DCAM</w:t>
            </w:r>
          </w:p>
        </w:tc>
        <w:tc>
          <w:tcPr>
            <w:tcW w:w="0" w:type="dxa"/>
            <w:noWrap/>
            <w:vAlign w:val="center"/>
            <w:hideMark/>
          </w:tcPr>
          <w:p w14:paraId="53CB780D" w14:textId="77777777" w:rsidR="00C8588C" w:rsidRPr="007234F4" w:rsidRDefault="00C8588C" w:rsidP="007234F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lang w:eastAsia="en-US" w:bidi="ar-SA"/>
              </w:rPr>
            </w:pPr>
            <w:r w:rsidRPr="007234F4">
              <w:rPr>
                <w:rFonts w:eastAsia="Calibri"/>
                <w:lang w:eastAsia="en-US" w:bidi="ar-SA"/>
              </w:rPr>
              <w:t>2.6</w:t>
            </w:r>
          </w:p>
        </w:tc>
        <w:tc>
          <w:tcPr>
            <w:tcW w:w="0" w:type="dxa"/>
            <w:noWrap/>
            <w:vAlign w:val="center"/>
            <w:hideMark/>
          </w:tcPr>
          <w:p w14:paraId="3FC964C9" w14:textId="77777777" w:rsidR="00C8588C" w:rsidRPr="007234F4" w:rsidRDefault="00C8588C" w:rsidP="007234F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lang w:eastAsia="en-US" w:bidi="ar-SA"/>
              </w:rPr>
            </w:pPr>
            <w:r w:rsidRPr="007234F4">
              <w:rPr>
                <w:rFonts w:eastAsia="Calibri"/>
                <w:lang w:eastAsia="en-US" w:bidi="ar-SA"/>
              </w:rPr>
              <w:t>0.9</w:t>
            </w:r>
          </w:p>
        </w:tc>
        <w:tc>
          <w:tcPr>
            <w:tcW w:w="0" w:type="dxa"/>
            <w:noWrap/>
            <w:vAlign w:val="center"/>
            <w:hideMark/>
          </w:tcPr>
          <w:p w14:paraId="2C2C5999" w14:textId="77777777" w:rsidR="00C8588C" w:rsidRPr="007234F4" w:rsidRDefault="00C8588C" w:rsidP="007234F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lang w:eastAsia="en-US" w:bidi="ar-SA"/>
              </w:rPr>
            </w:pPr>
            <w:r w:rsidRPr="007234F4">
              <w:rPr>
                <w:rFonts w:eastAsia="Calibri"/>
                <w:lang w:eastAsia="en-US" w:bidi="ar-SA"/>
              </w:rPr>
              <w:t>1.2</w:t>
            </w:r>
          </w:p>
        </w:tc>
        <w:tc>
          <w:tcPr>
            <w:tcW w:w="0" w:type="dxa"/>
            <w:noWrap/>
            <w:vAlign w:val="center"/>
            <w:hideMark/>
          </w:tcPr>
          <w:p w14:paraId="3C760F9C" w14:textId="77777777" w:rsidR="00C8588C" w:rsidRPr="007234F4" w:rsidRDefault="00C8588C" w:rsidP="007234F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lang w:eastAsia="en-US" w:bidi="ar-SA"/>
              </w:rPr>
            </w:pPr>
            <w:r w:rsidRPr="007234F4">
              <w:rPr>
                <w:rFonts w:eastAsia="Calibri"/>
                <w:lang w:eastAsia="en-US" w:bidi="ar-SA"/>
              </w:rPr>
              <w:t>0.9</w:t>
            </w:r>
          </w:p>
        </w:tc>
        <w:tc>
          <w:tcPr>
            <w:tcW w:w="1218" w:type="dxa"/>
            <w:vAlign w:val="center"/>
            <w:hideMark/>
          </w:tcPr>
          <w:p w14:paraId="13BA970A" w14:textId="77777777" w:rsidR="00C8588C" w:rsidRPr="007234F4" w:rsidRDefault="00C8588C" w:rsidP="007234F4">
            <w:pPr>
              <w:jc w:val="center"/>
              <w:cnfStyle w:val="000000000000" w:firstRow="0" w:lastRow="0" w:firstColumn="0" w:lastColumn="0" w:oddVBand="0" w:evenVBand="0" w:oddHBand="0" w:evenHBand="0" w:firstRowFirstColumn="0" w:firstRowLastColumn="0" w:lastRowFirstColumn="0" w:lastRowLastColumn="0"/>
              <w:rPr>
                <w:rFonts w:eastAsia="Calibri"/>
                <w:lang w:eastAsia="en-US" w:bidi="ar-SA"/>
              </w:rPr>
            </w:pPr>
            <w:r w:rsidRPr="007234F4">
              <w:rPr>
                <w:rFonts w:eastAsia="Calibri"/>
                <w:lang w:eastAsia="en-US" w:bidi="ar-SA"/>
              </w:rPr>
              <w:t>ND</w:t>
            </w:r>
          </w:p>
        </w:tc>
      </w:tr>
      <w:tr w:rsidR="00C8588C" w:rsidRPr="00C8588C" w14:paraId="64B541C5" w14:textId="77777777" w:rsidTr="007234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74ACE3FC" w14:textId="77777777" w:rsidR="00C8588C" w:rsidRPr="007234F4" w:rsidRDefault="00C8588C" w:rsidP="007234F4">
            <w:pPr>
              <w:autoSpaceDE w:val="0"/>
              <w:autoSpaceDN w:val="0"/>
              <w:adjustRightInd w:val="0"/>
              <w:jc w:val="center"/>
              <w:rPr>
                <w:rFonts w:eastAsia="Calibri"/>
                <w:lang w:eastAsia="en-US" w:bidi="ar-SA"/>
              </w:rPr>
            </w:pPr>
            <w:r w:rsidRPr="007234F4">
              <w:rPr>
                <w:rFonts w:eastAsia="Calibri"/>
                <w:lang w:eastAsia="en-US" w:bidi="ar-SA"/>
              </w:rPr>
              <w:t>TCAM</w:t>
            </w:r>
          </w:p>
        </w:tc>
        <w:tc>
          <w:tcPr>
            <w:tcW w:w="0" w:type="dxa"/>
            <w:noWrap/>
            <w:vAlign w:val="center"/>
            <w:hideMark/>
          </w:tcPr>
          <w:p w14:paraId="27B33475" w14:textId="77777777" w:rsidR="00C8588C" w:rsidRPr="007234F4" w:rsidRDefault="00C8588C" w:rsidP="007234F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lang w:eastAsia="en-US" w:bidi="ar-SA"/>
              </w:rPr>
            </w:pPr>
            <w:r w:rsidRPr="007234F4">
              <w:rPr>
                <w:rFonts w:eastAsia="Calibri"/>
                <w:lang w:eastAsia="en-US" w:bidi="ar-SA"/>
              </w:rPr>
              <w:t>3.2</w:t>
            </w:r>
          </w:p>
        </w:tc>
        <w:tc>
          <w:tcPr>
            <w:tcW w:w="0" w:type="dxa"/>
            <w:noWrap/>
            <w:vAlign w:val="center"/>
            <w:hideMark/>
          </w:tcPr>
          <w:p w14:paraId="20F0345D" w14:textId="77777777" w:rsidR="00C8588C" w:rsidRPr="007234F4" w:rsidRDefault="00C8588C" w:rsidP="007234F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lang w:eastAsia="en-US" w:bidi="ar-SA"/>
              </w:rPr>
            </w:pPr>
            <w:r w:rsidRPr="007234F4">
              <w:rPr>
                <w:rFonts w:eastAsia="Calibri"/>
                <w:lang w:eastAsia="en-US" w:bidi="ar-SA"/>
              </w:rPr>
              <w:t>3.7</w:t>
            </w:r>
          </w:p>
        </w:tc>
        <w:tc>
          <w:tcPr>
            <w:tcW w:w="0" w:type="dxa"/>
            <w:noWrap/>
            <w:vAlign w:val="center"/>
            <w:hideMark/>
          </w:tcPr>
          <w:p w14:paraId="3A158EAE" w14:textId="77777777" w:rsidR="00C8588C" w:rsidRPr="007234F4" w:rsidRDefault="00C8588C" w:rsidP="007234F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lang w:eastAsia="en-US" w:bidi="ar-SA"/>
              </w:rPr>
            </w:pPr>
            <w:r w:rsidRPr="007234F4">
              <w:rPr>
                <w:rFonts w:eastAsia="Calibri"/>
                <w:lang w:eastAsia="en-US" w:bidi="ar-SA"/>
              </w:rPr>
              <w:t>3.3</w:t>
            </w:r>
          </w:p>
        </w:tc>
        <w:tc>
          <w:tcPr>
            <w:tcW w:w="0" w:type="dxa"/>
            <w:noWrap/>
            <w:vAlign w:val="center"/>
            <w:hideMark/>
          </w:tcPr>
          <w:p w14:paraId="680F7A35" w14:textId="77777777" w:rsidR="00C8588C" w:rsidRPr="007234F4" w:rsidRDefault="00C8588C" w:rsidP="007234F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lang w:eastAsia="en-US" w:bidi="ar-SA"/>
              </w:rPr>
            </w:pPr>
            <w:r w:rsidRPr="007234F4">
              <w:rPr>
                <w:rFonts w:eastAsia="Calibri"/>
                <w:lang w:eastAsia="en-US" w:bidi="ar-SA"/>
              </w:rPr>
              <w:t>3.2</w:t>
            </w:r>
          </w:p>
        </w:tc>
        <w:tc>
          <w:tcPr>
            <w:tcW w:w="1218" w:type="dxa"/>
            <w:vAlign w:val="center"/>
            <w:hideMark/>
          </w:tcPr>
          <w:p w14:paraId="1766FAEE" w14:textId="77777777" w:rsidR="00C8588C" w:rsidRPr="007234F4" w:rsidRDefault="00C8588C" w:rsidP="007234F4">
            <w:pPr>
              <w:jc w:val="center"/>
              <w:cnfStyle w:val="000000100000" w:firstRow="0" w:lastRow="0" w:firstColumn="0" w:lastColumn="0" w:oddVBand="0" w:evenVBand="0" w:oddHBand="1" w:evenHBand="0" w:firstRowFirstColumn="0" w:firstRowLastColumn="0" w:lastRowFirstColumn="0" w:lastRowLastColumn="0"/>
              <w:rPr>
                <w:rFonts w:eastAsia="Calibri"/>
                <w:lang w:eastAsia="en-US" w:bidi="ar-SA"/>
              </w:rPr>
            </w:pPr>
            <w:r w:rsidRPr="007234F4">
              <w:rPr>
                <w:rFonts w:eastAsia="Calibri"/>
                <w:lang w:eastAsia="en-US" w:bidi="ar-SA"/>
              </w:rPr>
              <w:t>ND</w:t>
            </w:r>
          </w:p>
        </w:tc>
      </w:tr>
      <w:tr w:rsidR="00C8588C" w:rsidRPr="00C8588C" w14:paraId="26FBBFE7" w14:textId="77777777" w:rsidTr="007234F4">
        <w:trPr>
          <w:trHeight w:val="300"/>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18A8FD15" w14:textId="77777777" w:rsidR="00C8588C" w:rsidRPr="007234F4" w:rsidRDefault="00C8588C" w:rsidP="007234F4">
            <w:pPr>
              <w:autoSpaceDE w:val="0"/>
              <w:autoSpaceDN w:val="0"/>
              <w:adjustRightInd w:val="0"/>
              <w:jc w:val="center"/>
              <w:rPr>
                <w:rFonts w:eastAsia="Calibri"/>
                <w:lang w:eastAsia="en-US" w:bidi="ar-SA"/>
              </w:rPr>
            </w:pPr>
            <w:r w:rsidRPr="007234F4">
              <w:rPr>
                <w:rFonts w:eastAsia="Calibri"/>
                <w:lang w:eastAsia="en-US" w:bidi="ar-SA"/>
              </w:rPr>
              <w:t>CAA</w:t>
            </w:r>
          </w:p>
        </w:tc>
        <w:tc>
          <w:tcPr>
            <w:tcW w:w="0" w:type="dxa"/>
            <w:noWrap/>
            <w:vAlign w:val="center"/>
            <w:hideMark/>
          </w:tcPr>
          <w:p w14:paraId="2601D24B" w14:textId="77777777" w:rsidR="00C8588C" w:rsidRPr="007234F4" w:rsidRDefault="00C8588C" w:rsidP="007234F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lang w:eastAsia="en-US" w:bidi="ar-SA"/>
              </w:rPr>
            </w:pPr>
            <w:r w:rsidRPr="007234F4">
              <w:rPr>
                <w:rFonts w:eastAsia="Calibri"/>
                <w:lang w:eastAsia="en-US" w:bidi="ar-SA"/>
              </w:rPr>
              <w:t>0.1</w:t>
            </w:r>
          </w:p>
        </w:tc>
        <w:tc>
          <w:tcPr>
            <w:tcW w:w="0" w:type="dxa"/>
            <w:noWrap/>
            <w:vAlign w:val="center"/>
            <w:hideMark/>
          </w:tcPr>
          <w:p w14:paraId="2EED3B8C" w14:textId="77777777" w:rsidR="00C8588C" w:rsidRPr="007234F4" w:rsidRDefault="00C8588C" w:rsidP="007234F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lang w:eastAsia="en-US" w:bidi="ar-SA"/>
              </w:rPr>
            </w:pPr>
            <w:r w:rsidRPr="007234F4">
              <w:rPr>
                <w:rFonts w:eastAsia="Calibri"/>
                <w:lang w:eastAsia="en-US" w:bidi="ar-SA"/>
              </w:rPr>
              <w:t>0.1</w:t>
            </w:r>
          </w:p>
        </w:tc>
        <w:tc>
          <w:tcPr>
            <w:tcW w:w="0" w:type="dxa"/>
            <w:noWrap/>
            <w:vAlign w:val="center"/>
            <w:hideMark/>
          </w:tcPr>
          <w:p w14:paraId="5E123B74" w14:textId="77777777" w:rsidR="00C8588C" w:rsidRPr="007234F4" w:rsidRDefault="00C8588C" w:rsidP="007234F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lang w:eastAsia="en-US" w:bidi="ar-SA"/>
              </w:rPr>
            </w:pPr>
            <w:r w:rsidRPr="007234F4">
              <w:rPr>
                <w:rFonts w:eastAsia="Calibri"/>
                <w:lang w:eastAsia="en-US" w:bidi="ar-SA"/>
              </w:rPr>
              <w:t>0.1</w:t>
            </w:r>
          </w:p>
        </w:tc>
        <w:tc>
          <w:tcPr>
            <w:tcW w:w="0" w:type="dxa"/>
            <w:noWrap/>
            <w:vAlign w:val="center"/>
            <w:hideMark/>
          </w:tcPr>
          <w:p w14:paraId="7C7FC9EC" w14:textId="77777777" w:rsidR="00C8588C" w:rsidRPr="007234F4" w:rsidRDefault="00C8588C" w:rsidP="007234F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lang w:eastAsia="en-US" w:bidi="ar-SA"/>
              </w:rPr>
            </w:pPr>
            <w:r w:rsidRPr="007234F4">
              <w:rPr>
                <w:rFonts w:eastAsia="Calibri"/>
                <w:lang w:eastAsia="en-US" w:bidi="ar-SA"/>
              </w:rPr>
              <w:t>0.1</w:t>
            </w:r>
          </w:p>
        </w:tc>
        <w:tc>
          <w:tcPr>
            <w:tcW w:w="1218" w:type="dxa"/>
            <w:vAlign w:val="center"/>
            <w:hideMark/>
          </w:tcPr>
          <w:p w14:paraId="0540EE1F" w14:textId="77777777" w:rsidR="00C8588C" w:rsidRPr="007234F4" w:rsidRDefault="00C8588C" w:rsidP="007234F4">
            <w:pPr>
              <w:jc w:val="center"/>
              <w:cnfStyle w:val="000000000000" w:firstRow="0" w:lastRow="0" w:firstColumn="0" w:lastColumn="0" w:oddVBand="0" w:evenVBand="0" w:oddHBand="0" w:evenHBand="0" w:firstRowFirstColumn="0" w:firstRowLastColumn="0" w:lastRowFirstColumn="0" w:lastRowLastColumn="0"/>
              <w:rPr>
                <w:rFonts w:eastAsia="Calibri"/>
                <w:lang w:eastAsia="en-US" w:bidi="ar-SA"/>
              </w:rPr>
            </w:pPr>
            <w:r w:rsidRPr="007234F4">
              <w:rPr>
                <w:rFonts w:eastAsia="Calibri"/>
                <w:lang w:eastAsia="en-US" w:bidi="ar-SA"/>
              </w:rPr>
              <w:t>ND</w:t>
            </w:r>
          </w:p>
        </w:tc>
      </w:tr>
      <w:tr w:rsidR="00C8588C" w:rsidRPr="00C8588C" w14:paraId="137DDEA5" w14:textId="77777777" w:rsidTr="007234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22FDD3F1" w14:textId="77777777" w:rsidR="00C8588C" w:rsidRPr="007234F4" w:rsidRDefault="00C8588C" w:rsidP="007234F4">
            <w:pPr>
              <w:autoSpaceDE w:val="0"/>
              <w:autoSpaceDN w:val="0"/>
              <w:adjustRightInd w:val="0"/>
              <w:jc w:val="center"/>
              <w:rPr>
                <w:rFonts w:eastAsia="Calibri"/>
                <w:lang w:eastAsia="en-US" w:bidi="ar-SA"/>
              </w:rPr>
            </w:pPr>
            <w:r w:rsidRPr="007234F4">
              <w:rPr>
                <w:rFonts w:eastAsia="Calibri"/>
                <w:lang w:eastAsia="en-US" w:bidi="ar-SA"/>
              </w:rPr>
              <w:t>DCAA</w:t>
            </w:r>
          </w:p>
        </w:tc>
        <w:tc>
          <w:tcPr>
            <w:tcW w:w="0" w:type="dxa"/>
            <w:noWrap/>
            <w:vAlign w:val="center"/>
            <w:hideMark/>
          </w:tcPr>
          <w:p w14:paraId="7EB881EA" w14:textId="77777777" w:rsidR="00C8588C" w:rsidRPr="007234F4" w:rsidRDefault="00C8588C" w:rsidP="007234F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lang w:eastAsia="en-US" w:bidi="ar-SA"/>
              </w:rPr>
            </w:pPr>
            <w:r w:rsidRPr="007234F4">
              <w:rPr>
                <w:rFonts w:eastAsia="Calibri"/>
                <w:lang w:eastAsia="en-US" w:bidi="ar-SA"/>
              </w:rPr>
              <w:t>0.5</w:t>
            </w:r>
          </w:p>
        </w:tc>
        <w:tc>
          <w:tcPr>
            <w:tcW w:w="0" w:type="dxa"/>
            <w:noWrap/>
            <w:vAlign w:val="center"/>
            <w:hideMark/>
          </w:tcPr>
          <w:p w14:paraId="075CE526" w14:textId="77777777" w:rsidR="00C8588C" w:rsidRPr="007234F4" w:rsidRDefault="00C8588C" w:rsidP="007234F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lang w:eastAsia="en-US" w:bidi="ar-SA"/>
              </w:rPr>
            </w:pPr>
            <w:r w:rsidRPr="007234F4">
              <w:rPr>
                <w:rFonts w:eastAsia="Calibri"/>
                <w:lang w:eastAsia="en-US" w:bidi="ar-SA"/>
              </w:rPr>
              <w:t>0.4</w:t>
            </w:r>
          </w:p>
        </w:tc>
        <w:tc>
          <w:tcPr>
            <w:tcW w:w="0" w:type="dxa"/>
            <w:noWrap/>
            <w:vAlign w:val="center"/>
            <w:hideMark/>
          </w:tcPr>
          <w:p w14:paraId="11CF8F17" w14:textId="77777777" w:rsidR="00C8588C" w:rsidRPr="007234F4" w:rsidRDefault="00C8588C" w:rsidP="007234F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lang w:eastAsia="en-US" w:bidi="ar-SA"/>
              </w:rPr>
            </w:pPr>
            <w:r w:rsidRPr="007234F4">
              <w:rPr>
                <w:rFonts w:eastAsia="Calibri"/>
                <w:lang w:eastAsia="en-US" w:bidi="ar-SA"/>
              </w:rPr>
              <w:t>0.1</w:t>
            </w:r>
          </w:p>
        </w:tc>
        <w:tc>
          <w:tcPr>
            <w:tcW w:w="0" w:type="dxa"/>
            <w:noWrap/>
            <w:vAlign w:val="center"/>
            <w:hideMark/>
          </w:tcPr>
          <w:p w14:paraId="62B1263E" w14:textId="77777777" w:rsidR="00C8588C" w:rsidRPr="007234F4" w:rsidRDefault="00C8588C" w:rsidP="007234F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lang w:eastAsia="en-US" w:bidi="ar-SA"/>
              </w:rPr>
            </w:pPr>
            <w:r w:rsidRPr="007234F4">
              <w:rPr>
                <w:rFonts w:eastAsia="Calibri"/>
                <w:lang w:eastAsia="en-US" w:bidi="ar-SA"/>
              </w:rPr>
              <w:t>0.3</w:t>
            </w:r>
          </w:p>
        </w:tc>
        <w:tc>
          <w:tcPr>
            <w:tcW w:w="1218" w:type="dxa"/>
            <w:vAlign w:val="center"/>
            <w:hideMark/>
          </w:tcPr>
          <w:p w14:paraId="60F4340E" w14:textId="77777777" w:rsidR="00C8588C" w:rsidRPr="007234F4" w:rsidRDefault="00C8588C" w:rsidP="007234F4">
            <w:pPr>
              <w:jc w:val="center"/>
              <w:cnfStyle w:val="000000100000" w:firstRow="0" w:lastRow="0" w:firstColumn="0" w:lastColumn="0" w:oddVBand="0" w:evenVBand="0" w:oddHBand="1" w:evenHBand="0" w:firstRowFirstColumn="0" w:firstRowLastColumn="0" w:lastRowFirstColumn="0" w:lastRowLastColumn="0"/>
              <w:rPr>
                <w:rFonts w:eastAsia="Calibri"/>
                <w:lang w:eastAsia="en-US" w:bidi="ar-SA"/>
              </w:rPr>
            </w:pPr>
            <w:r w:rsidRPr="007234F4">
              <w:rPr>
                <w:rFonts w:eastAsia="Calibri"/>
                <w:lang w:eastAsia="en-US" w:bidi="ar-SA"/>
              </w:rPr>
              <w:t>ND</w:t>
            </w:r>
          </w:p>
        </w:tc>
      </w:tr>
      <w:tr w:rsidR="00C8588C" w:rsidRPr="00C8588C" w14:paraId="0A8B435F" w14:textId="77777777" w:rsidTr="007234F4">
        <w:trPr>
          <w:trHeight w:val="300"/>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5ED32673" w14:textId="77777777" w:rsidR="00C8588C" w:rsidRPr="007234F4" w:rsidRDefault="00C8588C" w:rsidP="007234F4">
            <w:pPr>
              <w:autoSpaceDE w:val="0"/>
              <w:autoSpaceDN w:val="0"/>
              <w:adjustRightInd w:val="0"/>
              <w:jc w:val="center"/>
              <w:rPr>
                <w:rFonts w:eastAsia="Calibri"/>
                <w:lang w:eastAsia="en-US" w:bidi="ar-SA"/>
              </w:rPr>
            </w:pPr>
            <w:r w:rsidRPr="007234F4">
              <w:rPr>
                <w:rFonts w:eastAsia="Calibri"/>
                <w:lang w:eastAsia="en-US" w:bidi="ar-SA"/>
              </w:rPr>
              <w:t>TCAA</w:t>
            </w:r>
          </w:p>
        </w:tc>
        <w:tc>
          <w:tcPr>
            <w:tcW w:w="0" w:type="dxa"/>
            <w:noWrap/>
            <w:vAlign w:val="center"/>
            <w:hideMark/>
          </w:tcPr>
          <w:p w14:paraId="6576E0B1" w14:textId="77777777" w:rsidR="00C8588C" w:rsidRPr="007234F4" w:rsidRDefault="00C8588C" w:rsidP="007234F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lang w:eastAsia="en-US" w:bidi="ar-SA"/>
              </w:rPr>
            </w:pPr>
            <w:r w:rsidRPr="007234F4">
              <w:rPr>
                <w:rFonts w:eastAsia="Calibri"/>
                <w:lang w:eastAsia="en-US" w:bidi="ar-SA"/>
              </w:rPr>
              <w:t>&lt; 0.1</w:t>
            </w:r>
          </w:p>
        </w:tc>
        <w:tc>
          <w:tcPr>
            <w:tcW w:w="0" w:type="dxa"/>
            <w:noWrap/>
            <w:vAlign w:val="center"/>
            <w:hideMark/>
          </w:tcPr>
          <w:p w14:paraId="1C96DB1E" w14:textId="77777777" w:rsidR="00C8588C" w:rsidRPr="007234F4" w:rsidRDefault="00C8588C" w:rsidP="007234F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lang w:eastAsia="en-US" w:bidi="ar-SA"/>
              </w:rPr>
            </w:pPr>
            <w:r w:rsidRPr="007234F4">
              <w:rPr>
                <w:rFonts w:eastAsia="Calibri"/>
                <w:lang w:eastAsia="en-US" w:bidi="ar-SA"/>
              </w:rPr>
              <w:t>&lt; 0.1</w:t>
            </w:r>
          </w:p>
        </w:tc>
        <w:tc>
          <w:tcPr>
            <w:tcW w:w="0" w:type="dxa"/>
            <w:noWrap/>
            <w:vAlign w:val="center"/>
            <w:hideMark/>
          </w:tcPr>
          <w:p w14:paraId="6260C831" w14:textId="77777777" w:rsidR="00C8588C" w:rsidRPr="007234F4" w:rsidRDefault="00C8588C" w:rsidP="007234F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lang w:eastAsia="en-US" w:bidi="ar-SA"/>
              </w:rPr>
            </w:pPr>
            <w:r w:rsidRPr="007234F4">
              <w:rPr>
                <w:rFonts w:eastAsia="Calibri"/>
                <w:lang w:eastAsia="en-US" w:bidi="ar-SA"/>
              </w:rPr>
              <w:t>&lt; 0.1</w:t>
            </w:r>
          </w:p>
        </w:tc>
        <w:tc>
          <w:tcPr>
            <w:tcW w:w="0" w:type="dxa"/>
            <w:noWrap/>
            <w:vAlign w:val="center"/>
            <w:hideMark/>
          </w:tcPr>
          <w:p w14:paraId="35ECE5C7" w14:textId="77777777" w:rsidR="00C8588C" w:rsidRPr="007234F4" w:rsidRDefault="00C8588C" w:rsidP="007234F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lang w:eastAsia="en-US" w:bidi="ar-SA"/>
              </w:rPr>
            </w:pPr>
            <w:r w:rsidRPr="007234F4">
              <w:rPr>
                <w:rFonts w:eastAsia="Calibri"/>
                <w:lang w:eastAsia="en-US" w:bidi="ar-SA"/>
              </w:rPr>
              <w:t>&lt; 0.1</w:t>
            </w:r>
          </w:p>
        </w:tc>
        <w:tc>
          <w:tcPr>
            <w:tcW w:w="1218" w:type="dxa"/>
            <w:vAlign w:val="center"/>
            <w:hideMark/>
          </w:tcPr>
          <w:p w14:paraId="164C5CA7" w14:textId="77777777" w:rsidR="00C8588C" w:rsidRPr="007234F4" w:rsidRDefault="00C8588C" w:rsidP="007234F4">
            <w:pPr>
              <w:jc w:val="center"/>
              <w:cnfStyle w:val="000000000000" w:firstRow="0" w:lastRow="0" w:firstColumn="0" w:lastColumn="0" w:oddVBand="0" w:evenVBand="0" w:oddHBand="0" w:evenHBand="0" w:firstRowFirstColumn="0" w:firstRowLastColumn="0" w:lastRowFirstColumn="0" w:lastRowLastColumn="0"/>
              <w:rPr>
                <w:rFonts w:eastAsia="Calibri"/>
                <w:lang w:eastAsia="en-US" w:bidi="ar-SA"/>
              </w:rPr>
            </w:pPr>
            <w:r w:rsidRPr="007234F4">
              <w:rPr>
                <w:rFonts w:eastAsia="Calibri"/>
                <w:lang w:eastAsia="en-US" w:bidi="ar-SA"/>
              </w:rPr>
              <w:t>ND</w:t>
            </w:r>
          </w:p>
        </w:tc>
      </w:tr>
      <w:tr w:rsidR="00C8588C" w:rsidRPr="00C8588C" w14:paraId="168745AD" w14:textId="77777777" w:rsidTr="007234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1BA438AE" w14:textId="77777777" w:rsidR="00C8588C" w:rsidRPr="007234F4" w:rsidRDefault="00C8588C" w:rsidP="007234F4">
            <w:pPr>
              <w:autoSpaceDE w:val="0"/>
              <w:autoSpaceDN w:val="0"/>
              <w:adjustRightInd w:val="0"/>
              <w:jc w:val="center"/>
              <w:rPr>
                <w:rFonts w:eastAsia="Calibri"/>
                <w:lang w:eastAsia="en-US" w:bidi="ar-SA"/>
              </w:rPr>
            </w:pPr>
            <w:r w:rsidRPr="007234F4">
              <w:rPr>
                <w:rFonts w:eastAsia="Calibri"/>
                <w:lang w:eastAsia="en-US" w:bidi="ar-SA"/>
              </w:rPr>
              <w:t>TOTAL</w:t>
            </w:r>
          </w:p>
        </w:tc>
        <w:tc>
          <w:tcPr>
            <w:tcW w:w="0" w:type="dxa"/>
            <w:noWrap/>
            <w:vAlign w:val="center"/>
            <w:hideMark/>
          </w:tcPr>
          <w:p w14:paraId="061F2249" w14:textId="77777777" w:rsidR="00C8588C" w:rsidRPr="007234F4" w:rsidRDefault="00C8588C" w:rsidP="007234F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b/>
                <w:lang w:eastAsia="en-US" w:bidi="ar-SA"/>
              </w:rPr>
            </w:pPr>
            <w:r w:rsidRPr="007234F4">
              <w:rPr>
                <w:rFonts w:eastAsia="Calibri"/>
                <w:b/>
                <w:lang w:eastAsia="en-US" w:bidi="ar-SA"/>
              </w:rPr>
              <w:t>15.5</w:t>
            </w:r>
          </w:p>
        </w:tc>
        <w:tc>
          <w:tcPr>
            <w:tcW w:w="0" w:type="dxa"/>
            <w:noWrap/>
            <w:vAlign w:val="center"/>
            <w:hideMark/>
          </w:tcPr>
          <w:p w14:paraId="73731166" w14:textId="77777777" w:rsidR="00C8588C" w:rsidRPr="007234F4" w:rsidRDefault="00C8588C" w:rsidP="007234F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b/>
                <w:lang w:eastAsia="en-US" w:bidi="ar-SA"/>
              </w:rPr>
            </w:pPr>
            <w:r w:rsidRPr="007234F4">
              <w:rPr>
                <w:rFonts w:eastAsia="Calibri"/>
                <w:b/>
                <w:lang w:eastAsia="en-US" w:bidi="ar-SA"/>
              </w:rPr>
              <w:t>16.4</w:t>
            </w:r>
          </w:p>
        </w:tc>
        <w:tc>
          <w:tcPr>
            <w:tcW w:w="0" w:type="dxa"/>
            <w:noWrap/>
            <w:vAlign w:val="center"/>
            <w:hideMark/>
          </w:tcPr>
          <w:p w14:paraId="206F6FD1" w14:textId="77777777" w:rsidR="00C8588C" w:rsidRPr="007234F4" w:rsidRDefault="00C8588C" w:rsidP="007234F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b/>
                <w:lang w:eastAsia="en-US" w:bidi="ar-SA"/>
              </w:rPr>
            </w:pPr>
            <w:r w:rsidRPr="007234F4">
              <w:rPr>
                <w:rFonts w:eastAsia="Calibri"/>
                <w:b/>
                <w:lang w:eastAsia="en-US" w:bidi="ar-SA"/>
              </w:rPr>
              <w:t>14.3</w:t>
            </w:r>
          </w:p>
        </w:tc>
        <w:tc>
          <w:tcPr>
            <w:tcW w:w="0" w:type="dxa"/>
            <w:noWrap/>
            <w:vAlign w:val="center"/>
            <w:hideMark/>
          </w:tcPr>
          <w:p w14:paraId="6E215ED8" w14:textId="77777777" w:rsidR="00C8588C" w:rsidRPr="007234F4" w:rsidRDefault="00C8588C" w:rsidP="007234F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b/>
                <w:lang w:eastAsia="en-US" w:bidi="ar-SA"/>
              </w:rPr>
            </w:pPr>
            <w:r w:rsidRPr="007234F4">
              <w:rPr>
                <w:rFonts w:eastAsia="Calibri"/>
                <w:b/>
                <w:lang w:eastAsia="en-US" w:bidi="ar-SA"/>
              </w:rPr>
              <w:t>13.6</w:t>
            </w:r>
          </w:p>
        </w:tc>
        <w:tc>
          <w:tcPr>
            <w:tcW w:w="1218" w:type="dxa"/>
            <w:vAlign w:val="center"/>
          </w:tcPr>
          <w:p w14:paraId="566C5F0C" w14:textId="77777777" w:rsidR="00C8588C" w:rsidRPr="007234F4" w:rsidRDefault="00C8588C" w:rsidP="007234F4">
            <w:pPr>
              <w:jc w:val="center"/>
              <w:cnfStyle w:val="000000100000" w:firstRow="0" w:lastRow="0" w:firstColumn="0" w:lastColumn="0" w:oddVBand="0" w:evenVBand="0" w:oddHBand="1" w:evenHBand="0" w:firstRowFirstColumn="0" w:firstRowLastColumn="0" w:lastRowFirstColumn="0" w:lastRowLastColumn="0"/>
              <w:rPr>
                <w:rFonts w:eastAsia="Calibri"/>
                <w:lang w:eastAsia="en-US" w:bidi="ar-SA"/>
              </w:rPr>
            </w:pPr>
          </w:p>
        </w:tc>
      </w:tr>
    </w:tbl>
    <w:p w14:paraId="3027CEAE" w14:textId="77777777" w:rsidR="00D23E7C" w:rsidRPr="007234F4" w:rsidRDefault="00D23E7C" w:rsidP="007234F4"/>
    <w:p w14:paraId="5E3C2331" w14:textId="1578B57B" w:rsidR="00C8588C" w:rsidRPr="00C8588C" w:rsidRDefault="00C8588C" w:rsidP="007234F4">
      <w:pPr>
        <w:autoSpaceDE w:val="0"/>
        <w:autoSpaceDN w:val="0"/>
        <w:adjustRightInd w:val="0"/>
        <w:spacing w:line="480" w:lineRule="auto"/>
        <w:rPr>
          <w:rFonts w:eastAsia="Calibri"/>
          <w:sz w:val="22"/>
          <w:szCs w:val="22"/>
          <w:lang w:eastAsia="en-US" w:bidi="ar-SA"/>
        </w:rPr>
      </w:pPr>
      <w:bookmarkStart w:id="20" w:name="_Hlk90467709"/>
      <w:r w:rsidRPr="00C8588C">
        <w:rPr>
          <w:rFonts w:eastAsia="Calibri"/>
          <w:sz w:val="22"/>
          <w:szCs w:val="22"/>
          <w:lang w:eastAsia="en-US" w:bidi="ar-SA"/>
        </w:rPr>
        <w:t xml:space="preserve">* ND: not detected. </w:t>
      </w:r>
      <w:r w:rsidRPr="00C8588C">
        <w:rPr>
          <w:rFonts w:eastAsia="Calibri"/>
          <w:bCs/>
          <w:iCs/>
          <w:sz w:val="22"/>
          <w:szCs w:val="22"/>
          <w:lang w:eastAsia="en-US" w:bidi="ar-SA"/>
        </w:rPr>
        <w:t>DBPs that were not present in any of the sample sets are not listed.</w:t>
      </w:r>
      <w:bookmarkEnd w:id="20"/>
      <w:r w:rsidRPr="00C8588C">
        <w:rPr>
          <w:rFonts w:eastAsia="Calibri"/>
          <w:bCs/>
          <w:iCs/>
          <w:sz w:val="22"/>
          <w:szCs w:val="22"/>
          <w:lang w:eastAsia="en-US" w:bidi="ar-SA"/>
        </w:rPr>
        <w:t xml:space="preserve">  </w:t>
      </w:r>
      <w:r w:rsidRPr="00C8588C">
        <w:rPr>
          <w:rFonts w:eastAsia="Calibri"/>
          <w:bCs/>
          <w:sz w:val="22"/>
          <w:szCs w:val="22"/>
          <w:lang w:eastAsia="en-US" w:bidi="ar-SA"/>
        </w:rPr>
        <w:t>Results are the mean of 3 replicates.</w:t>
      </w:r>
      <w:r>
        <w:rPr>
          <w:rFonts w:eastAsia="Calibri"/>
          <w:bCs/>
          <w:sz w:val="22"/>
          <w:szCs w:val="22"/>
          <w:lang w:eastAsia="en-US" w:bidi="ar-SA"/>
        </w:rPr>
        <w:t xml:space="preserve"> </w:t>
      </w:r>
      <w:r>
        <w:rPr>
          <w:rFonts w:eastAsia="SimSun"/>
          <w:sz w:val="22"/>
          <w:szCs w:val="22"/>
          <w:lang w:eastAsia="en-US" w:bidi="ar-SA"/>
        </w:rPr>
        <w:t>[Chlorine] = 1.5 mg/L, [chloride] = 5 mM, UV</w:t>
      </w:r>
      <w:r w:rsidRPr="00FB5942">
        <w:rPr>
          <w:rFonts w:eastAsia="SimSun"/>
          <w:sz w:val="22"/>
          <w:szCs w:val="22"/>
          <w:vertAlign w:val="subscript"/>
          <w:lang w:eastAsia="en-US" w:bidi="ar-SA"/>
        </w:rPr>
        <w:t>254</w:t>
      </w:r>
      <w:r>
        <w:rPr>
          <w:rFonts w:eastAsia="SimSun"/>
          <w:sz w:val="22"/>
          <w:szCs w:val="22"/>
          <w:lang w:eastAsia="en-US" w:bidi="ar-SA"/>
        </w:rPr>
        <w:t xml:space="preserve"> dose 70 ± 5 </w:t>
      </w:r>
      <w:proofErr w:type="spellStart"/>
      <w:r>
        <w:rPr>
          <w:rFonts w:eastAsia="SimSun"/>
          <w:sz w:val="22"/>
          <w:szCs w:val="22"/>
          <w:lang w:eastAsia="en-US" w:bidi="ar-SA"/>
        </w:rPr>
        <w:t>mJ</w:t>
      </w:r>
      <w:proofErr w:type="spellEnd"/>
      <w:r>
        <w:rPr>
          <w:rFonts w:eastAsia="SimSun"/>
          <w:sz w:val="22"/>
          <w:szCs w:val="22"/>
          <w:lang w:eastAsia="en-US" w:bidi="ar-SA"/>
        </w:rPr>
        <w:t>/cm</w:t>
      </w:r>
      <w:r w:rsidRPr="00FB5942">
        <w:rPr>
          <w:rFonts w:eastAsia="SimSun"/>
          <w:sz w:val="22"/>
          <w:szCs w:val="22"/>
          <w:vertAlign w:val="superscript"/>
          <w:lang w:eastAsia="en-US" w:bidi="ar-SA"/>
        </w:rPr>
        <w:t>2</w:t>
      </w:r>
      <w:r w:rsidRPr="00603723">
        <w:rPr>
          <w:rFonts w:eastAsia="SimSun"/>
          <w:sz w:val="22"/>
          <w:szCs w:val="22"/>
          <w:lang w:eastAsia="en-US" w:bidi="ar-SA"/>
        </w:rPr>
        <w:t>.</w:t>
      </w:r>
      <w:r>
        <w:rPr>
          <w:rFonts w:eastAsia="SimSun"/>
          <w:sz w:val="22"/>
          <w:szCs w:val="22"/>
          <w:lang w:eastAsia="en-US" w:bidi="ar-SA"/>
        </w:rPr>
        <w:t xml:space="preserve"> </w:t>
      </w:r>
    </w:p>
    <w:p w14:paraId="2A827F60" w14:textId="7DA4AFA3" w:rsidR="00D23E7C" w:rsidRPr="007234F4" w:rsidRDefault="00D23E7C" w:rsidP="007234F4"/>
    <w:p w14:paraId="6AC6ACD7" w14:textId="1FE113BA" w:rsidR="00CD160F" w:rsidRPr="009649C1" w:rsidRDefault="00CD160F" w:rsidP="004544F4">
      <w:pPr>
        <w:pStyle w:val="Heading1"/>
        <w:rPr>
          <w:rFonts w:ascii="Times New Roman" w:hAnsi="Times New Roman" w:cs="Times New Roman"/>
          <w:bCs/>
        </w:rPr>
      </w:pPr>
      <w:r w:rsidRPr="00E1591F">
        <w:rPr>
          <w:b/>
        </w:rPr>
        <w:t xml:space="preserve">Table </w:t>
      </w:r>
      <w:r w:rsidR="00D23E7C" w:rsidRPr="00E1591F">
        <w:rPr>
          <w:b/>
        </w:rPr>
        <w:t>S</w:t>
      </w:r>
      <w:r w:rsidR="00D23E7C">
        <w:rPr>
          <w:b/>
        </w:rPr>
        <w:t>6</w:t>
      </w:r>
      <w:r w:rsidRPr="00E1591F">
        <w:rPr>
          <w:b/>
        </w:rPr>
        <w:t xml:space="preserve">. </w:t>
      </w:r>
      <w:bookmarkStart w:id="21" w:name="_Hlk122083056"/>
      <w:r w:rsidRPr="009649C1">
        <w:rPr>
          <w:b/>
        </w:rPr>
        <w:t xml:space="preserve">Total organic halogen (TOX) </w:t>
      </w:r>
      <w:r w:rsidR="006662F0" w:rsidRPr="009649C1">
        <w:rPr>
          <w:b/>
        </w:rPr>
        <w:t xml:space="preserve">formation </w:t>
      </w:r>
      <w:r w:rsidRPr="009649C1">
        <w:rPr>
          <w:b/>
        </w:rPr>
        <w:t>from the treatment of microcystin-LR</w:t>
      </w:r>
      <w:bookmarkEnd w:id="21"/>
      <w:r w:rsidR="006662F0" w:rsidRPr="009649C1">
        <w:rPr>
          <w:b/>
        </w:rPr>
        <w:t>.</w:t>
      </w:r>
      <w:r w:rsidRPr="009649C1">
        <w:rPr>
          <w:b/>
        </w:rPr>
        <w:t>*</w:t>
      </w:r>
    </w:p>
    <w:p w14:paraId="62E19FA0" w14:textId="33AB11CA" w:rsidR="00CD160F" w:rsidRPr="00603723" w:rsidRDefault="00CD160F" w:rsidP="00CD160F">
      <w:pPr>
        <w:rPr>
          <w:b/>
          <w:bCs/>
          <w:sz w:val="22"/>
          <w:szCs w:val="22"/>
        </w:rPr>
      </w:pPr>
    </w:p>
    <w:tbl>
      <w:tblPr>
        <w:tblStyle w:val="PlainTable1"/>
        <w:tblpPr w:leftFromText="180" w:rightFromText="180" w:vertAnchor="text" w:tblpY="1"/>
        <w:tblW w:w="9355" w:type="dxa"/>
        <w:tblLook w:val="04A0" w:firstRow="1" w:lastRow="0" w:firstColumn="1" w:lastColumn="0" w:noHBand="0" w:noVBand="1"/>
      </w:tblPr>
      <w:tblGrid>
        <w:gridCol w:w="1434"/>
        <w:gridCol w:w="1351"/>
        <w:gridCol w:w="1620"/>
        <w:gridCol w:w="1536"/>
        <w:gridCol w:w="1704"/>
        <w:gridCol w:w="1710"/>
      </w:tblGrid>
      <w:tr w:rsidR="00CD160F" w:rsidRPr="00603723" w14:paraId="7A6E99C7" w14:textId="77777777" w:rsidTr="00603723">
        <w:trPr>
          <w:cnfStyle w:val="100000000000" w:firstRow="1" w:lastRow="0" w:firstColumn="0" w:lastColumn="0" w:oddVBand="0" w:evenVBand="0" w:oddHBand="0" w:evenHBand="0" w:firstRowFirstColumn="0" w:firstRowLastColumn="0" w:lastRowFirstColumn="0" w:lastRowLastColumn="0"/>
          <w:trHeight w:val="1073"/>
        </w:trPr>
        <w:tc>
          <w:tcPr>
            <w:cnfStyle w:val="001000000000" w:firstRow="0" w:lastRow="0" w:firstColumn="1" w:lastColumn="0" w:oddVBand="0" w:evenVBand="0" w:oddHBand="0" w:evenHBand="0" w:firstRowFirstColumn="0" w:firstRowLastColumn="0" w:lastRowFirstColumn="0" w:lastRowLastColumn="0"/>
            <w:tcW w:w="1434" w:type="dxa"/>
            <w:noWrap/>
            <w:hideMark/>
          </w:tcPr>
          <w:p w14:paraId="04B5B025" w14:textId="77777777" w:rsidR="00CD160F" w:rsidRPr="00603723" w:rsidRDefault="00CD160F" w:rsidP="00603723">
            <w:pPr>
              <w:autoSpaceDE w:val="0"/>
              <w:autoSpaceDN w:val="0"/>
              <w:adjustRightInd w:val="0"/>
              <w:spacing w:before="120" w:after="120" w:line="360" w:lineRule="auto"/>
              <w:jc w:val="center"/>
              <w:rPr>
                <w:sz w:val="22"/>
                <w:szCs w:val="22"/>
              </w:rPr>
            </w:pPr>
            <w:r w:rsidRPr="00603723">
              <w:rPr>
                <w:sz w:val="22"/>
                <w:szCs w:val="22"/>
              </w:rPr>
              <w:t>TOX</w:t>
            </w:r>
          </w:p>
        </w:tc>
        <w:tc>
          <w:tcPr>
            <w:tcW w:w="1351" w:type="dxa"/>
            <w:noWrap/>
          </w:tcPr>
          <w:p w14:paraId="493327F3" w14:textId="77777777" w:rsidR="00CD160F" w:rsidRPr="00603723" w:rsidRDefault="00CD160F" w:rsidP="00603723">
            <w:pPr>
              <w:autoSpaceDE w:val="0"/>
              <w:autoSpaceDN w:val="0"/>
              <w:adjustRightInd w:val="0"/>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603723">
              <w:rPr>
                <w:sz w:val="22"/>
                <w:szCs w:val="22"/>
              </w:rPr>
              <w:t>Chlorine</w:t>
            </w:r>
          </w:p>
        </w:tc>
        <w:tc>
          <w:tcPr>
            <w:tcW w:w="1620" w:type="dxa"/>
            <w:noWrap/>
          </w:tcPr>
          <w:p w14:paraId="4A906B12" w14:textId="77777777" w:rsidR="00CD160F" w:rsidRPr="00603723" w:rsidRDefault="00CD160F" w:rsidP="00603723">
            <w:pPr>
              <w:autoSpaceDE w:val="0"/>
              <w:autoSpaceDN w:val="0"/>
              <w:adjustRightInd w:val="0"/>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603723">
              <w:rPr>
                <w:sz w:val="22"/>
                <w:szCs w:val="22"/>
              </w:rPr>
              <w:t>Chlorine + Chloride</w:t>
            </w:r>
          </w:p>
        </w:tc>
        <w:tc>
          <w:tcPr>
            <w:tcW w:w="1536" w:type="dxa"/>
            <w:noWrap/>
          </w:tcPr>
          <w:p w14:paraId="21686A8E" w14:textId="77777777" w:rsidR="00CD160F" w:rsidRPr="00603723" w:rsidRDefault="00CD160F" w:rsidP="00603723">
            <w:pPr>
              <w:autoSpaceDE w:val="0"/>
              <w:autoSpaceDN w:val="0"/>
              <w:adjustRightInd w:val="0"/>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603723">
              <w:rPr>
                <w:sz w:val="22"/>
                <w:szCs w:val="22"/>
              </w:rPr>
              <w:t>UV/Chlorine</w:t>
            </w:r>
          </w:p>
        </w:tc>
        <w:tc>
          <w:tcPr>
            <w:tcW w:w="1704" w:type="dxa"/>
            <w:noWrap/>
          </w:tcPr>
          <w:p w14:paraId="3DCC9B55" w14:textId="77777777" w:rsidR="00CD160F" w:rsidRPr="00603723" w:rsidRDefault="00CD160F" w:rsidP="00603723">
            <w:pPr>
              <w:autoSpaceDE w:val="0"/>
              <w:autoSpaceDN w:val="0"/>
              <w:adjustRightInd w:val="0"/>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603723">
              <w:rPr>
                <w:sz w:val="22"/>
                <w:szCs w:val="22"/>
              </w:rPr>
              <w:t>UV/Chlorine + Chloride</w:t>
            </w:r>
          </w:p>
        </w:tc>
        <w:tc>
          <w:tcPr>
            <w:tcW w:w="1710" w:type="dxa"/>
          </w:tcPr>
          <w:p w14:paraId="557EBEE7" w14:textId="77777777" w:rsidR="00CD160F" w:rsidRPr="00603723" w:rsidRDefault="00CD160F" w:rsidP="00603723">
            <w:pPr>
              <w:autoSpaceDE w:val="0"/>
              <w:autoSpaceDN w:val="0"/>
              <w:adjustRightInd w:val="0"/>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603723">
              <w:rPr>
                <w:sz w:val="22"/>
                <w:szCs w:val="22"/>
              </w:rPr>
              <w:t>No Treatment</w:t>
            </w:r>
          </w:p>
        </w:tc>
      </w:tr>
      <w:tr w:rsidR="00CD160F" w:rsidRPr="00E1591F" w14:paraId="3F788073" w14:textId="77777777" w:rsidTr="006037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4" w:type="dxa"/>
            <w:noWrap/>
          </w:tcPr>
          <w:p w14:paraId="000E5CC9" w14:textId="77777777" w:rsidR="00CD160F" w:rsidRPr="00E1591F" w:rsidRDefault="00CD160F" w:rsidP="00603723">
            <w:pPr>
              <w:autoSpaceDE w:val="0"/>
              <w:autoSpaceDN w:val="0"/>
              <w:adjustRightInd w:val="0"/>
              <w:spacing w:before="120" w:after="120" w:line="360" w:lineRule="auto"/>
              <w:jc w:val="center"/>
            </w:pPr>
            <w:proofErr w:type="spellStart"/>
            <w:r w:rsidRPr="00E1591F">
              <w:rPr>
                <w:rFonts w:eastAsia="SimSun"/>
              </w:rPr>
              <w:t>TOCl</w:t>
            </w:r>
            <w:proofErr w:type="spellEnd"/>
          </w:p>
        </w:tc>
        <w:tc>
          <w:tcPr>
            <w:tcW w:w="1351" w:type="dxa"/>
            <w:noWrap/>
          </w:tcPr>
          <w:p w14:paraId="420A374D" w14:textId="77777777" w:rsidR="00CD160F" w:rsidRPr="00E1591F" w:rsidRDefault="00CD160F" w:rsidP="00603723">
            <w:pPr>
              <w:autoSpaceDE w:val="0"/>
              <w:autoSpaceDN w:val="0"/>
              <w:adjustRightInd w:val="0"/>
              <w:spacing w:before="120" w:after="120" w:line="360" w:lineRule="auto"/>
              <w:jc w:val="center"/>
              <w:cnfStyle w:val="000000100000" w:firstRow="0" w:lastRow="0" w:firstColumn="0" w:lastColumn="0" w:oddVBand="0" w:evenVBand="0" w:oddHBand="1" w:evenHBand="0" w:firstRowFirstColumn="0" w:firstRowLastColumn="0" w:lastRowFirstColumn="0" w:lastRowLastColumn="0"/>
            </w:pPr>
            <w:r w:rsidRPr="00E1591F">
              <w:t>47.2 ± 2.1</w:t>
            </w:r>
          </w:p>
        </w:tc>
        <w:tc>
          <w:tcPr>
            <w:tcW w:w="1620" w:type="dxa"/>
            <w:noWrap/>
          </w:tcPr>
          <w:p w14:paraId="1CF86C3A" w14:textId="77777777" w:rsidR="00CD160F" w:rsidRPr="00E1591F" w:rsidRDefault="00CD160F" w:rsidP="00603723">
            <w:pPr>
              <w:autoSpaceDE w:val="0"/>
              <w:autoSpaceDN w:val="0"/>
              <w:adjustRightInd w:val="0"/>
              <w:spacing w:before="120" w:after="120" w:line="360" w:lineRule="auto"/>
              <w:jc w:val="center"/>
              <w:cnfStyle w:val="000000100000" w:firstRow="0" w:lastRow="0" w:firstColumn="0" w:lastColumn="0" w:oddVBand="0" w:evenVBand="0" w:oddHBand="1" w:evenHBand="0" w:firstRowFirstColumn="0" w:firstRowLastColumn="0" w:lastRowFirstColumn="0" w:lastRowLastColumn="0"/>
            </w:pPr>
            <w:r w:rsidRPr="00E1591F">
              <w:t>51.2 ± 0.9</w:t>
            </w:r>
          </w:p>
        </w:tc>
        <w:tc>
          <w:tcPr>
            <w:tcW w:w="1536" w:type="dxa"/>
            <w:noWrap/>
          </w:tcPr>
          <w:p w14:paraId="015CB9BA" w14:textId="5962A733" w:rsidR="00CD160F" w:rsidRPr="00E1591F" w:rsidRDefault="00CD160F" w:rsidP="00603723">
            <w:pPr>
              <w:autoSpaceDE w:val="0"/>
              <w:autoSpaceDN w:val="0"/>
              <w:adjustRightInd w:val="0"/>
              <w:spacing w:before="120" w:after="120" w:line="360" w:lineRule="auto"/>
              <w:jc w:val="center"/>
              <w:cnfStyle w:val="000000100000" w:firstRow="0" w:lastRow="0" w:firstColumn="0" w:lastColumn="0" w:oddVBand="0" w:evenVBand="0" w:oddHBand="1" w:evenHBand="0" w:firstRowFirstColumn="0" w:firstRowLastColumn="0" w:lastRowFirstColumn="0" w:lastRowLastColumn="0"/>
            </w:pPr>
            <w:r w:rsidRPr="00E1591F">
              <w:t>33.4 ± 0.8</w:t>
            </w:r>
          </w:p>
        </w:tc>
        <w:tc>
          <w:tcPr>
            <w:tcW w:w="1704" w:type="dxa"/>
            <w:noWrap/>
          </w:tcPr>
          <w:p w14:paraId="5D4DC114" w14:textId="77777777" w:rsidR="00CD160F" w:rsidRPr="00E1591F" w:rsidRDefault="00CD160F" w:rsidP="00603723">
            <w:pPr>
              <w:autoSpaceDE w:val="0"/>
              <w:autoSpaceDN w:val="0"/>
              <w:adjustRightInd w:val="0"/>
              <w:spacing w:before="120" w:after="120" w:line="360" w:lineRule="auto"/>
              <w:jc w:val="center"/>
              <w:cnfStyle w:val="000000100000" w:firstRow="0" w:lastRow="0" w:firstColumn="0" w:lastColumn="0" w:oddVBand="0" w:evenVBand="0" w:oddHBand="1" w:evenHBand="0" w:firstRowFirstColumn="0" w:firstRowLastColumn="0" w:lastRowFirstColumn="0" w:lastRowLastColumn="0"/>
            </w:pPr>
            <w:r w:rsidRPr="00E1591F">
              <w:t>39.7 ± 1,8</w:t>
            </w:r>
          </w:p>
        </w:tc>
        <w:tc>
          <w:tcPr>
            <w:tcW w:w="1710" w:type="dxa"/>
          </w:tcPr>
          <w:p w14:paraId="2DDE2D31" w14:textId="77777777" w:rsidR="00CD160F" w:rsidRPr="00E1591F" w:rsidRDefault="00CD160F" w:rsidP="00603723">
            <w:pPr>
              <w:autoSpaceDE w:val="0"/>
              <w:autoSpaceDN w:val="0"/>
              <w:adjustRightInd w:val="0"/>
              <w:spacing w:before="120" w:after="120" w:line="360" w:lineRule="auto"/>
              <w:jc w:val="center"/>
              <w:cnfStyle w:val="000000100000" w:firstRow="0" w:lastRow="0" w:firstColumn="0" w:lastColumn="0" w:oddVBand="0" w:evenVBand="0" w:oddHBand="1" w:evenHBand="0" w:firstRowFirstColumn="0" w:firstRowLastColumn="0" w:lastRowFirstColumn="0" w:lastRowLastColumn="0"/>
            </w:pPr>
            <w:r w:rsidRPr="00E1591F">
              <w:t>ND</w:t>
            </w:r>
          </w:p>
        </w:tc>
      </w:tr>
      <w:tr w:rsidR="00CD160F" w:rsidRPr="00E1591F" w14:paraId="2F7FEDAC" w14:textId="77777777" w:rsidTr="00603723">
        <w:trPr>
          <w:trHeight w:val="300"/>
        </w:trPr>
        <w:tc>
          <w:tcPr>
            <w:cnfStyle w:val="001000000000" w:firstRow="0" w:lastRow="0" w:firstColumn="1" w:lastColumn="0" w:oddVBand="0" w:evenVBand="0" w:oddHBand="0" w:evenHBand="0" w:firstRowFirstColumn="0" w:firstRowLastColumn="0" w:lastRowFirstColumn="0" w:lastRowLastColumn="0"/>
            <w:tcW w:w="1434" w:type="dxa"/>
            <w:noWrap/>
          </w:tcPr>
          <w:p w14:paraId="0CE498D7" w14:textId="77777777" w:rsidR="00CD160F" w:rsidRPr="00E1591F" w:rsidRDefault="00CD160F" w:rsidP="00603723">
            <w:pPr>
              <w:spacing w:before="120" w:after="120" w:line="360" w:lineRule="auto"/>
              <w:jc w:val="center"/>
              <w:rPr>
                <w:rFonts w:eastAsia="Calibri"/>
              </w:rPr>
            </w:pPr>
            <w:proofErr w:type="spellStart"/>
            <w:r w:rsidRPr="00E1591F">
              <w:rPr>
                <w:rFonts w:eastAsia="SimSun"/>
              </w:rPr>
              <w:t>TOBr</w:t>
            </w:r>
            <w:proofErr w:type="spellEnd"/>
          </w:p>
        </w:tc>
        <w:tc>
          <w:tcPr>
            <w:tcW w:w="1351" w:type="dxa"/>
            <w:noWrap/>
          </w:tcPr>
          <w:p w14:paraId="38C83A83" w14:textId="77777777" w:rsidR="00CD160F" w:rsidRPr="00E1591F" w:rsidRDefault="00CD160F" w:rsidP="00603723">
            <w:pPr>
              <w:autoSpaceDE w:val="0"/>
              <w:autoSpaceDN w:val="0"/>
              <w:adjustRightInd w:val="0"/>
              <w:spacing w:before="120" w:after="120" w:line="360" w:lineRule="auto"/>
              <w:jc w:val="center"/>
              <w:cnfStyle w:val="000000000000" w:firstRow="0" w:lastRow="0" w:firstColumn="0" w:lastColumn="0" w:oddVBand="0" w:evenVBand="0" w:oddHBand="0" w:evenHBand="0" w:firstRowFirstColumn="0" w:firstRowLastColumn="0" w:lastRowFirstColumn="0" w:lastRowLastColumn="0"/>
            </w:pPr>
            <w:r w:rsidRPr="00E1591F">
              <w:t>ND</w:t>
            </w:r>
          </w:p>
        </w:tc>
        <w:tc>
          <w:tcPr>
            <w:tcW w:w="1620" w:type="dxa"/>
            <w:noWrap/>
          </w:tcPr>
          <w:p w14:paraId="74797539" w14:textId="77777777" w:rsidR="00CD160F" w:rsidRPr="00E1591F" w:rsidRDefault="00CD160F" w:rsidP="00603723">
            <w:pPr>
              <w:autoSpaceDE w:val="0"/>
              <w:autoSpaceDN w:val="0"/>
              <w:adjustRightInd w:val="0"/>
              <w:spacing w:before="120" w:after="120" w:line="360" w:lineRule="auto"/>
              <w:jc w:val="center"/>
              <w:cnfStyle w:val="000000000000" w:firstRow="0" w:lastRow="0" w:firstColumn="0" w:lastColumn="0" w:oddVBand="0" w:evenVBand="0" w:oddHBand="0" w:evenHBand="0" w:firstRowFirstColumn="0" w:firstRowLastColumn="0" w:lastRowFirstColumn="0" w:lastRowLastColumn="0"/>
            </w:pPr>
            <w:r w:rsidRPr="00E1591F">
              <w:t>ND</w:t>
            </w:r>
          </w:p>
        </w:tc>
        <w:tc>
          <w:tcPr>
            <w:tcW w:w="1536" w:type="dxa"/>
            <w:noWrap/>
          </w:tcPr>
          <w:p w14:paraId="72931067" w14:textId="77777777" w:rsidR="00CD160F" w:rsidRPr="00E1591F" w:rsidRDefault="00CD160F" w:rsidP="00603723">
            <w:pPr>
              <w:autoSpaceDE w:val="0"/>
              <w:autoSpaceDN w:val="0"/>
              <w:adjustRightInd w:val="0"/>
              <w:spacing w:before="120" w:after="120" w:line="360" w:lineRule="auto"/>
              <w:jc w:val="center"/>
              <w:cnfStyle w:val="000000000000" w:firstRow="0" w:lastRow="0" w:firstColumn="0" w:lastColumn="0" w:oddVBand="0" w:evenVBand="0" w:oddHBand="0" w:evenHBand="0" w:firstRowFirstColumn="0" w:firstRowLastColumn="0" w:lastRowFirstColumn="0" w:lastRowLastColumn="0"/>
            </w:pPr>
            <w:r w:rsidRPr="00E1591F">
              <w:t>ND</w:t>
            </w:r>
          </w:p>
        </w:tc>
        <w:tc>
          <w:tcPr>
            <w:tcW w:w="1704" w:type="dxa"/>
            <w:noWrap/>
          </w:tcPr>
          <w:p w14:paraId="0EE933A3" w14:textId="77777777" w:rsidR="00CD160F" w:rsidRPr="00E1591F" w:rsidRDefault="00CD160F" w:rsidP="00603723">
            <w:pPr>
              <w:autoSpaceDE w:val="0"/>
              <w:autoSpaceDN w:val="0"/>
              <w:adjustRightInd w:val="0"/>
              <w:spacing w:before="120" w:after="120" w:line="360" w:lineRule="auto"/>
              <w:jc w:val="center"/>
              <w:cnfStyle w:val="000000000000" w:firstRow="0" w:lastRow="0" w:firstColumn="0" w:lastColumn="0" w:oddVBand="0" w:evenVBand="0" w:oddHBand="0" w:evenHBand="0" w:firstRowFirstColumn="0" w:firstRowLastColumn="0" w:lastRowFirstColumn="0" w:lastRowLastColumn="0"/>
            </w:pPr>
            <w:r w:rsidRPr="00E1591F">
              <w:t>ND</w:t>
            </w:r>
          </w:p>
        </w:tc>
        <w:tc>
          <w:tcPr>
            <w:tcW w:w="1710" w:type="dxa"/>
          </w:tcPr>
          <w:p w14:paraId="1D10FB28" w14:textId="77777777" w:rsidR="00CD160F" w:rsidRPr="00E1591F" w:rsidRDefault="00CD160F" w:rsidP="00603723">
            <w:pPr>
              <w:autoSpaceDE w:val="0"/>
              <w:autoSpaceDN w:val="0"/>
              <w:adjustRightInd w:val="0"/>
              <w:spacing w:before="120" w:after="120" w:line="360" w:lineRule="auto"/>
              <w:jc w:val="center"/>
              <w:cnfStyle w:val="000000000000" w:firstRow="0" w:lastRow="0" w:firstColumn="0" w:lastColumn="0" w:oddVBand="0" w:evenVBand="0" w:oddHBand="0" w:evenHBand="0" w:firstRowFirstColumn="0" w:firstRowLastColumn="0" w:lastRowFirstColumn="0" w:lastRowLastColumn="0"/>
            </w:pPr>
            <w:r w:rsidRPr="00E1591F">
              <w:t>ND</w:t>
            </w:r>
          </w:p>
        </w:tc>
      </w:tr>
      <w:tr w:rsidR="00CD160F" w:rsidRPr="00E1591F" w14:paraId="346812A6" w14:textId="77777777" w:rsidTr="006037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4" w:type="dxa"/>
            <w:noWrap/>
          </w:tcPr>
          <w:p w14:paraId="59CDA58B" w14:textId="77777777" w:rsidR="00CD160F" w:rsidRPr="00E1591F" w:rsidRDefault="00CD160F" w:rsidP="00603723">
            <w:pPr>
              <w:spacing w:before="120" w:after="120" w:line="360" w:lineRule="auto"/>
              <w:jc w:val="center"/>
              <w:rPr>
                <w:rFonts w:eastAsia="Calibri"/>
              </w:rPr>
            </w:pPr>
            <w:r w:rsidRPr="00E1591F">
              <w:rPr>
                <w:rFonts w:eastAsia="SimSun"/>
              </w:rPr>
              <w:t>TOI</w:t>
            </w:r>
          </w:p>
        </w:tc>
        <w:tc>
          <w:tcPr>
            <w:tcW w:w="1351" w:type="dxa"/>
            <w:noWrap/>
          </w:tcPr>
          <w:p w14:paraId="415498F7" w14:textId="77777777" w:rsidR="00CD160F" w:rsidRPr="00E1591F" w:rsidRDefault="00CD160F" w:rsidP="00603723">
            <w:pPr>
              <w:autoSpaceDE w:val="0"/>
              <w:autoSpaceDN w:val="0"/>
              <w:adjustRightInd w:val="0"/>
              <w:spacing w:before="120" w:after="120" w:line="360" w:lineRule="auto"/>
              <w:jc w:val="center"/>
              <w:cnfStyle w:val="000000100000" w:firstRow="0" w:lastRow="0" w:firstColumn="0" w:lastColumn="0" w:oddVBand="0" w:evenVBand="0" w:oddHBand="1" w:evenHBand="0" w:firstRowFirstColumn="0" w:firstRowLastColumn="0" w:lastRowFirstColumn="0" w:lastRowLastColumn="0"/>
            </w:pPr>
            <w:r w:rsidRPr="00E1591F">
              <w:t>ND</w:t>
            </w:r>
          </w:p>
        </w:tc>
        <w:tc>
          <w:tcPr>
            <w:tcW w:w="1620" w:type="dxa"/>
            <w:noWrap/>
          </w:tcPr>
          <w:p w14:paraId="657D22E8" w14:textId="77777777" w:rsidR="00CD160F" w:rsidRPr="00E1591F" w:rsidRDefault="00CD160F" w:rsidP="00603723">
            <w:pPr>
              <w:autoSpaceDE w:val="0"/>
              <w:autoSpaceDN w:val="0"/>
              <w:adjustRightInd w:val="0"/>
              <w:spacing w:before="120" w:after="120" w:line="360" w:lineRule="auto"/>
              <w:jc w:val="center"/>
              <w:cnfStyle w:val="000000100000" w:firstRow="0" w:lastRow="0" w:firstColumn="0" w:lastColumn="0" w:oddVBand="0" w:evenVBand="0" w:oddHBand="1" w:evenHBand="0" w:firstRowFirstColumn="0" w:firstRowLastColumn="0" w:lastRowFirstColumn="0" w:lastRowLastColumn="0"/>
            </w:pPr>
            <w:r w:rsidRPr="00E1591F">
              <w:t>ND</w:t>
            </w:r>
          </w:p>
        </w:tc>
        <w:tc>
          <w:tcPr>
            <w:tcW w:w="1536" w:type="dxa"/>
            <w:noWrap/>
          </w:tcPr>
          <w:p w14:paraId="0CB0FCB2" w14:textId="77777777" w:rsidR="00CD160F" w:rsidRPr="00E1591F" w:rsidRDefault="00CD160F" w:rsidP="00603723">
            <w:pPr>
              <w:autoSpaceDE w:val="0"/>
              <w:autoSpaceDN w:val="0"/>
              <w:adjustRightInd w:val="0"/>
              <w:spacing w:before="120" w:after="120" w:line="360" w:lineRule="auto"/>
              <w:jc w:val="center"/>
              <w:cnfStyle w:val="000000100000" w:firstRow="0" w:lastRow="0" w:firstColumn="0" w:lastColumn="0" w:oddVBand="0" w:evenVBand="0" w:oddHBand="1" w:evenHBand="0" w:firstRowFirstColumn="0" w:firstRowLastColumn="0" w:lastRowFirstColumn="0" w:lastRowLastColumn="0"/>
            </w:pPr>
            <w:r w:rsidRPr="00E1591F">
              <w:t>ND</w:t>
            </w:r>
          </w:p>
        </w:tc>
        <w:tc>
          <w:tcPr>
            <w:tcW w:w="1704" w:type="dxa"/>
            <w:noWrap/>
          </w:tcPr>
          <w:p w14:paraId="7CDAE70B" w14:textId="77777777" w:rsidR="00CD160F" w:rsidRPr="00E1591F" w:rsidRDefault="00CD160F" w:rsidP="00603723">
            <w:pPr>
              <w:autoSpaceDE w:val="0"/>
              <w:autoSpaceDN w:val="0"/>
              <w:adjustRightInd w:val="0"/>
              <w:spacing w:before="120" w:after="120" w:line="360" w:lineRule="auto"/>
              <w:jc w:val="center"/>
              <w:cnfStyle w:val="000000100000" w:firstRow="0" w:lastRow="0" w:firstColumn="0" w:lastColumn="0" w:oddVBand="0" w:evenVBand="0" w:oddHBand="1" w:evenHBand="0" w:firstRowFirstColumn="0" w:firstRowLastColumn="0" w:lastRowFirstColumn="0" w:lastRowLastColumn="0"/>
            </w:pPr>
            <w:r w:rsidRPr="00E1591F">
              <w:t>ND</w:t>
            </w:r>
          </w:p>
        </w:tc>
        <w:tc>
          <w:tcPr>
            <w:tcW w:w="1710" w:type="dxa"/>
          </w:tcPr>
          <w:p w14:paraId="405C6A55" w14:textId="77777777" w:rsidR="00CD160F" w:rsidRPr="00E1591F" w:rsidRDefault="00CD160F" w:rsidP="00603723">
            <w:pPr>
              <w:autoSpaceDE w:val="0"/>
              <w:autoSpaceDN w:val="0"/>
              <w:adjustRightInd w:val="0"/>
              <w:spacing w:before="120" w:after="120" w:line="360" w:lineRule="auto"/>
              <w:jc w:val="center"/>
              <w:cnfStyle w:val="000000100000" w:firstRow="0" w:lastRow="0" w:firstColumn="0" w:lastColumn="0" w:oddVBand="0" w:evenVBand="0" w:oddHBand="1" w:evenHBand="0" w:firstRowFirstColumn="0" w:firstRowLastColumn="0" w:lastRowFirstColumn="0" w:lastRowLastColumn="0"/>
            </w:pPr>
            <w:r w:rsidRPr="00E1591F">
              <w:t>ND</w:t>
            </w:r>
          </w:p>
        </w:tc>
      </w:tr>
    </w:tbl>
    <w:p w14:paraId="7AF0D3F4" w14:textId="0505173F" w:rsidR="004F71B2" w:rsidRPr="00E1591F" w:rsidRDefault="00CD160F" w:rsidP="00603723">
      <w:pPr>
        <w:spacing w:before="240" w:after="120" w:line="480" w:lineRule="auto"/>
        <w:jc w:val="both"/>
        <w:rPr>
          <w:rFonts w:eastAsia="SimSun"/>
          <w:sz w:val="22"/>
          <w:szCs w:val="22"/>
          <w:lang w:eastAsia="en-US" w:bidi="ar-SA"/>
        </w:rPr>
      </w:pPr>
      <w:r w:rsidRPr="00E1591F">
        <w:rPr>
          <w:bCs/>
        </w:rPr>
        <w:lastRenderedPageBreak/>
        <w:t>*Results are the mean of 3 replicates.</w:t>
      </w:r>
      <w:r w:rsidR="00D9606B" w:rsidRPr="00E1591F">
        <w:rPr>
          <w:rFonts w:eastAsia="SimSun"/>
          <w:sz w:val="22"/>
          <w:szCs w:val="22"/>
          <w:lang w:eastAsia="en-US" w:bidi="ar-SA"/>
        </w:rPr>
        <w:t xml:space="preserve"> </w:t>
      </w:r>
      <w:r w:rsidR="006662F0">
        <w:rPr>
          <w:rFonts w:eastAsia="SimSun"/>
          <w:sz w:val="22"/>
          <w:szCs w:val="22"/>
          <w:lang w:eastAsia="en-US" w:bidi="ar-SA"/>
        </w:rPr>
        <w:t>[Chlorine] = 1.5 mg/L, [chloride] = 5 mM</w:t>
      </w:r>
      <w:r w:rsidR="00FB5942">
        <w:rPr>
          <w:rFonts w:eastAsia="SimSun"/>
          <w:sz w:val="22"/>
          <w:szCs w:val="22"/>
          <w:lang w:eastAsia="en-US" w:bidi="ar-SA"/>
        </w:rPr>
        <w:t>, UV</w:t>
      </w:r>
      <w:r w:rsidR="00FB5942" w:rsidRPr="00FB5942">
        <w:rPr>
          <w:rFonts w:eastAsia="SimSun"/>
          <w:sz w:val="22"/>
          <w:szCs w:val="22"/>
          <w:vertAlign w:val="subscript"/>
          <w:lang w:eastAsia="en-US" w:bidi="ar-SA"/>
        </w:rPr>
        <w:t>254</w:t>
      </w:r>
      <w:r w:rsidR="00FB5942">
        <w:rPr>
          <w:rFonts w:eastAsia="SimSun"/>
          <w:sz w:val="22"/>
          <w:szCs w:val="22"/>
          <w:lang w:eastAsia="en-US" w:bidi="ar-SA"/>
        </w:rPr>
        <w:t xml:space="preserve"> dose 70 ± 5 </w:t>
      </w:r>
      <w:proofErr w:type="spellStart"/>
      <w:r w:rsidR="00FB5942">
        <w:rPr>
          <w:rFonts w:eastAsia="SimSun"/>
          <w:sz w:val="22"/>
          <w:szCs w:val="22"/>
          <w:lang w:eastAsia="en-US" w:bidi="ar-SA"/>
        </w:rPr>
        <w:t>mJ</w:t>
      </w:r>
      <w:proofErr w:type="spellEnd"/>
      <w:r w:rsidR="00FB5942">
        <w:rPr>
          <w:rFonts w:eastAsia="SimSun"/>
          <w:sz w:val="22"/>
          <w:szCs w:val="22"/>
          <w:lang w:eastAsia="en-US" w:bidi="ar-SA"/>
        </w:rPr>
        <w:t>/cm</w:t>
      </w:r>
      <w:r w:rsidR="00FB5942" w:rsidRPr="00FB5942">
        <w:rPr>
          <w:rFonts w:eastAsia="SimSun"/>
          <w:sz w:val="22"/>
          <w:szCs w:val="22"/>
          <w:vertAlign w:val="superscript"/>
          <w:lang w:eastAsia="en-US" w:bidi="ar-SA"/>
        </w:rPr>
        <w:t>2</w:t>
      </w:r>
      <w:r w:rsidR="00603723" w:rsidRPr="00603723">
        <w:rPr>
          <w:rFonts w:eastAsia="SimSun"/>
          <w:sz w:val="22"/>
          <w:szCs w:val="22"/>
          <w:lang w:eastAsia="en-US" w:bidi="ar-SA"/>
        </w:rPr>
        <w:t>.</w:t>
      </w:r>
      <w:r w:rsidR="00603723">
        <w:rPr>
          <w:rFonts w:eastAsia="SimSun"/>
          <w:sz w:val="22"/>
          <w:szCs w:val="22"/>
          <w:lang w:eastAsia="en-US" w:bidi="ar-SA"/>
        </w:rPr>
        <w:t xml:space="preserve"> ND: no detection.</w:t>
      </w:r>
    </w:p>
    <w:p w14:paraId="0E1208D6" w14:textId="3FCA2E81" w:rsidR="00D9606B" w:rsidRPr="00E1591F" w:rsidRDefault="00D9606B" w:rsidP="002363D5">
      <w:pPr>
        <w:spacing w:line="480" w:lineRule="auto"/>
        <w:ind w:firstLine="360"/>
        <w:jc w:val="both"/>
        <w:rPr>
          <w:rFonts w:eastAsia="SimSun"/>
          <w:lang w:eastAsia="en-US" w:bidi="ar-SA"/>
        </w:rPr>
      </w:pPr>
      <w:r w:rsidRPr="00E1591F">
        <w:rPr>
          <w:rFonts w:eastAsia="SimSun"/>
          <w:lang w:eastAsia="en-US" w:bidi="ar-SA"/>
        </w:rPr>
        <w:t xml:space="preserve">To explore the differences between degradation of </w:t>
      </w:r>
      <w:r w:rsidR="008A768F" w:rsidRPr="00E1591F">
        <w:rPr>
          <w:rFonts w:eastAsia="SimSun"/>
          <w:lang w:eastAsia="en-US" w:bidi="ar-SA"/>
        </w:rPr>
        <w:t>MC-LR</w:t>
      </w:r>
      <w:r w:rsidRPr="00E1591F">
        <w:rPr>
          <w:rFonts w:eastAsia="SimSun"/>
          <w:lang w:eastAsia="en-US" w:bidi="ar-SA"/>
        </w:rPr>
        <w:t xml:space="preserve"> by using various oxidative processes, a series of experiments was designed and conducted. MC-LR was dissolved in Milli-Q water with the pH controlled at 7.4 by 5 mM phosphate buffer. </w:t>
      </w:r>
      <w:r w:rsidR="008A768F" w:rsidRPr="00E1591F">
        <w:rPr>
          <w:rFonts w:eastAsia="SimSun"/>
          <w:lang w:eastAsia="en-US" w:bidi="ar-SA"/>
        </w:rPr>
        <w:t>Four</w:t>
      </w:r>
      <w:r w:rsidRPr="00E1591F">
        <w:rPr>
          <w:rFonts w:eastAsia="SimSun"/>
          <w:lang w:eastAsia="en-US" w:bidi="ar-SA"/>
        </w:rPr>
        <w:t xml:space="preserve"> treatment processes, including, (A) chlorination (1.5 mg/L Cl</w:t>
      </w:r>
      <w:r w:rsidRPr="00E1591F">
        <w:rPr>
          <w:rFonts w:eastAsia="SimSun"/>
          <w:vertAlign w:val="subscript"/>
          <w:lang w:eastAsia="en-US" w:bidi="ar-SA"/>
        </w:rPr>
        <w:t>2</w:t>
      </w:r>
      <w:r w:rsidRPr="00E1591F">
        <w:rPr>
          <w:rFonts w:eastAsia="SimSun"/>
          <w:lang w:eastAsia="en-US" w:bidi="ar-SA"/>
        </w:rPr>
        <w:t>), (B) chlorination (1.5 mg/L Cl</w:t>
      </w:r>
      <w:r w:rsidRPr="00E1591F">
        <w:rPr>
          <w:rFonts w:eastAsia="SimSun"/>
          <w:vertAlign w:val="subscript"/>
          <w:lang w:eastAsia="en-US" w:bidi="ar-SA"/>
        </w:rPr>
        <w:t>2</w:t>
      </w:r>
      <w:r w:rsidRPr="00E1591F">
        <w:rPr>
          <w:rFonts w:eastAsia="SimSun"/>
          <w:lang w:eastAsia="en-US" w:bidi="ar-SA"/>
        </w:rPr>
        <w:t>) with chloride ion (5 mM), (C) UV/chlorine (1.5 mg/L Cl</w:t>
      </w:r>
      <w:r w:rsidRPr="00E1591F">
        <w:rPr>
          <w:rFonts w:eastAsia="SimSun"/>
          <w:vertAlign w:val="subscript"/>
          <w:lang w:eastAsia="en-US" w:bidi="ar-SA"/>
        </w:rPr>
        <w:t>2</w:t>
      </w:r>
      <w:r w:rsidRPr="00E1591F">
        <w:rPr>
          <w:rFonts w:eastAsia="SimSun"/>
          <w:lang w:eastAsia="en-US" w:bidi="ar-SA"/>
        </w:rPr>
        <w:t>), (D) UV/chlorine (1.5 mg/L Cl</w:t>
      </w:r>
      <w:r w:rsidRPr="00E1591F">
        <w:rPr>
          <w:rFonts w:eastAsia="SimSun"/>
          <w:vertAlign w:val="subscript"/>
          <w:lang w:eastAsia="en-US" w:bidi="ar-SA"/>
        </w:rPr>
        <w:t>2</w:t>
      </w:r>
      <w:r w:rsidRPr="00E1591F">
        <w:rPr>
          <w:rFonts w:eastAsia="SimSun"/>
          <w:lang w:eastAsia="en-US" w:bidi="ar-SA"/>
        </w:rPr>
        <w:t>) with chloride ion (5 mM)</w:t>
      </w:r>
      <w:r w:rsidR="008A768F" w:rsidRPr="00E1591F">
        <w:rPr>
          <w:rFonts w:eastAsia="SimSun"/>
          <w:lang w:eastAsia="en-US" w:bidi="ar-SA"/>
        </w:rPr>
        <w:t xml:space="preserve"> </w:t>
      </w:r>
      <w:r w:rsidRPr="00E1591F">
        <w:rPr>
          <w:rFonts w:eastAsia="SimSun"/>
          <w:lang w:eastAsia="en-US" w:bidi="ar-SA"/>
        </w:rPr>
        <w:t xml:space="preserve">were performed at 25 °C with continuous stirring. </w:t>
      </w:r>
    </w:p>
    <w:p w14:paraId="64E9B768" w14:textId="40877BF4" w:rsidR="00D9606B" w:rsidRPr="00E1591F" w:rsidRDefault="00D9606B" w:rsidP="004544F4">
      <w:pPr>
        <w:spacing w:line="480" w:lineRule="auto"/>
        <w:ind w:firstLine="360"/>
        <w:jc w:val="both"/>
        <w:rPr>
          <w:rFonts w:eastAsia="SimSun"/>
          <w:lang w:eastAsia="en-US" w:bidi="ar-SA"/>
        </w:rPr>
      </w:pPr>
      <w:r w:rsidRPr="00E1591F">
        <w:rPr>
          <w:rFonts w:eastAsia="SimSun"/>
          <w:lang w:eastAsia="en-US" w:bidi="ar-SA"/>
        </w:rPr>
        <w:t>To achieve 0.5-log removal of 1 mg/L MC-LR (0.3 mg/L remaining), 31 min of chlorination, 19 min of chlorination with Cl</w:t>
      </w:r>
      <w:r w:rsidRPr="00E1591F">
        <w:rPr>
          <w:rFonts w:eastAsia="SimSun"/>
          <w:vertAlign w:val="superscript"/>
          <w:lang w:eastAsia="en-US" w:bidi="ar-SA"/>
        </w:rPr>
        <w:t>-</w:t>
      </w:r>
      <w:r w:rsidRPr="00E1591F">
        <w:rPr>
          <w:rFonts w:eastAsia="SimSun"/>
          <w:lang w:eastAsia="en-US" w:bidi="ar-SA"/>
        </w:rPr>
        <w:t>, 3.5 min of UV/chlorine, 3.3 min of UV/chlorine with Cl</w:t>
      </w:r>
      <w:r w:rsidRPr="00E1591F">
        <w:rPr>
          <w:rFonts w:eastAsia="SimSun"/>
          <w:vertAlign w:val="superscript"/>
          <w:lang w:eastAsia="en-US" w:bidi="ar-SA"/>
        </w:rPr>
        <w:t>-</w:t>
      </w:r>
      <w:r w:rsidR="008A768F" w:rsidRPr="00E1591F">
        <w:rPr>
          <w:rFonts w:eastAsia="SimSun"/>
          <w:lang w:eastAsia="en-US" w:bidi="ar-SA"/>
        </w:rPr>
        <w:t xml:space="preserve"> </w:t>
      </w:r>
      <w:r w:rsidRPr="00E1591F">
        <w:rPr>
          <w:rFonts w:eastAsia="SimSun"/>
          <w:lang w:eastAsia="en-US" w:bidi="ar-SA"/>
        </w:rPr>
        <w:t xml:space="preserve">were required. Thus, by controlling the reaction time, 1.0 mg/L MC-LR were degraded to 0.3 mg/L in each of the six processes. With the same removal level, samples were collected for </w:t>
      </w:r>
      <w:r w:rsidR="008A768F" w:rsidRPr="00E1591F">
        <w:rPr>
          <w:rFonts w:eastAsia="SimSun"/>
          <w:lang w:eastAsia="en-US" w:bidi="ar-SA"/>
        </w:rPr>
        <w:t xml:space="preserve">total organic halogen (TOX) </w:t>
      </w:r>
      <w:r w:rsidRPr="00E1591F">
        <w:rPr>
          <w:rFonts w:eastAsia="SimSun"/>
          <w:lang w:eastAsia="en-US" w:bidi="ar-SA"/>
        </w:rPr>
        <w:t>analysis</w:t>
      </w:r>
      <w:r w:rsidR="008A768F" w:rsidRPr="00E1591F">
        <w:rPr>
          <w:rFonts w:eastAsia="SimSun"/>
          <w:lang w:eastAsia="en-US" w:bidi="ar-SA"/>
        </w:rPr>
        <w:t>.</w:t>
      </w:r>
      <w:r w:rsidRPr="00E1591F">
        <w:rPr>
          <w:rFonts w:eastAsia="SimSun"/>
          <w:lang w:eastAsia="en-US" w:bidi="ar-SA"/>
        </w:rPr>
        <w:t xml:space="preserve"> TOX can be compared by collecting samples with ascorbic acid</w:t>
      </w:r>
      <w:r w:rsidR="008A768F" w:rsidRPr="00E1591F">
        <w:rPr>
          <w:rFonts w:eastAsia="SimSun"/>
          <w:lang w:eastAsia="en-US" w:bidi="ar-SA"/>
        </w:rPr>
        <w:t xml:space="preserve"> (1.3 fold of FAC)</w:t>
      </w:r>
      <w:r w:rsidRPr="00E1591F">
        <w:rPr>
          <w:rFonts w:eastAsia="SimSun"/>
          <w:lang w:eastAsia="en-US" w:bidi="ar-SA"/>
        </w:rPr>
        <w:t xml:space="preserve"> as quencher</w:t>
      </w:r>
      <w:r w:rsidR="008A768F" w:rsidRPr="00E1591F">
        <w:rPr>
          <w:rFonts w:eastAsia="SimSun"/>
          <w:lang w:eastAsia="en-US" w:bidi="ar-SA"/>
        </w:rPr>
        <w:t>.</w:t>
      </w:r>
      <w:r w:rsidRPr="00E1591F">
        <w:rPr>
          <w:rFonts w:eastAsia="SimSun"/>
          <w:lang w:eastAsia="en-US" w:bidi="ar-SA"/>
        </w:rPr>
        <w:t xml:space="preserve"> </w:t>
      </w:r>
    </w:p>
    <w:p w14:paraId="7AD04C32" w14:textId="752DFD6D" w:rsidR="00CD160F" w:rsidRPr="00822684" w:rsidRDefault="00CD160F" w:rsidP="00CD160F">
      <w:pPr>
        <w:autoSpaceDE w:val="0"/>
        <w:autoSpaceDN w:val="0"/>
        <w:adjustRightInd w:val="0"/>
        <w:rPr>
          <w:rFonts w:ascii="Arial" w:hAnsi="Arial" w:cs="Arial"/>
          <w:b/>
        </w:rPr>
      </w:pPr>
    </w:p>
    <w:p w14:paraId="505B1431" w14:textId="6A01C06E" w:rsidR="00DE5295" w:rsidRDefault="00E278FE" w:rsidP="002363D5">
      <w:pPr>
        <w:pStyle w:val="Heading1"/>
        <w:spacing w:line="480" w:lineRule="auto"/>
      </w:pPr>
      <w:r w:rsidRPr="00E1591F">
        <w:rPr>
          <w:b/>
          <w:bCs/>
        </w:rPr>
        <w:t>References</w:t>
      </w:r>
      <w:r>
        <w:t>:</w:t>
      </w:r>
    </w:p>
    <w:p w14:paraId="07E6B7D2" w14:textId="77777777" w:rsidR="00FD6945" w:rsidRDefault="00FD6945"/>
    <w:p w14:paraId="329C1247" w14:textId="77777777" w:rsidR="009D2E1E" w:rsidRPr="009D2E1E" w:rsidRDefault="00BE6A4E" w:rsidP="009D2E1E">
      <w:pPr>
        <w:pStyle w:val="EndNoteBibliography"/>
      </w:pPr>
      <w:r>
        <w:fldChar w:fldCharType="begin"/>
      </w:r>
      <w:r>
        <w:instrText xml:space="preserve"> ADDIN EN.REFLIST </w:instrText>
      </w:r>
      <w:r>
        <w:fldChar w:fldCharType="separate"/>
      </w:r>
      <w:r w:rsidR="009D2E1E" w:rsidRPr="009D2E1E">
        <w:t>1.</w:t>
      </w:r>
      <w:r w:rsidR="009D2E1E" w:rsidRPr="009D2E1E">
        <w:tab/>
        <w:t xml:space="preserve">Wojtowicz, J., Chlorine oxygen acids and salts: chlorine monoxide, hypochlorous acid and hypochlorites. </w:t>
      </w:r>
      <w:r w:rsidR="009D2E1E" w:rsidRPr="009D2E1E">
        <w:rPr>
          <w:i/>
        </w:rPr>
        <w:t xml:space="preserve">Kirk-Othmer encyclopedia of chemical technology </w:t>
      </w:r>
      <w:r w:rsidR="009D2E1E" w:rsidRPr="009D2E1E">
        <w:rPr>
          <w:b/>
        </w:rPr>
        <w:t>1979,</w:t>
      </w:r>
      <w:r w:rsidR="009D2E1E" w:rsidRPr="009D2E1E">
        <w:t xml:space="preserve"> </w:t>
      </w:r>
      <w:r w:rsidR="009D2E1E" w:rsidRPr="009D2E1E">
        <w:rPr>
          <w:i/>
        </w:rPr>
        <w:t>5</w:t>
      </w:r>
      <w:r w:rsidR="009D2E1E" w:rsidRPr="009D2E1E">
        <w:t>, 580-611.</w:t>
      </w:r>
    </w:p>
    <w:p w14:paraId="7855BFCE" w14:textId="77777777" w:rsidR="009D2E1E" w:rsidRPr="009D2E1E" w:rsidRDefault="009D2E1E" w:rsidP="009D2E1E">
      <w:pPr>
        <w:pStyle w:val="EndNoteBibliography"/>
      </w:pPr>
      <w:r w:rsidRPr="009D2E1E">
        <w:t>2.</w:t>
      </w:r>
      <w:r w:rsidRPr="009D2E1E">
        <w:tab/>
        <w:t xml:space="preserve">OxyChem, OxyChem Sodium Hypochlorite Handbook. </w:t>
      </w:r>
      <w:r w:rsidRPr="009D2E1E">
        <w:rPr>
          <w:i/>
        </w:rPr>
        <w:t xml:space="preserve">Occidental Chemical Corporation </w:t>
      </w:r>
      <w:r w:rsidRPr="009D2E1E">
        <w:rPr>
          <w:b/>
        </w:rPr>
        <w:t>2014</w:t>
      </w:r>
      <w:r w:rsidRPr="009D2E1E">
        <w:t>.</w:t>
      </w:r>
    </w:p>
    <w:p w14:paraId="45B95F09" w14:textId="77777777" w:rsidR="009D2E1E" w:rsidRPr="009D2E1E" w:rsidRDefault="009D2E1E" w:rsidP="009D2E1E">
      <w:pPr>
        <w:pStyle w:val="EndNoteBibliography"/>
      </w:pPr>
      <w:r w:rsidRPr="009D2E1E">
        <w:t>3.</w:t>
      </w:r>
      <w:r w:rsidRPr="009D2E1E">
        <w:tab/>
        <w:t xml:space="preserve">Manov, G.; DeLollis, N.; Acree, S., Ionization constant of boric acid and the pH of certain borax-chloride buffer solutions from 0 to 60 C. </w:t>
      </w:r>
      <w:r w:rsidRPr="009D2E1E">
        <w:rPr>
          <w:i/>
        </w:rPr>
        <w:t xml:space="preserve">J Res Natl Bur Stand (US) </w:t>
      </w:r>
      <w:r w:rsidRPr="009D2E1E">
        <w:rPr>
          <w:b/>
        </w:rPr>
        <w:t>1944,</w:t>
      </w:r>
      <w:r w:rsidRPr="009D2E1E">
        <w:t xml:space="preserve"> </w:t>
      </w:r>
      <w:r w:rsidRPr="009D2E1E">
        <w:rPr>
          <w:i/>
        </w:rPr>
        <w:t>33</w:t>
      </w:r>
      <w:r w:rsidRPr="009D2E1E">
        <w:t>, 287-306.</w:t>
      </w:r>
    </w:p>
    <w:p w14:paraId="1194AF0E" w14:textId="77777777" w:rsidR="009D2E1E" w:rsidRPr="009D2E1E" w:rsidRDefault="009D2E1E" w:rsidP="009D2E1E">
      <w:pPr>
        <w:pStyle w:val="EndNoteBibliography"/>
      </w:pPr>
      <w:r w:rsidRPr="009D2E1E">
        <w:t>4.</w:t>
      </w:r>
      <w:r w:rsidRPr="009D2E1E">
        <w:tab/>
        <w:t xml:space="preserve">Fisher, I.; Kastl, G.; Sathasivan, A., A suitable model of combined effects of temperature and initial condition on chlorine bulk decay in water distribution systems. </w:t>
      </w:r>
      <w:r w:rsidRPr="009D2E1E">
        <w:rPr>
          <w:i/>
        </w:rPr>
        <w:t xml:space="preserve">Water Research </w:t>
      </w:r>
      <w:r w:rsidRPr="009D2E1E">
        <w:rPr>
          <w:b/>
        </w:rPr>
        <w:t>2012,</w:t>
      </w:r>
      <w:r w:rsidRPr="009D2E1E">
        <w:t xml:space="preserve"> </w:t>
      </w:r>
      <w:r w:rsidRPr="009D2E1E">
        <w:rPr>
          <w:i/>
        </w:rPr>
        <w:t>46</w:t>
      </w:r>
      <w:r w:rsidRPr="009D2E1E">
        <w:t>, (10), 3293-3303.</w:t>
      </w:r>
    </w:p>
    <w:p w14:paraId="18851246" w14:textId="77777777" w:rsidR="009D2E1E" w:rsidRPr="009D2E1E" w:rsidRDefault="009D2E1E" w:rsidP="009D2E1E">
      <w:pPr>
        <w:pStyle w:val="EndNoteBibliography"/>
      </w:pPr>
      <w:r w:rsidRPr="009D2E1E">
        <w:lastRenderedPageBreak/>
        <w:t>5.</w:t>
      </w:r>
      <w:r w:rsidRPr="009D2E1E">
        <w:tab/>
        <w:t xml:space="preserve">Hua, P.; Vasyukova, E.; Uhl, W., A variable reaction rate model for chlorine decay in drinking water due to the reaction with dissolved organic matter. </w:t>
      </w:r>
      <w:r w:rsidRPr="009D2E1E">
        <w:rPr>
          <w:i/>
        </w:rPr>
        <w:t xml:space="preserve">Water Research </w:t>
      </w:r>
      <w:r w:rsidRPr="009D2E1E">
        <w:rPr>
          <w:b/>
        </w:rPr>
        <w:t>2015,</w:t>
      </w:r>
      <w:r w:rsidRPr="009D2E1E">
        <w:t xml:space="preserve"> </w:t>
      </w:r>
      <w:r w:rsidRPr="009D2E1E">
        <w:rPr>
          <w:i/>
        </w:rPr>
        <w:t>75</w:t>
      </w:r>
      <w:r w:rsidRPr="009D2E1E">
        <w:t>, 109-122.</w:t>
      </w:r>
    </w:p>
    <w:p w14:paraId="53A04400" w14:textId="77777777" w:rsidR="009D2E1E" w:rsidRPr="009D2E1E" w:rsidRDefault="009D2E1E" w:rsidP="009D2E1E">
      <w:pPr>
        <w:pStyle w:val="EndNoteBibliography"/>
      </w:pPr>
      <w:r w:rsidRPr="009D2E1E">
        <w:t>6.</w:t>
      </w:r>
      <w:r w:rsidRPr="009D2E1E">
        <w:tab/>
        <w:t xml:space="preserve">Westerhoff, P.; Chao, P.; Mash, H., Reactivity of natural organic matter with aqueous chlorine and bromine. </w:t>
      </w:r>
      <w:r w:rsidRPr="009D2E1E">
        <w:rPr>
          <w:i/>
        </w:rPr>
        <w:t xml:space="preserve">Water Research </w:t>
      </w:r>
      <w:r w:rsidRPr="009D2E1E">
        <w:rPr>
          <w:b/>
        </w:rPr>
        <w:t>2004,</w:t>
      </w:r>
      <w:r w:rsidRPr="009D2E1E">
        <w:t xml:space="preserve"> </w:t>
      </w:r>
      <w:r w:rsidRPr="009D2E1E">
        <w:rPr>
          <w:i/>
        </w:rPr>
        <w:t>38</w:t>
      </w:r>
      <w:r w:rsidRPr="009D2E1E">
        <w:t>, (6), 1502-1513.</w:t>
      </w:r>
    </w:p>
    <w:p w14:paraId="3F041EAF" w14:textId="77777777" w:rsidR="009D2E1E" w:rsidRPr="009D2E1E" w:rsidRDefault="009D2E1E" w:rsidP="009D2E1E">
      <w:pPr>
        <w:pStyle w:val="EndNoteBibliography"/>
      </w:pPr>
      <w:r w:rsidRPr="009D2E1E">
        <w:t>7.</w:t>
      </w:r>
      <w:r w:rsidRPr="009D2E1E">
        <w:tab/>
        <w:t xml:space="preserve">Heeb, M. B.; Kristiana, I.; Trogolo, D.; Arey, J. S.; von Gunten, U., Formation and reactivity of inorganic and organic chloramines and bromamines during oxidative water treatment. </w:t>
      </w:r>
      <w:r w:rsidRPr="009D2E1E">
        <w:rPr>
          <w:i/>
        </w:rPr>
        <w:t xml:space="preserve">Water Research </w:t>
      </w:r>
      <w:r w:rsidRPr="009D2E1E">
        <w:rPr>
          <w:b/>
        </w:rPr>
        <w:t>2017,</w:t>
      </w:r>
      <w:r w:rsidRPr="009D2E1E">
        <w:t xml:space="preserve"> </w:t>
      </w:r>
      <w:r w:rsidRPr="009D2E1E">
        <w:rPr>
          <w:i/>
        </w:rPr>
        <w:t>110</w:t>
      </w:r>
      <w:r w:rsidRPr="009D2E1E">
        <w:t>, 91-101.</w:t>
      </w:r>
    </w:p>
    <w:p w14:paraId="4ED4E30F" w14:textId="77777777" w:rsidR="009D2E1E" w:rsidRPr="009D2E1E" w:rsidRDefault="009D2E1E" w:rsidP="009D2E1E">
      <w:pPr>
        <w:pStyle w:val="EndNoteBibliography"/>
      </w:pPr>
      <w:r w:rsidRPr="009D2E1E">
        <w:t>8.</w:t>
      </w:r>
      <w:r w:rsidRPr="009D2E1E">
        <w:tab/>
        <w:t xml:space="preserve">Hawkins, C.; Davies, M., Reaction of HOCl with amino acids and peptides: EPR evidence for rapid rearrangement and fragmentation reactions of nitrogen-centred radicals. </w:t>
      </w:r>
      <w:r w:rsidRPr="009D2E1E">
        <w:rPr>
          <w:i/>
        </w:rPr>
        <w:t xml:space="preserve">Journal of the Chemical Society, Perkin Transactions 2 </w:t>
      </w:r>
      <w:r w:rsidRPr="009D2E1E">
        <w:rPr>
          <w:b/>
        </w:rPr>
        <w:t>1998</w:t>
      </w:r>
      <w:r w:rsidRPr="009D2E1E">
        <w:t>, (9), 1937-1946.</w:t>
      </w:r>
    </w:p>
    <w:p w14:paraId="0E86D3B4" w14:textId="77777777" w:rsidR="009D2E1E" w:rsidRPr="009D2E1E" w:rsidRDefault="009D2E1E" w:rsidP="009D2E1E">
      <w:pPr>
        <w:pStyle w:val="EndNoteBibliography"/>
      </w:pPr>
      <w:r w:rsidRPr="009D2E1E">
        <w:t>9.</w:t>
      </w:r>
      <w:r w:rsidRPr="009D2E1E">
        <w:tab/>
        <w:t xml:space="preserve">Zhang, X.; Li, J.; Yang, J.-Y.; Wood, K. V.; Rothwell, A. P.; Li, W.; Blatchley Iii, E. R., Chlorine/UV Process for Decomposition and Detoxification of Microcystin-LR. </w:t>
      </w:r>
      <w:r w:rsidRPr="009D2E1E">
        <w:rPr>
          <w:i/>
        </w:rPr>
        <w:t xml:space="preserve">Environmental Science &amp; Technology </w:t>
      </w:r>
      <w:r w:rsidRPr="009D2E1E">
        <w:rPr>
          <w:b/>
        </w:rPr>
        <w:t>2016,</w:t>
      </w:r>
      <w:r w:rsidRPr="009D2E1E">
        <w:t xml:space="preserve"> </w:t>
      </w:r>
      <w:r w:rsidRPr="009D2E1E">
        <w:rPr>
          <w:i/>
        </w:rPr>
        <w:t>50</w:t>
      </w:r>
      <w:r w:rsidRPr="009D2E1E">
        <w:t>, (14), 7671-7678.</w:t>
      </w:r>
    </w:p>
    <w:p w14:paraId="448C2CBB" w14:textId="77777777" w:rsidR="009D2E1E" w:rsidRPr="009D2E1E" w:rsidRDefault="009D2E1E" w:rsidP="009D2E1E">
      <w:pPr>
        <w:pStyle w:val="EndNoteBibliography"/>
      </w:pPr>
      <w:r w:rsidRPr="009D2E1E">
        <w:t>10.</w:t>
      </w:r>
      <w:r w:rsidRPr="009D2E1E">
        <w:tab/>
        <w:t xml:space="preserve">Jiang, P.; Huang, G.; Jmaiff Blackstock, L. K.; Zhang, J.; Li, X.-F., Ascorbic acid assisted high performance liquid chromatography mass spectrometry differentiation of isomeric C-chloro-and N-chloro-tyrosyl peptides in water. </w:t>
      </w:r>
      <w:r w:rsidRPr="009D2E1E">
        <w:rPr>
          <w:i/>
        </w:rPr>
        <w:t xml:space="preserve">Analytical chemistry </w:t>
      </w:r>
      <w:r w:rsidRPr="009D2E1E">
        <w:rPr>
          <w:b/>
        </w:rPr>
        <w:t>2017,</w:t>
      </w:r>
      <w:r w:rsidRPr="009D2E1E">
        <w:t xml:space="preserve"> </w:t>
      </w:r>
      <w:r w:rsidRPr="009D2E1E">
        <w:rPr>
          <w:i/>
        </w:rPr>
        <w:t>89</w:t>
      </w:r>
      <w:r w:rsidRPr="009D2E1E">
        <w:t>, (24), 13642-13650.</w:t>
      </w:r>
    </w:p>
    <w:p w14:paraId="5FAAC705" w14:textId="77777777" w:rsidR="009D2E1E" w:rsidRPr="009D2E1E" w:rsidRDefault="009D2E1E" w:rsidP="009D2E1E">
      <w:pPr>
        <w:pStyle w:val="EndNoteBibliography"/>
      </w:pPr>
      <w:r w:rsidRPr="009D2E1E">
        <w:t>11.</w:t>
      </w:r>
      <w:r w:rsidRPr="009D2E1E">
        <w:tab/>
        <w:t xml:space="preserve">Weng, S.; Blatchley, E. R., Ultraviolet-Induced Effects on Chloramine and Cyanogen Chloride Formation from Chlorination of Amino Acids. </w:t>
      </w:r>
      <w:r w:rsidRPr="009D2E1E">
        <w:rPr>
          <w:i/>
        </w:rPr>
        <w:t xml:space="preserve">Environmental Science &amp; Technology </w:t>
      </w:r>
      <w:r w:rsidRPr="009D2E1E">
        <w:rPr>
          <w:b/>
        </w:rPr>
        <w:t>2013,</w:t>
      </w:r>
      <w:r w:rsidRPr="009D2E1E">
        <w:t xml:space="preserve"> </w:t>
      </w:r>
      <w:r w:rsidRPr="009D2E1E">
        <w:rPr>
          <w:i/>
        </w:rPr>
        <w:t>47</w:t>
      </w:r>
      <w:r w:rsidRPr="009D2E1E">
        <w:t>, (9), 4269-4276.</w:t>
      </w:r>
    </w:p>
    <w:p w14:paraId="21C73C2D" w14:textId="77777777" w:rsidR="009D2E1E" w:rsidRPr="009D2E1E" w:rsidRDefault="009D2E1E" w:rsidP="009D2E1E">
      <w:pPr>
        <w:pStyle w:val="EndNoteBibliography"/>
      </w:pPr>
      <w:r w:rsidRPr="009D2E1E">
        <w:t>12.</w:t>
      </w:r>
      <w:r w:rsidRPr="009D2E1E">
        <w:tab/>
        <w:t xml:space="preserve">How, Z. T.; Linge, K. L.; Busetti, F.; Joll, C. A., Chlorination of Amino Acids: Reaction Pathways and Reaction Rates. </w:t>
      </w:r>
      <w:r w:rsidRPr="009D2E1E">
        <w:rPr>
          <w:i/>
        </w:rPr>
        <w:t xml:space="preserve">Environmental Science &amp; Technology </w:t>
      </w:r>
      <w:r w:rsidRPr="009D2E1E">
        <w:rPr>
          <w:b/>
        </w:rPr>
        <w:t>2017,</w:t>
      </w:r>
      <w:r w:rsidRPr="009D2E1E">
        <w:t xml:space="preserve"> </w:t>
      </w:r>
      <w:r w:rsidRPr="009D2E1E">
        <w:rPr>
          <w:i/>
        </w:rPr>
        <w:t>51</w:t>
      </w:r>
      <w:r w:rsidRPr="009D2E1E">
        <w:t>, (9), 4870-4876.</w:t>
      </w:r>
    </w:p>
    <w:p w14:paraId="38712EA6" w14:textId="77777777" w:rsidR="009D2E1E" w:rsidRPr="009D2E1E" w:rsidRDefault="009D2E1E" w:rsidP="009D2E1E">
      <w:pPr>
        <w:pStyle w:val="EndNoteBibliography"/>
      </w:pPr>
      <w:r w:rsidRPr="009D2E1E">
        <w:t>13.</w:t>
      </w:r>
      <w:r w:rsidRPr="009D2E1E">
        <w:tab/>
        <w:t xml:space="preserve">Huang, K.; MacKay, A. A., Microcystin-LR degradation kinetics during chlorination: Role of water quality conditions. </w:t>
      </w:r>
      <w:r w:rsidRPr="009D2E1E">
        <w:rPr>
          <w:i/>
        </w:rPr>
        <w:t xml:space="preserve">Water Research </w:t>
      </w:r>
      <w:r w:rsidRPr="009D2E1E">
        <w:rPr>
          <w:b/>
        </w:rPr>
        <w:t>2020,</w:t>
      </w:r>
      <w:r w:rsidRPr="009D2E1E">
        <w:t xml:space="preserve"> </w:t>
      </w:r>
      <w:r w:rsidRPr="009D2E1E">
        <w:rPr>
          <w:i/>
        </w:rPr>
        <w:t>185</w:t>
      </w:r>
      <w:r w:rsidRPr="009D2E1E">
        <w:t>, 116305.</w:t>
      </w:r>
    </w:p>
    <w:p w14:paraId="62B84CBA" w14:textId="77777777" w:rsidR="009D2E1E" w:rsidRPr="009D2E1E" w:rsidRDefault="009D2E1E" w:rsidP="009D2E1E">
      <w:pPr>
        <w:pStyle w:val="EndNoteBibliography"/>
      </w:pPr>
      <w:r w:rsidRPr="009D2E1E">
        <w:t>14.</w:t>
      </w:r>
      <w:r w:rsidRPr="009D2E1E">
        <w:tab/>
        <w:t xml:space="preserve">Shoemaker, J.; Tettenhorst, D.; Delacruz, A., Determination of Microcystins and Nodularin in Drinking Water by Solid Phase Extraction and Liquid Chromatography. </w:t>
      </w:r>
      <w:r w:rsidRPr="009D2E1E">
        <w:rPr>
          <w:i/>
        </w:rPr>
        <w:t xml:space="preserve">Tandem Mass Spectrometry (LC/MS/MS) </w:t>
      </w:r>
      <w:r w:rsidRPr="009D2E1E">
        <w:rPr>
          <w:b/>
        </w:rPr>
        <w:t>2015</w:t>
      </w:r>
      <w:r w:rsidRPr="009D2E1E">
        <w:t>, 1-40.</w:t>
      </w:r>
    </w:p>
    <w:p w14:paraId="3E4A4557" w14:textId="77777777" w:rsidR="009D2E1E" w:rsidRPr="009D2E1E" w:rsidRDefault="009D2E1E" w:rsidP="009D2E1E">
      <w:pPr>
        <w:pStyle w:val="EndNoteBibliography"/>
      </w:pPr>
      <w:r w:rsidRPr="009D2E1E">
        <w:t>15.</w:t>
      </w:r>
      <w:r w:rsidRPr="009D2E1E">
        <w:tab/>
        <w:t xml:space="preserve">Morris, J. C., The Acid Ionization Constants ot HUL1 trom 5 to 35 C. lour. </w:t>
      </w:r>
      <w:r w:rsidRPr="009D2E1E">
        <w:rPr>
          <w:i/>
        </w:rPr>
        <w:t xml:space="preserve">Phvs. Chem </w:t>
      </w:r>
      <w:r w:rsidRPr="009D2E1E">
        <w:rPr>
          <w:b/>
        </w:rPr>
        <w:t>1966,</w:t>
      </w:r>
      <w:r w:rsidRPr="009D2E1E">
        <w:t xml:space="preserve"> </w:t>
      </w:r>
      <w:r w:rsidRPr="009D2E1E">
        <w:rPr>
          <w:i/>
        </w:rPr>
        <w:t>70</w:t>
      </w:r>
      <w:r w:rsidRPr="009D2E1E">
        <w:t>, (12), 3798.</w:t>
      </w:r>
    </w:p>
    <w:p w14:paraId="4EA0AB68" w14:textId="77777777" w:rsidR="009D2E1E" w:rsidRPr="009D2E1E" w:rsidRDefault="009D2E1E" w:rsidP="009D2E1E">
      <w:pPr>
        <w:pStyle w:val="EndNoteBibliography"/>
      </w:pPr>
      <w:r w:rsidRPr="009D2E1E">
        <w:t>16.</w:t>
      </w:r>
      <w:r w:rsidRPr="009D2E1E">
        <w:tab/>
        <w:t xml:space="preserve">Sivey, J. D.; McCullough, C. E.; Roberts, A. L., Chlorine monoxide (Cl2O) and molecular chlorine (Cl2) as active chlorinating agents in reaction of dimethenamid with aqueous free chlorine. </w:t>
      </w:r>
      <w:r w:rsidRPr="009D2E1E">
        <w:rPr>
          <w:i/>
        </w:rPr>
        <w:t xml:space="preserve">Environmental science &amp; technology </w:t>
      </w:r>
      <w:r w:rsidRPr="009D2E1E">
        <w:rPr>
          <w:b/>
        </w:rPr>
        <w:t>2010,</w:t>
      </w:r>
      <w:r w:rsidRPr="009D2E1E">
        <w:t xml:space="preserve"> </w:t>
      </w:r>
      <w:r w:rsidRPr="009D2E1E">
        <w:rPr>
          <w:i/>
        </w:rPr>
        <w:t>44</w:t>
      </w:r>
      <w:r w:rsidRPr="009D2E1E">
        <w:t>, (9), 3357-3362.</w:t>
      </w:r>
    </w:p>
    <w:p w14:paraId="1C556708" w14:textId="77777777" w:rsidR="009D2E1E" w:rsidRPr="009D2E1E" w:rsidRDefault="009D2E1E" w:rsidP="009D2E1E">
      <w:pPr>
        <w:pStyle w:val="EndNoteBibliography"/>
      </w:pPr>
      <w:r w:rsidRPr="009D2E1E">
        <w:t>17.</w:t>
      </w:r>
      <w:r w:rsidRPr="009D2E1E">
        <w:tab/>
        <w:t xml:space="preserve">Arotsky, J.; Symons, M., Halogen cations. </w:t>
      </w:r>
      <w:r w:rsidRPr="009D2E1E">
        <w:rPr>
          <w:i/>
        </w:rPr>
        <w:t xml:space="preserve">Quarterly Reviews, Chemical Society </w:t>
      </w:r>
      <w:r w:rsidRPr="009D2E1E">
        <w:rPr>
          <w:b/>
        </w:rPr>
        <w:t>1962,</w:t>
      </w:r>
      <w:r w:rsidRPr="009D2E1E">
        <w:t xml:space="preserve"> </w:t>
      </w:r>
      <w:r w:rsidRPr="009D2E1E">
        <w:rPr>
          <w:i/>
        </w:rPr>
        <w:t>16</w:t>
      </w:r>
      <w:r w:rsidRPr="009D2E1E">
        <w:t>, (3), 282-297.</w:t>
      </w:r>
    </w:p>
    <w:p w14:paraId="23BE35C7" w14:textId="77777777" w:rsidR="009D2E1E" w:rsidRPr="009D2E1E" w:rsidRDefault="009D2E1E" w:rsidP="009D2E1E">
      <w:pPr>
        <w:pStyle w:val="EndNoteBibliography"/>
      </w:pPr>
      <w:r w:rsidRPr="009D2E1E">
        <w:t>18.</w:t>
      </w:r>
      <w:r w:rsidRPr="009D2E1E">
        <w:tab/>
        <w:t xml:space="preserve">White, G. C., </w:t>
      </w:r>
      <w:r w:rsidRPr="009D2E1E">
        <w:rPr>
          <w:i/>
        </w:rPr>
        <w:t>White's handbook of chlorination and alternative disinfectants</w:t>
      </w:r>
      <w:r w:rsidRPr="009D2E1E">
        <w:t>. Wiley: 2010.</w:t>
      </w:r>
    </w:p>
    <w:p w14:paraId="6FE2624D" w14:textId="77777777" w:rsidR="009D2E1E" w:rsidRPr="009D2E1E" w:rsidRDefault="009D2E1E" w:rsidP="009D2E1E">
      <w:pPr>
        <w:pStyle w:val="EndNoteBibliography"/>
      </w:pPr>
      <w:r w:rsidRPr="009D2E1E">
        <w:t>19.</w:t>
      </w:r>
      <w:r w:rsidRPr="009D2E1E">
        <w:tab/>
        <w:t xml:space="preserve">Lahoutifard, N.; Lagrange, P.; Lagrange, J., Kinetics and mechanism of nitrite oxidation by hypochlorous acid in the aqueous phase. </w:t>
      </w:r>
      <w:r w:rsidRPr="009D2E1E">
        <w:rPr>
          <w:i/>
        </w:rPr>
        <w:t xml:space="preserve">Chemosphere </w:t>
      </w:r>
      <w:r w:rsidRPr="009D2E1E">
        <w:rPr>
          <w:b/>
        </w:rPr>
        <w:t>2003,</w:t>
      </w:r>
      <w:r w:rsidRPr="009D2E1E">
        <w:t xml:space="preserve"> </w:t>
      </w:r>
      <w:r w:rsidRPr="009D2E1E">
        <w:rPr>
          <w:i/>
        </w:rPr>
        <w:t>50</w:t>
      </w:r>
      <w:r w:rsidRPr="009D2E1E">
        <w:t>, (10), 1349-1357.</w:t>
      </w:r>
    </w:p>
    <w:p w14:paraId="6D3CEAE7" w14:textId="77777777" w:rsidR="009D2E1E" w:rsidRPr="009D2E1E" w:rsidRDefault="009D2E1E" w:rsidP="009D2E1E">
      <w:pPr>
        <w:pStyle w:val="EndNoteBibliography"/>
      </w:pPr>
      <w:r w:rsidRPr="009D2E1E">
        <w:t>20.</w:t>
      </w:r>
      <w:r w:rsidRPr="009D2E1E">
        <w:tab/>
        <w:t xml:space="preserve">Hawkes, S. J., pKw is almost never 14.0: Contribution from the task force on the General Chemistry Curriculum. </w:t>
      </w:r>
      <w:r w:rsidRPr="009D2E1E">
        <w:rPr>
          <w:i/>
        </w:rPr>
        <w:t xml:space="preserve">Journal of Chemical Education </w:t>
      </w:r>
      <w:r w:rsidRPr="009D2E1E">
        <w:rPr>
          <w:b/>
        </w:rPr>
        <w:t>1995,</w:t>
      </w:r>
      <w:r w:rsidRPr="009D2E1E">
        <w:t xml:space="preserve"> </w:t>
      </w:r>
      <w:r w:rsidRPr="009D2E1E">
        <w:rPr>
          <w:i/>
        </w:rPr>
        <w:t>72</w:t>
      </w:r>
      <w:r w:rsidRPr="009D2E1E">
        <w:t>, (9), 799.</w:t>
      </w:r>
    </w:p>
    <w:p w14:paraId="5E67EE07" w14:textId="77777777" w:rsidR="009D2E1E" w:rsidRPr="009D2E1E" w:rsidRDefault="009D2E1E" w:rsidP="009D2E1E">
      <w:pPr>
        <w:pStyle w:val="EndNoteBibliography"/>
      </w:pPr>
      <w:r w:rsidRPr="009D2E1E">
        <w:t>21.</w:t>
      </w:r>
      <w:r w:rsidRPr="009D2E1E">
        <w:tab/>
        <w:t xml:space="preserve">Kimura, S. Y.; Ortega-Hernandez, A., Formation mechanisms of disinfection byproducts: Recent developments. </w:t>
      </w:r>
      <w:r w:rsidRPr="009D2E1E">
        <w:rPr>
          <w:i/>
        </w:rPr>
        <w:t xml:space="preserve">Current Opinion in Environmental Science &amp; Health </w:t>
      </w:r>
      <w:r w:rsidRPr="009D2E1E">
        <w:rPr>
          <w:b/>
        </w:rPr>
        <w:t>2018</w:t>
      </w:r>
      <w:r w:rsidRPr="009D2E1E">
        <w:t>.</w:t>
      </w:r>
    </w:p>
    <w:p w14:paraId="433B47E0" w14:textId="77777777" w:rsidR="009D2E1E" w:rsidRPr="009D2E1E" w:rsidRDefault="009D2E1E" w:rsidP="009D2E1E">
      <w:pPr>
        <w:pStyle w:val="EndNoteBibliography"/>
      </w:pPr>
      <w:r w:rsidRPr="009D2E1E">
        <w:t>22.</w:t>
      </w:r>
      <w:r w:rsidRPr="009D2E1E">
        <w:tab/>
        <w:t xml:space="preserve">Kull, T. P. J.; Backlund, P. H.; Karlsson, K. M.; Meriluoto, J. A. O., Oxidation of the Cyanobacterial Hepatotoxin Microcystin-LR by Chlorine Dioxide:  Reaction Kinetics, </w:t>
      </w:r>
      <w:r w:rsidRPr="009D2E1E">
        <w:lastRenderedPageBreak/>
        <w:t xml:space="preserve">Characterization, and Toxicity of Reaction Products. </w:t>
      </w:r>
      <w:r w:rsidRPr="009D2E1E">
        <w:rPr>
          <w:i/>
        </w:rPr>
        <w:t xml:space="preserve">Environmental Science &amp; Technology </w:t>
      </w:r>
      <w:r w:rsidRPr="009D2E1E">
        <w:rPr>
          <w:b/>
        </w:rPr>
        <w:t>2004,</w:t>
      </w:r>
      <w:r w:rsidRPr="009D2E1E">
        <w:t xml:space="preserve"> </w:t>
      </w:r>
      <w:r w:rsidRPr="009D2E1E">
        <w:rPr>
          <w:i/>
        </w:rPr>
        <w:t>38</w:t>
      </w:r>
      <w:r w:rsidRPr="009D2E1E">
        <w:t>, (22), 6025-6031.</w:t>
      </w:r>
    </w:p>
    <w:p w14:paraId="5EED253C" w14:textId="77777777" w:rsidR="009D2E1E" w:rsidRPr="009D2E1E" w:rsidRDefault="009D2E1E" w:rsidP="009D2E1E">
      <w:pPr>
        <w:pStyle w:val="EndNoteBibliography"/>
      </w:pPr>
      <w:r w:rsidRPr="009D2E1E">
        <w:t>23.</w:t>
      </w:r>
      <w:r w:rsidRPr="009D2E1E">
        <w:tab/>
        <w:t xml:space="preserve">He, X.; Armah, A.; Hiskia, A.; Kaloudis, T.; O'Shea, K.; Dionysiou, D. D., Destruction of microcystins (cyanotoxins) by UV-254 nm-based direct photolysis and advanced oxidation processes (AOPs): Influence of variable amino acids on the degradation kinetics and reaction mechanisms. </w:t>
      </w:r>
      <w:r w:rsidRPr="009D2E1E">
        <w:rPr>
          <w:i/>
        </w:rPr>
        <w:t xml:space="preserve">water research </w:t>
      </w:r>
      <w:r w:rsidRPr="009D2E1E">
        <w:rPr>
          <w:b/>
        </w:rPr>
        <w:t>2015,</w:t>
      </w:r>
      <w:r w:rsidRPr="009D2E1E">
        <w:t xml:space="preserve"> </w:t>
      </w:r>
      <w:r w:rsidRPr="009D2E1E">
        <w:rPr>
          <w:i/>
        </w:rPr>
        <w:t>74</w:t>
      </w:r>
      <w:r w:rsidRPr="009D2E1E">
        <w:t>, 227-238.</w:t>
      </w:r>
    </w:p>
    <w:p w14:paraId="2B0A23AD" w14:textId="77777777" w:rsidR="009D2E1E" w:rsidRPr="009D2E1E" w:rsidRDefault="009D2E1E" w:rsidP="009D2E1E">
      <w:pPr>
        <w:pStyle w:val="EndNoteBibliography"/>
      </w:pPr>
      <w:r w:rsidRPr="009D2E1E">
        <w:t>24.</w:t>
      </w:r>
      <w:r w:rsidRPr="009D2E1E">
        <w:tab/>
        <w:t xml:space="preserve">Antoniou, M. G.; Shoemaker, J. A.; Cruz, A. A. d. l.; Dionysiou, D. D., Unveiling New Degradation Intermediates/Pathways from the Photocatalytic Degradation of Microcystin-LR. </w:t>
      </w:r>
      <w:r w:rsidRPr="009D2E1E">
        <w:rPr>
          <w:i/>
        </w:rPr>
        <w:t xml:space="preserve">Environmental Science &amp; Technology </w:t>
      </w:r>
      <w:r w:rsidRPr="009D2E1E">
        <w:rPr>
          <w:b/>
        </w:rPr>
        <w:t>2008,</w:t>
      </w:r>
      <w:r w:rsidRPr="009D2E1E">
        <w:t xml:space="preserve"> </w:t>
      </w:r>
      <w:r w:rsidRPr="009D2E1E">
        <w:rPr>
          <w:i/>
        </w:rPr>
        <w:t>42</w:t>
      </w:r>
      <w:r w:rsidRPr="009D2E1E">
        <w:t>, (23), 8877-8883.</w:t>
      </w:r>
    </w:p>
    <w:p w14:paraId="7611960F" w14:textId="77777777" w:rsidR="009D2E1E" w:rsidRPr="009D2E1E" w:rsidRDefault="009D2E1E" w:rsidP="009D2E1E">
      <w:pPr>
        <w:pStyle w:val="EndNoteBibliography"/>
      </w:pPr>
      <w:r w:rsidRPr="009D2E1E">
        <w:t>25.</w:t>
      </w:r>
      <w:r w:rsidRPr="009D2E1E">
        <w:tab/>
        <w:t xml:space="preserve">A. Lawton, L.; K. J. Robertson, P., Physico-chemical treatment methods for the removal of microcystins (cyanobacterial hepatotoxins) from potable waters. </w:t>
      </w:r>
      <w:r w:rsidRPr="009D2E1E">
        <w:rPr>
          <w:i/>
        </w:rPr>
        <w:t xml:space="preserve">Chemical Society Reviews </w:t>
      </w:r>
      <w:r w:rsidRPr="009D2E1E">
        <w:rPr>
          <w:b/>
        </w:rPr>
        <w:t>1999,</w:t>
      </w:r>
      <w:r w:rsidRPr="009D2E1E">
        <w:t xml:space="preserve"> </w:t>
      </w:r>
      <w:r w:rsidRPr="009D2E1E">
        <w:rPr>
          <w:i/>
        </w:rPr>
        <w:t>28</w:t>
      </w:r>
      <w:r w:rsidRPr="009D2E1E">
        <w:t>, (4), 217-224.</w:t>
      </w:r>
    </w:p>
    <w:p w14:paraId="2B84051C" w14:textId="187FB363" w:rsidR="00BE6A4E" w:rsidRDefault="00BE6A4E">
      <w:r>
        <w:fldChar w:fldCharType="end"/>
      </w:r>
    </w:p>
    <w:sectPr w:rsidR="00BE6A4E">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 w:author="Richardson, Susan" w:date="2023-07-12T21:43:00Z" w:initials="RS">
    <w:p w14:paraId="0CAB9390" w14:textId="77777777" w:rsidR="00CB6F9A" w:rsidRDefault="00CB6F9A" w:rsidP="00D23E7C">
      <w:pPr>
        <w:pStyle w:val="CommentText"/>
      </w:pPr>
      <w:r>
        <w:rPr>
          <w:rStyle w:val="CommentReference"/>
        </w:rPr>
        <w:annotationRef/>
      </w:r>
      <w:r>
        <w:t>Do you feel confident the Cl is adding to the benzene ring?  It is an unactivated benzene ring, so I don't expect it to be particularly reactive.</w:t>
      </w:r>
    </w:p>
  </w:comment>
  <w:comment w:id="12" w:author="Richardson, Susan" w:date="2023-07-12T21:45:00Z" w:initials="RS">
    <w:p w14:paraId="061BF338" w14:textId="77777777" w:rsidR="00CB6F9A" w:rsidRDefault="00CB6F9A" w:rsidP="00D23E7C">
      <w:pPr>
        <w:pStyle w:val="CommentText"/>
      </w:pPr>
      <w:r>
        <w:rPr>
          <w:rStyle w:val="CommentReference"/>
        </w:rPr>
        <w:annotationRef/>
      </w:r>
      <w:r>
        <w:t>In the figure below, it would be better to show the m as M.  (M+2H)+2  and for others like this.</w:t>
      </w:r>
    </w:p>
  </w:comment>
  <w:comment w:id="15" w:author="Richardson, Susan" w:date="2023-07-12T21:46:00Z" w:initials="RS">
    <w:p w14:paraId="2AAD3B98" w14:textId="77777777" w:rsidR="00CB6F9A" w:rsidRDefault="00CB6F9A" w:rsidP="00D23E7C">
      <w:pPr>
        <w:pStyle w:val="CommentText"/>
      </w:pPr>
      <w:r>
        <w:rPr>
          <w:rStyle w:val="CommentReference"/>
        </w:rPr>
        <w:annotationRef/>
      </w:r>
      <w:r>
        <w:t>Any way to make the labels in the mass spectrum below a little larger so they are more readable (the formulas are particularly hard to read).  Same thing for the next figure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CAB9390" w15:done="0"/>
  <w15:commentEx w15:paraId="061BF338" w15:done="0"/>
  <w15:commentEx w15:paraId="2AAD3B9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599CF1" w16cex:dateUtc="2023-07-13T01:43:00Z"/>
  <w16cex:commentExtensible w16cex:durableId="28599D6A" w16cex:dateUtc="2023-07-13T01:45:00Z"/>
  <w16cex:commentExtensible w16cex:durableId="28599DAD" w16cex:dateUtc="2023-07-13T01: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CAB9390" w16cid:durableId="28599CF1"/>
  <w16cid:commentId w16cid:paraId="061BF338" w16cid:durableId="28599D6A"/>
  <w16cid:commentId w16cid:paraId="2AAD3B98" w16cid:durableId="28599DA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22B17" w14:textId="77777777" w:rsidR="002278B4" w:rsidRDefault="002278B4" w:rsidP="00C30D5E">
      <w:r>
        <w:separator/>
      </w:r>
    </w:p>
  </w:endnote>
  <w:endnote w:type="continuationSeparator" w:id="0">
    <w:p w14:paraId="563AD432" w14:textId="77777777" w:rsidR="002278B4" w:rsidRDefault="002278B4" w:rsidP="00C30D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dvOT2e364b11">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n-cs">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mbriaMath">
    <w:altName w:val="Cambria"/>
    <w:panose1 w:val="00000000000000000000"/>
    <w:charset w:val="00"/>
    <w:family w:val="roman"/>
    <w:notTrueType/>
    <w:pitch w:val="default"/>
  </w:font>
  <w:font w:name="+mn-ea">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4DBA4" w14:textId="77777777" w:rsidR="002278B4" w:rsidRDefault="002278B4" w:rsidP="00C30D5E">
      <w:r>
        <w:separator/>
      </w:r>
    </w:p>
  </w:footnote>
  <w:footnote w:type="continuationSeparator" w:id="0">
    <w:p w14:paraId="3592F7BA" w14:textId="77777777" w:rsidR="002278B4" w:rsidRDefault="002278B4" w:rsidP="00C30D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7A1B99"/>
    <w:multiLevelType w:val="hybridMultilevel"/>
    <w:tmpl w:val="D546619E"/>
    <w:lvl w:ilvl="0" w:tplc="FA44B30E">
      <w:start w:val="1037"/>
      <w:numFmt w:val="bullet"/>
      <w:lvlText w:val=""/>
      <w:lvlJc w:val="left"/>
      <w:pPr>
        <w:ind w:left="1080" w:hanging="360"/>
      </w:pPr>
      <w:rPr>
        <w:rFonts w:ascii="Symbol" w:eastAsiaTheme="minorEastAsia"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491C6C65"/>
    <w:multiLevelType w:val="hybridMultilevel"/>
    <w:tmpl w:val="538EF3EE"/>
    <w:lvl w:ilvl="0" w:tplc="A56E16F8">
      <w:start w:val="1"/>
      <w:numFmt w:val="bullet"/>
      <w:lvlText w:val="•"/>
      <w:lvlJc w:val="left"/>
      <w:pPr>
        <w:tabs>
          <w:tab w:val="num" w:pos="720"/>
        </w:tabs>
        <w:ind w:left="720" w:hanging="360"/>
      </w:pPr>
      <w:rPr>
        <w:rFonts w:ascii="Arial" w:hAnsi="Arial" w:hint="default"/>
      </w:rPr>
    </w:lvl>
    <w:lvl w:ilvl="1" w:tplc="8DCC3508" w:tentative="1">
      <w:start w:val="1"/>
      <w:numFmt w:val="bullet"/>
      <w:lvlText w:val="•"/>
      <w:lvlJc w:val="left"/>
      <w:pPr>
        <w:tabs>
          <w:tab w:val="num" w:pos="1440"/>
        </w:tabs>
        <w:ind w:left="1440" w:hanging="360"/>
      </w:pPr>
      <w:rPr>
        <w:rFonts w:ascii="Arial" w:hAnsi="Arial" w:hint="default"/>
      </w:rPr>
    </w:lvl>
    <w:lvl w:ilvl="2" w:tplc="D6B22D32" w:tentative="1">
      <w:start w:val="1"/>
      <w:numFmt w:val="bullet"/>
      <w:lvlText w:val="•"/>
      <w:lvlJc w:val="left"/>
      <w:pPr>
        <w:tabs>
          <w:tab w:val="num" w:pos="2160"/>
        </w:tabs>
        <w:ind w:left="2160" w:hanging="360"/>
      </w:pPr>
      <w:rPr>
        <w:rFonts w:ascii="Arial" w:hAnsi="Arial" w:hint="default"/>
      </w:rPr>
    </w:lvl>
    <w:lvl w:ilvl="3" w:tplc="64605770" w:tentative="1">
      <w:start w:val="1"/>
      <w:numFmt w:val="bullet"/>
      <w:lvlText w:val="•"/>
      <w:lvlJc w:val="left"/>
      <w:pPr>
        <w:tabs>
          <w:tab w:val="num" w:pos="2880"/>
        </w:tabs>
        <w:ind w:left="2880" w:hanging="360"/>
      </w:pPr>
      <w:rPr>
        <w:rFonts w:ascii="Arial" w:hAnsi="Arial" w:hint="default"/>
      </w:rPr>
    </w:lvl>
    <w:lvl w:ilvl="4" w:tplc="B62EA8E2" w:tentative="1">
      <w:start w:val="1"/>
      <w:numFmt w:val="bullet"/>
      <w:lvlText w:val="•"/>
      <w:lvlJc w:val="left"/>
      <w:pPr>
        <w:tabs>
          <w:tab w:val="num" w:pos="3600"/>
        </w:tabs>
        <w:ind w:left="3600" w:hanging="360"/>
      </w:pPr>
      <w:rPr>
        <w:rFonts w:ascii="Arial" w:hAnsi="Arial" w:hint="default"/>
      </w:rPr>
    </w:lvl>
    <w:lvl w:ilvl="5" w:tplc="9502E65E" w:tentative="1">
      <w:start w:val="1"/>
      <w:numFmt w:val="bullet"/>
      <w:lvlText w:val="•"/>
      <w:lvlJc w:val="left"/>
      <w:pPr>
        <w:tabs>
          <w:tab w:val="num" w:pos="4320"/>
        </w:tabs>
        <w:ind w:left="4320" w:hanging="360"/>
      </w:pPr>
      <w:rPr>
        <w:rFonts w:ascii="Arial" w:hAnsi="Arial" w:hint="default"/>
      </w:rPr>
    </w:lvl>
    <w:lvl w:ilvl="6" w:tplc="51300EDA" w:tentative="1">
      <w:start w:val="1"/>
      <w:numFmt w:val="bullet"/>
      <w:lvlText w:val="•"/>
      <w:lvlJc w:val="left"/>
      <w:pPr>
        <w:tabs>
          <w:tab w:val="num" w:pos="5040"/>
        </w:tabs>
        <w:ind w:left="5040" w:hanging="360"/>
      </w:pPr>
      <w:rPr>
        <w:rFonts w:ascii="Arial" w:hAnsi="Arial" w:hint="default"/>
      </w:rPr>
    </w:lvl>
    <w:lvl w:ilvl="7" w:tplc="43E88F8C" w:tentative="1">
      <w:start w:val="1"/>
      <w:numFmt w:val="bullet"/>
      <w:lvlText w:val="•"/>
      <w:lvlJc w:val="left"/>
      <w:pPr>
        <w:tabs>
          <w:tab w:val="num" w:pos="5760"/>
        </w:tabs>
        <w:ind w:left="5760" w:hanging="360"/>
      </w:pPr>
      <w:rPr>
        <w:rFonts w:ascii="Arial" w:hAnsi="Arial" w:hint="default"/>
      </w:rPr>
    </w:lvl>
    <w:lvl w:ilvl="8" w:tplc="9572AB0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C942073"/>
    <w:multiLevelType w:val="hybridMultilevel"/>
    <w:tmpl w:val="2EC6B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F4B2B40"/>
    <w:multiLevelType w:val="hybridMultilevel"/>
    <w:tmpl w:val="BF5480DA"/>
    <w:lvl w:ilvl="0" w:tplc="E85A5E08">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696497020">
    <w:abstractNumId w:val="1"/>
  </w:num>
  <w:num w:numId="2" w16cid:durableId="659844496">
    <w:abstractNumId w:val="0"/>
  </w:num>
  <w:num w:numId="3" w16cid:durableId="1313024638">
    <w:abstractNumId w:val="2"/>
  </w:num>
  <w:num w:numId="4" w16cid:durableId="18117080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chardson, Susan">
    <w15:presenceInfo w15:providerId="AD" w15:userId="S::RICHA545@mailbox.sc.edu::22cf14d5-359f-483f-adb4-5e5034d222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6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nviron Science Tec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2vwvxfreeve2le05sfxw5dcaeat5tpzedsa&quot;&gt;123&lt;record-ids&gt;&lt;item&gt;15692&lt;/item&gt;&lt;item&gt;15693&lt;/item&gt;&lt;item&gt;15707&lt;/item&gt;&lt;item&gt;15708&lt;/item&gt;&lt;item&gt;15760&lt;/item&gt;&lt;item&gt;15768&lt;/item&gt;&lt;/record-ids&gt;&lt;/item&gt;&lt;/Libraries&gt;"/>
  </w:docVars>
  <w:rsids>
    <w:rsidRoot w:val="00C304D4"/>
    <w:rsid w:val="0000078A"/>
    <w:rsid w:val="0000199B"/>
    <w:rsid w:val="00002D07"/>
    <w:rsid w:val="000055DA"/>
    <w:rsid w:val="0000620B"/>
    <w:rsid w:val="00006BC5"/>
    <w:rsid w:val="00012036"/>
    <w:rsid w:val="000156D1"/>
    <w:rsid w:val="000161E9"/>
    <w:rsid w:val="0001751E"/>
    <w:rsid w:val="00026788"/>
    <w:rsid w:val="0002690B"/>
    <w:rsid w:val="0003009F"/>
    <w:rsid w:val="000342ED"/>
    <w:rsid w:val="00036FDD"/>
    <w:rsid w:val="000401B7"/>
    <w:rsid w:val="0004308F"/>
    <w:rsid w:val="0004724A"/>
    <w:rsid w:val="000505AC"/>
    <w:rsid w:val="000509B5"/>
    <w:rsid w:val="00050FD1"/>
    <w:rsid w:val="00051027"/>
    <w:rsid w:val="00053084"/>
    <w:rsid w:val="00053AE8"/>
    <w:rsid w:val="00055740"/>
    <w:rsid w:val="00055A50"/>
    <w:rsid w:val="00056167"/>
    <w:rsid w:val="00056F5E"/>
    <w:rsid w:val="00061BFD"/>
    <w:rsid w:val="00061FA3"/>
    <w:rsid w:val="000643A7"/>
    <w:rsid w:val="00065414"/>
    <w:rsid w:val="00066DA2"/>
    <w:rsid w:val="00070EA8"/>
    <w:rsid w:val="00072142"/>
    <w:rsid w:val="00075102"/>
    <w:rsid w:val="00077F2C"/>
    <w:rsid w:val="000800AF"/>
    <w:rsid w:val="00080735"/>
    <w:rsid w:val="00081EC7"/>
    <w:rsid w:val="00084A84"/>
    <w:rsid w:val="00084AEF"/>
    <w:rsid w:val="00085137"/>
    <w:rsid w:val="0008541F"/>
    <w:rsid w:val="0008609A"/>
    <w:rsid w:val="00086DA9"/>
    <w:rsid w:val="000948BD"/>
    <w:rsid w:val="00094E97"/>
    <w:rsid w:val="0009555E"/>
    <w:rsid w:val="000976C0"/>
    <w:rsid w:val="000A09E7"/>
    <w:rsid w:val="000A0BEC"/>
    <w:rsid w:val="000A2FDB"/>
    <w:rsid w:val="000A3A24"/>
    <w:rsid w:val="000A3A46"/>
    <w:rsid w:val="000A4654"/>
    <w:rsid w:val="000A5803"/>
    <w:rsid w:val="000A5829"/>
    <w:rsid w:val="000A6F10"/>
    <w:rsid w:val="000A6F71"/>
    <w:rsid w:val="000A701E"/>
    <w:rsid w:val="000A7786"/>
    <w:rsid w:val="000A7B83"/>
    <w:rsid w:val="000B2CB9"/>
    <w:rsid w:val="000B3C1C"/>
    <w:rsid w:val="000B401B"/>
    <w:rsid w:val="000C058C"/>
    <w:rsid w:val="000C4FFE"/>
    <w:rsid w:val="000C6305"/>
    <w:rsid w:val="000C711A"/>
    <w:rsid w:val="000C7943"/>
    <w:rsid w:val="000C7D72"/>
    <w:rsid w:val="000D0D4E"/>
    <w:rsid w:val="000D2D60"/>
    <w:rsid w:val="000D317C"/>
    <w:rsid w:val="000E1C1A"/>
    <w:rsid w:val="000E2006"/>
    <w:rsid w:val="000E51D2"/>
    <w:rsid w:val="000E6068"/>
    <w:rsid w:val="000F2C1D"/>
    <w:rsid w:val="000F331B"/>
    <w:rsid w:val="000F3995"/>
    <w:rsid w:val="000F556F"/>
    <w:rsid w:val="000F7228"/>
    <w:rsid w:val="000F737E"/>
    <w:rsid w:val="001007E7"/>
    <w:rsid w:val="001056FB"/>
    <w:rsid w:val="0010612A"/>
    <w:rsid w:val="00106846"/>
    <w:rsid w:val="001112BA"/>
    <w:rsid w:val="00111639"/>
    <w:rsid w:val="001116DB"/>
    <w:rsid w:val="001140DE"/>
    <w:rsid w:val="0011588D"/>
    <w:rsid w:val="00116585"/>
    <w:rsid w:val="00116F4C"/>
    <w:rsid w:val="00122334"/>
    <w:rsid w:val="00122595"/>
    <w:rsid w:val="001230BB"/>
    <w:rsid w:val="001311BD"/>
    <w:rsid w:val="00132B60"/>
    <w:rsid w:val="00133431"/>
    <w:rsid w:val="00133B18"/>
    <w:rsid w:val="00134E75"/>
    <w:rsid w:val="00135148"/>
    <w:rsid w:val="00135211"/>
    <w:rsid w:val="001356C9"/>
    <w:rsid w:val="00135FE9"/>
    <w:rsid w:val="001366CA"/>
    <w:rsid w:val="00136932"/>
    <w:rsid w:val="00137A8A"/>
    <w:rsid w:val="001439EA"/>
    <w:rsid w:val="00144512"/>
    <w:rsid w:val="001471A9"/>
    <w:rsid w:val="00147FE5"/>
    <w:rsid w:val="0015037B"/>
    <w:rsid w:val="00150F7F"/>
    <w:rsid w:val="0015253B"/>
    <w:rsid w:val="00152551"/>
    <w:rsid w:val="0015276E"/>
    <w:rsid w:val="001544FF"/>
    <w:rsid w:val="00154DE2"/>
    <w:rsid w:val="00155C4F"/>
    <w:rsid w:val="001622A9"/>
    <w:rsid w:val="001625C0"/>
    <w:rsid w:val="0016318A"/>
    <w:rsid w:val="00166472"/>
    <w:rsid w:val="00166A34"/>
    <w:rsid w:val="00174316"/>
    <w:rsid w:val="0017662A"/>
    <w:rsid w:val="00176F44"/>
    <w:rsid w:val="00177267"/>
    <w:rsid w:val="00180C72"/>
    <w:rsid w:val="00184E3B"/>
    <w:rsid w:val="001853FD"/>
    <w:rsid w:val="00185BEF"/>
    <w:rsid w:val="00187CF3"/>
    <w:rsid w:val="0019075A"/>
    <w:rsid w:val="001910BD"/>
    <w:rsid w:val="001921C9"/>
    <w:rsid w:val="001949D7"/>
    <w:rsid w:val="00194E9A"/>
    <w:rsid w:val="0019562D"/>
    <w:rsid w:val="001A1037"/>
    <w:rsid w:val="001A1279"/>
    <w:rsid w:val="001A2410"/>
    <w:rsid w:val="001A786C"/>
    <w:rsid w:val="001B0D1D"/>
    <w:rsid w:val="001B100A"/>
    <w:rsid w:val="001B1299"/>
    <w:rsid w:val="001B199F"/>
    <w:rsid w:val="001B1BA1"/>
    <w:rsid w:val="001B4A4E"/>
    <w:rsid w:val="001B4C80"/>
    <w:rsid w:val="001C4900"/>
    <w:rsid w:val="001C519B"/>
    <w:rsid w:val="001C6CC2"/>
    <w:rsid w:val="001C722E"/>
    <w:rsid w:val="001D053F"/>
    <w:rsid w:val="001D1F03"/>
    <w:rsid w:val="001D73F9"/>
    <w:rsid w:val="001E1820"/>
    <w:rsid w:val="001E28B7"/>
    <w:rsid w:val="001E7FBB"/>
    <w:rsid w:val="001F02AF"/>
    <w:rsid w:val="001F1B00"/>
    <w:rsid w:val="001F1EA7"/>
    <w:rsid w:val="001F2A43"/>
    <w:rsid w:val="001F2E28"/>
    <w:rsid w:val="001F42B5"/>
    <w:rsid w:val="001F5F60"/>
    <w:rsid w:val="001F7B04"/>
    <w:rsid w:val="001F7E37"/>
    <w:rsid w:val="0020034A"/>
    <w:rsid w:val="00202763"/>
    <w:rsid w:val="00203C21"/>
    <w:rsid w:val="00204F50"/>
    <w:rsid w:val="00211BDD"/>
    <w:rsid w:val="00211CB5"/>
    <w:rsid w:val="00211EAC"/>
    <w:rsid w:val="00211F58"/>
    <w:rsid w:val="00212746"/>
    <w:rsid w:val="002133DD"/>
    <w:rsid w:val="00214E45"/>
    <w:rsid w:val="002150C8"/>
    <w:rsid w:val="00216F9F"/>
    <w:rsid w:val="00217632"/>
    <w:rsid w:val="002177A9"/>
    <w:rsid w:val="002200B8"/>
    <w:rsid w:val="002202E8"/>
    <w:rsid w:val="00222A4D"/>
    <w:rsid w:val="002234A6"/>
    <w:rsid w:val="002278B4"/>
    <w:rsid w:val="002301A6"/>
    <w:rsid w:val="00232265"/>
    <w:rsid w:val="0023234B"/>
    <w:rsid w:val="00235A7A"/>
    <w:rsid w:val="002363D5"/>
    <w:rsid w:val="00236775"/>
    <w:rsid w:val="0023683F"/>
    <w:rsid w:val="00237082"/>
    <w:rsid w:val="002373E2"/>
    <w:rsid w:val="00240087"/>
    <w:rsid w:val="00242CE8"/>
    <w:rsid w:val="002430D7"/>
    <w:rsid w:val="00244A15"/>
    <w:rsid w:val="00244DA7"/>
    <w:rsid w:val="002452DD"/>
    <w:rsid w:val="002465B3"/>
    <w:rsid w:val="00247115"/>
    <w:rsid w:val="00247987"/>
    <w:rsid w:val="00247B29"/>
    <w:rsid w:val="00250903"/>
    <w:rsid w:val="00250DF5"/>
    <w:rsid w:val="0025188B"/>
    <w:rsid w:val="00251A5C"/>
    <w:rsid w:val="002528EA"/>
    <w:rsid w:val="00252A8D"/>
    <w:rsid w:val="00252B57"/>
    <w:rsid w:val="00254C82"/>
    <w:rsid w:val="00254C9A"/>
    <w:rsid w:val="00256667"/>
    <w:rsid w:val="00257F79"/>
    <w:rsid w:val="002606FD"/>
    <w:rsid w:val="002643AB"/>
    <w:rsid w:val="002644D3"/>
    <w:rsid w:val="002675AD"/>
    <w:rsid w:val="00270512"/>
    <w:rsid w:val="00273060"/>
    <w:rsid w:val="00277905"/>
    <w:rsid w:val="0028056E"/>
    <w:rsid w:val="0028142A"/>
    <w:rsid w:val="002823A6"/>
    <w:rsid w:val="002909A7"/>
    <w:rsid w:val="00291FD1"/>
    <w:rsid w:val="00292E79"/>
    <w:rsid w:val="002941F8"/>
    <w:rsid w:val="00295832"/>
    <w:rsid w:val="002A0044"/>
    <w:rsid w:val="002A0A59"/>
    <w:rsid w:val="002A173F"/>
    <w:rsid w:val="002A4A37"/>
    <w:rsid w:val="002A5F4B"/>
    <w:rsid w:val="002A6ADA"/>
    <w:rsid w:val="002B0215"/>
    <w:rsid w:val="002B0C86"/>
    <w:rsid w:val="002B3DFF"/>
    <w:rsid w:val="002B4BAF"/>
    <w:rsid w:val="002B7958"/>
    <w:rsid w:val="002C01D5"/>
    <w:rsid w:val="002C621B"/>
    <w:rsid w:val="002C7CEB"/>
    <w:rsid w:val="002D0269"/>
    <w:rsid w:val="002D28AF"/>
    <w:rsid w:val="002D2BAF"/>
    <w:rsid w:val="002D38B8"/>
    <w:rsid w:val="002D5423"/>
    <w:rsid w:val="002D5659"/>
    <w:rsid w:val="002D655C"/>
    <w:rsid w:val="002D7F77"/>
    <w:rsid w:val="002E04B2"/>
    <w:rsid w:val="002E08B0"/>
    <w:rsid w:val="002E2AA6"/>
    <w:rsid w:val="002F0B7A"/>
    <w:rsid w:val="002F2C03"/>
    <w:rsid w:val="002F3D4C"/>
    <w:rsid w:val="002F500B"/>
    <w:rsid w:val="002F6423"/>
    <w:rsid w:val="002F69B7"/>
    <w:rsid w:val="002F7211"/>
    <w:rsid w:val="002F746E"/>
    <w:rsid w:val="0030103F"/>
    <w:rsid w:val="003015CA"/>
    <w:rsid w:val="003047A4"/>
    <w:rsid w:val="003075CF"/>
    <w:rsid w:val="00310C39"/>
    <w:rsid w:val="003122E0"/>
    <w:rsid w:val="003138CA"/>
    <w:rsid w:val="00315530"/>
    <w:rsid w:val="00316738"/>
    <w:rsid w:val="00316BE3"/>
    <w:rsid w:val="0032064A"/>
    <w:rsid w:val="003228B9"/>
    <w:rsid w:val="003235F9"/>
    <w:rsid w:val="00323F31"/>
    <w:rsid w:val="003248DD"/>
    <w:rsid w:val="0032707C"/>
    <w:rsid w:val="003278C1"/>
    <w:rsid w:val="00333B17"/>
    <w:rsid w:val="00334FF8"/>
    <w:rsid w:val="00336219"/>
    <w:rsid w:val="00337EE8"/>
    <w:rsid w:val="0034028A"/>
    <w:rsid w:val="0034252A"/>
    <w:rsid w:val="003431B4"/>
    <w:rsid w:val="0034490A"/>
    <w:rsid w:val="00344DBF"/>
    <w:rsid w:val="00345B7B"/>
    <w:rsid w:val="00345BB2"/>
    <w:rsid w:val="0034611B"/>
    <w:rsid w:val="0034631E"/>
    <w:rsid w:val="00346571"/>
    <w:rsid w:val="00347745"/>
    <w:rsid w:val="0035164F"/>
    <w:rsid w:val="00356343"/>
    <w:rsid w:val="003565BE"/>
    <w:rsid w:val="00356933"/>
    <w:rsid w:val="00357EBD"/>
    <w:rsid w:val="00360561"/>
    <w:rsid w:val="003623E1"/>
    <w:rsid w:val="0036413C"/>
    <w:rsid w:val="00364C79"/>
    <w:rsid w:val="00364FAD"/>
    <w:rsid w:val="00365AFD"/>
    <w:rsid w:val="00366A19"/>
    <w:rsid w:val="00366C60"/>
    <w:rsid w:val="0037189F"/>
    <w:rsid w:val="00371F15"/>
    <w:rsid w:val="003723B9"/>
    <w:rsid w:val="0037292F"/>
    <w:rsid w:val="0037354B"/>
    <w:rsid w:val="0037380A"/>
    <w:rsid w:val="00375CE2"/>
    <w:rsid w:val="00382BBB"/>
    <w:rsid w:val="00384214"/>
    <w:rsid w:val="003A080C"/>
    <w:rsid w:val="003A086A"/>
    <w:rsid w:val="003A2DE9"/>
    <w:rsid w:val="003A3064"/>
    <w:rsid w:val="003A5C57"/>
    <w:rsid w:val="003A6643"/>
    <w:rsid w:val="003A6FCA"/>
    <w:rsid w:val="003B2815"/>
    <w:rsid w:val="003B3047"/>
    <w:rsid w:val="003B52F9"/>
    <w:rsid w:val="003B7AF0"/>
    <w:rsid w:val="003B7D36"/>
    <w:rsid w:val="003C3360"/>
    <w:rsid w:val="003C3AB4"/>
    <w:rsid w:val="003C3E4D"/>
    <w:rsid w:val="003C6859"/>
    <w:rsid w:val="003C715F"/>
    <w:rsid w:val="003D1807"/>
    <w:rsid w:val="003D2E1B"/>
    <w:rsid w:val="003D3A9F"/>
    <w:rsid w:val="003D47A2"/>
    <w:rsid w:val="003E0592"/>
    <w:rsid w:val="003E09C5"/>
    <w:rsid w:val="003E29A0"/>
    <w:rsid w:val="003E34D9"/>
    <w:rsid w:val="003E5A98"/>
    <w:rsid w:val="003E6660"/>
    <w:rsid w:val="003F2534"/>
    <w:rsid w:val="003F36E0"/>
    <w:rsid w:val="003F42B8"/>
    <w:rsid w:val="003F50EA"/>
    <w:rsid w:val="004001B4"/>
    <w:rsid w:val="004079E2"/>
    <w:rsid w:val="00407B43"/>
    <w:rsid w:val="00407DCB"/>
    <w:rsid w:val="0041063D"/>
    <w:rsid w:val="004106CC"/>
    <w:rsid w:val="00410C2A"/>
    <w:rsid w:val="0041244C"/>
    <w:rsid w:val="004167A9"/>
    <w:rsid w:val="004175CB"/>
    <w:rsid w:val="00422B5A"/>
    <w:rsid w:val="004256C3"/>
    <w:rsid w:val="00425BEF"/>
    <w:rsid w:val="00432F73"/>
    <w:rsid w:val="0043540C"/>
    <w:rsid w:val="00437800"/>
    <w:rsid w:val="00442D1A"/>
    <w:rsid w:val="00442F0B"/>
    <w:rsid w:val="004443D2"/>
    <w:rsid w:val="004443EA"/>
    <w:rsid w:val="00444B54"/>
    <w:rsid w:val="00444E9D"/>
    <w:rsid w:val="004459CF"/>
    <w:rsid w:val="004470C7"/>
    <w:rsid w:val="00450969"/>
    <w:rsid w:val="004512BD"/>
    <w:rsid w:val="004522E8"/>
    <w:rsid w:val="00453D15"/>
    <w:rsid w:val="004541E0"/>
    <w:rsid w:val="004544F4"/>
    <w:rsid w:val="004611B2"/>
    <w:rsid w:val="004616A9"/>
    <w:rsid w:val="0047011B"/>
    <w:rsid w:val="00470742"/>
    <w:rsid w:val="00470E27"/>
    <w:rsid w:val="00471893"/>
    <w:rsid w:val="00472443"/>
    <w:rsid w:val="004730BC"/>
    <w:rsid w:val="0047359A"/>
    <w:rsid w:val="004747F2"/>
    <w:rsid w:val="00474E29"/>
    <w:rsid w:val="00476A17"/>
    <w:rsid w:val="004814CF"/>
    <w:rsid w:val="00482FD1"/>
    <w:rsid w:val="004838DF"/>
    <w:rsid w:val="00485ECC"/>
    <w:rsid w:val="00486BA4"/>
    <w:rsid w:val="00486DF8"/>
    <w:rsid w:val="00487DCC"/>
    <w:rsid w:val="00491B6E"/>
    <w:rsid w:val="00492EA5"/>
    <w:rsid w:val="00496F35"/>
    <w:rsid w:val="00497488"/>
    <w:rsid w:val="004A1B57"/>
    <w:rsid w:val="004A2AE6"/>
    <w:rsid w:val="004A35F7"/>
    <w:rsid w:val="004A3830"/>
    <w:rsid w:val="004A38F6"/>
    <w:rsid w:val="004A48B7"/>
    <w:rsid w:val="004A6242"/>
    <w:rsid w:val="004A7388"/>
    <w:rsid w:val="004B0E68"/>
    <w:rsid w:val="004B13D6"/>
    <w:rsid w:val="004B2C56"/>
    <w:rsid w:val="004C4E8B"/>
    <w:rsid w:val="004D231C"/>
    <w:rsid w:val="004D4AFC"/>
    <w:rsid w:val="004D684C"/>
    <w:rsid w:val="004E04E5"/>
    <w:rsid w:val="004E24B4"/>
    <w:rsid w:val="004E4529"/>
    <w:rsid w:val="004E4996"/>
    <w:rsid w:val="004E62DA"/>
    <w:rsid w:val="004E6B84"/>
    <w:rsid w:val="004F0331"/>
    <w:rsid w:val="004F100A"/>
    <w:rsid w:val="004F26AB"/>
    <w:rsid w:val="004F36FB"/>
    <w:rsid w:val="004F69F3"/>
    <w:rsid w:val="004F6E98"/>
    <w:rsid w:val="004F71B2"/>
    <w:rsid w:val="00500563"/>
    <w:rsid w:val="00500D48"/>
    <w:rsid w:val="00506A74"/>
    <w:rsid w:val="005107FD"/>
    <w:rsid w:val="005128C0"/>
    <w:rsid w:val="0051380C"/>
    <w:rsid w:val="00514B16"/>
    <w:rsid w:val="00514EAC"/>
    <w:rsid w:val="00515EBE"/>
    <w:rsid w:val="005161A6"/>
    <w:rsid w:val="005166C3"/>
    <w:rsid w:val="00516E01"/>
    <w:rsid w:val="005232CD"/>
    <w:rsid w:val="00523DBE"/>
    <w:rsid w:val="00524AFE"/>
    <w:rsid w:val="0052583A"/>
    <w:rsid w:val="00525CE0"/>
    <w:rsid w:val="005326E1"/>
    <w:rsid w:val="00532EE4"/>
    <w:rsid w:val="00535068"/>
    <w:rsid w:val="0053746A"/>
    <w:rsid w:val="005414FE"/>
    <w:rsid w:val="005429BB"/>
    <w:rsid w:val="005434EF"/>
    <w:rsid w:val="005435C4"/>
    <w:rsid w:val="005437D3"/>
    <w:rsid w:val="00544301"/>
    <w:rsid w:val="00545EA9"/>
    <w:rsid w:val="00546A7F"/>
    <w:rsid w:val="0055113F"/>
    <w:rsid w:val="005511AD"/>
    <w:rsid w:val="00554266"/>
    <w:rsid w:val="00554E14"/>
    <w:rsid w:val="0055501D"/>
    <w:rsid w:val="00555B2C"/>
    <w:rsid w:val="0055798A"/>
    <w:rsid w:val="0056500D"/>
    <w:rsid w:val="005710EA"/>
    <w:rsid w:val="00571869"/>
    <w:rsid w:val="0057296A"/>
    <w:rsid w:val="00572C2D"/>
    <w:rsid w:val="00572F25"/>
    <w:rsid w:val="005731DD"/>
    <w:rsid w:val="005733AF"/>
    <w:rsid w:val="00573A53"/>
    <w:rsid w:val="00573AA1"/>
    <w:rsid w:val="00574021"/>
    <w:rsid w:val="00574922"/>
    <w:rsid w:val="00575EB3"/>
    <w:rsid w:val="00576FD8"/>
    <w:rsid w:val="005809BA"/>
    <w:rsid w:val="00582654"/>
    <w:rsid w:val="00585D1E"/>
    <w:rsid w:val="00586045"/>
    <w:rsid w:val="00586DEE"/>
    <w:rsid w:val="00586FCD"/>
    <w:rsid w:val="00587F9D"/>
    <w:rsid w:val="005907C7"/>
    <w:rsid w:val="00592112"/>
    <w:rsid w:val="005946C8"/>
    <w:rsid w:val="0059510A"/>
    <w:rsid w:val="00595542"/>
    <w:rsid w:val="00597142"/>
    <w:rsid w:val="005A23E6"/>
    <w:rsid w:val="005A3795"/>
    <w:rsid w:val="005A490C"/>
    <w:rsid w:val="005A706F"/>
    <w:rsid w:val="005B176F"/>
    <w:rsid w:val="005B1C01"/>
    <w:rsid w:val="005B311C"/>
    <w:rsid w:val="005B70D4"/>
    <w:rsid w:val="005B789C"/>
    <w:rsid w:val="005C4548"/>
    <w:rsid w:val="005D5716"/>
    <w:rsid w:val="005D6077"/>
    <w:rsid w:val="005E073A"/>
    <w:rsid w:val="005E0E2F"/>
    <w:rsid w:val="005E0FAE"/>
    <w:rsid w:val="005E1094"/>
    <w:rsid w:val="005E1486"/>
    <w:rsid w:val="005E37F8"/>
    <w:rsid w:val="005E7B05"/>
    <w:rsid w:val="005F173E"/>
    <w:rsid w:val="005F3391"/>
    <w:rsid w:val="005F3F28"/>
    <w:rsid w:val="005F4A7A"/>
    <w:rsid w:val="005F6B92"/>
    <w:rsid w:val="00600664"/>
    <w:rsid w:val="00603493"/>
    <w:rsid w:val="006035BD"/>
    <w:rsid w:val="00603723"/>
    <w:rsid w:val="00603FAC"/>
    <w:rsid w:val="0060473B"/>
    <w:rsid w:val="00604950"/>
    <w:rsid w:val="00606B9B"/>
    <w:rsid w:val="0060722A"/>
    <w:rsid w:val="00615578"/>
    <w:rsid w:val="00615AD6"/>
    <w:rsid w:val="00617C5F"/>
    <w:rsid w:val="00622514"/>
    <w:rsid w:val="006228E1"/>
    <w:rsid w:val="00622DE6"/>
    <w:rsid w:val="0062601F"/>
    <w:rsid w:val="00626B72"/>
    <w:rsid w:val="00626E06"/>
    <w:rsid w:val="006314C8"/>
    <w:rsid w:val="00631CF0"/>
    <w:rsid w:val="006327F6"/>
    <w:rsid w:val="00634EC1"/>
    <w:rsid w:val="006352CD"/>
    <w:rsid w:val="006355F6"/>
    <w:rsid w:val="00636179"/>
    <w:rsid w:val="006405C0"/>
    <w:rsid w:val="0064244A"/>
    <w:rsid w:val="00645E63"/>
    <w:rsid w:val="00651F83"/>
    <w:rsid w:val="006529B2"/>
    <w:rsid w:val="00652B0A"/>
    <w:rsid w:val="006538DE"/>
    <w:rsid w:val="00654AA6"/>
    <w:rsid w:val="006554C4"/>
    <w:rsid w:val="00655790"/>
    <w:rsid w:val="006563C8"/>
    <w:rsid w:val="006577F9"/>
    <w:rsid w:val="00660649"/>
    <w:rsid w:val="00660B8D"/>
    <w:rsid w:val="00663F9E"/>
    <w:rsid w:val="00664BA9"/>
    <w:rsid w:val="0066552F"/>
    <w:rsid w:val="006662F0"/>
    <w:rsid w:val="00666A2C"/>
    <w:rsid w:val="00667AD8"/>
    <w:rsid w:val="006711EE"/>
    <w:rsid w:val="006734EC"/>
    <w:rsid w:val="00674966"/>
    <w:rsid w:val="0067589F"/>
    <w:rsid w:val="0067642B"/>
    <w:rsid w:val="00676621"/>
    <w:rsid w:val="00677F9C"/>
    <w:rsid w:val="00681160"/>
    <w:rsid w:val="00682E07"/>
    <w:rsid w:val="00687E9C"/>
    <w:rsid w:val="00691ACE"/>
    <w:rsid w:val="006937A1"/>
    <w:rsid w:val="00693833"/>
    <w:rsid w:val="00693961"/>
    <w:rsid w:val="00693E8B"/>
    <w:rsid w:val="00694D0B"/>
    <w:rsid w:val="00694E78"/>
    <w:rsid w:val="006954E8"/>
    <w:rsid w:val="006962D6"/>
    <w:rsid w:val="006967DF"/>
    <w:rsid w:val="006A2465"/>
    <w:rsid w:val="006A413C"/>
    <w:rsid w:val="006A48F8"/>
    <w:rsid w:val="006A6AD8"/>
    <w:rsid w:val="006A7B07"/>
    <w:rsid w:val="006B0DD8"/>
    <w:rsid w:val="006B0E1F"/>
    <w:rsid w:val="006B21FF"/>
    <w:rsid w:val="006B44C1"/>
    <w:rsid w:val="006B5626"/>
    <w:rsid w:val="006C046C"/>
    <w:rsid w:val="006C21ED"/>
    <w:rsid w:val="006C27F9"/>
    <w:rsid w:val="006C2E42"/>
    <w:rsid w:val="006C524F"/>
    <w:rsid w:val="006C5352"/>
    <w:rsid w:val="006C5FBD"/>
    <w:rsid w:val="006C6D9D"/>
    <w:rsid w:val="006D1525"/>
    <w:rsid w:val="006D1D38"/>
    <w:rsid w:val="006D41BF"/>
    <w:rsid w:val="006D71B6"/>
    <w:rsid w:val="006D7551"/>
    <w:rsid w:val="006E190F"/>
    <w:rsid w:val="006E77DE"/>
    <w:rsid w:val="006E7FE4"/>
    <w:rsid w:val="006F178A"/>
    <w:rsid w:val="006F17C5"/>
    <w:rsid w:val="006F4BC7"/>
    <w:rsid w:val="006F4C16"/>
    <w:rsid w:val="006F4D07"/>
    <w:rsid w:val="006F7719"/>
    <w:rsid w:val="006F7C37"/>
    <w:rsid w:val="0070226D"/>
    <w:rsid w:val="007068F5"/>
    <w:rsid w:val="00706AB1"/>
    <w:rsid w:val="007075C3"/>
    <w:rsid w:val="00710C65"/>
    <w:rsid w:val="007119F1"/>
    <w:rsid w:val="00711FF8"/>
    <w:rsid w:val="00712468"/>
    <w:rsid w:val="00713A42"/>
    <w:rsid w:val="00715291"/>
    <w:rsid w:val="007174BB"/>
    <w:rsid w:val="00717EAE"/>
    <w:rsid w:val="0072224C"/>
    <w:rsid w:val="007234F4"/>
    <w:rsid w:val="007236AA"/>
    <w:rsid w:val="00724F7D"/>
    <w:rsid w:val="00736AE0"/>
    <w:rsid w:val="007405C3"/>
    <w:rsid w:val="00740BA8"/>
    <w:rsid w:val="00745A1D"/>
    <w:rsid w:val="00751CD3"/>
    <w:rsid w:val="00752594"/>
    <w:rsid w:val="00754BED"/>
    <w:rsid w:val="00755526"/>
    <w:rsid w:val="007577C2"/>
    <w:rsid w:val="007612C2"/>
    <w:rsid w:val="0076331B"/>
    <w:rsid w:val="00763BBA"/>
    <w:rsid w:val="00763CFC"/>
    <w:rsid w:val="007657B8"/>
    <w:rsid w:val="00766959"/>
    <w:rsid w:val="00771E5C"/>
    <w:rsid w:val="00774B57"/>
    <w:rsid w:val="00782375"/>
    <w:rsid w:val="007832BF"/>
    <w:rsid w:val="00784FAA"/>
    <w:rsid w:val="00786043"/>
    <w:rsid w:val="0079016B"/>
    <w:rsid w:val="00791C69"/>
    <w:rsid w:val="00793AC9"/>
    <w:rsid w:val="00795CA4"/>
    <w:rsid w:val="007A1A92"/>
    <w:rsid w:val="007A2325"/>
    <w:rsid w:val="007A2CD5"/>
    <w:rsid w:val="007A3ED1"/>
    <w:rsid w:val="007A48CF"/>
    <w:rsid w:val="007A49EA"/>
    <w:rsid w:val="007A6BF7"/>
    <w:rsid w:val="007B0D31"/>
    <w:rsid w:val="007B1481"/>
    <w:rsid w:val="007B28F5"/>
    <w:rsid w:val="007B3977"/>
    <w:rsid w:val="007B69D6"/>
    <w:rsid w:val="007B74C4"/>
    <w:rsid w:val="007C532A"/>
    <w:rsid w:val="007C5346"/>
    <w:rsid w:val="007C7FB9"/>
    <w:rsid w:val="007D06BE"/>
    <w:rsid w:val="007D261D"/>
    <w:rsid w:val="007D2BC0"/>
    <w:rsid w:val="007D379E"/>
    <w:rsid w:val="007D38B1"/>
    <w:rsid w:val="007D4730"/>
    <w:rsid w:val="007D5115"/>
    <w:rsid w:val="007D5989"/>
    <w:rsid w:val="007E0F1A"/>
    <w:rsid w:val="007E311A"/>
    <w:rsid w:val="007E4230"/>
    <w:rsid w:val="007E4BF6"/>
    <w:rsid w:val="007E58DA"/>
    <w:rsid w:val="007E621C"/>
    <w:rsid w:val="007F06EE"/>
    <w:rsid w:val="007F2E47"/>
    <w:rsid w:val="00801703"/>
    <w:rsid w:val="008026E9"/>
    <w:rsid w:val="00802F90"/>
    <w:rsid w:val="008079B7"/>
    <w:rsid w:val="00810FCD"/>
    <w:rsid w:val="00811922"/>
    <w:rsid w:val="00813795"/>
    <w:rsid w:val="0081401F"/>
    <w:rsid w:val="00814E92"/>
    <w:rsid w:val="00822684"/>
    <w:rsid w:val="00822CBA"/>
    <w:rsid w:val="008247E9"/>
    <w:rsid w:val="0082496D"/>
    <w:rsid w:val="008253B5"/>
    <w:rsid w:val="00825637"/>
    <w:rsid w:val="0082597F"/>
    <w:rsid w:val="00825B86"/>
    <w:rsid w:val="00830A8D"/>
    <w:rsid w:val="00831D2B"/>
    <w:rsid w:val="008329F4"/>
    <w:rsid w:val="0083609B"/>
    <w:rsid w:val="0083766D"/>
    <w:rsid w:val="00841CF5"/>
    <w:rsid w:val="008427CD"/>
    <w:rsid w:val="00844D90"/>
    <w:rsid w:val="00846DF8"/>
    <w:rsid w:val="0085039E"/>
    <w:rsid w:val="0085224D"/>
    <w:rsid w:val="00852CEA"/>
    <w:rsid w:val="00853E80"/>
    <w:rsid w:val="0086127A"/>
    <w:rsid w:val="00866396"/>
    <w:rsid w:val="00867F2E"/>
    <w:rsid w:val="0087008B"/>
    <w:rsid w:val="008704A8"/>
    <w:rsid w:val="00871696"/>
    <w:rsid w:val="008722E9"/>
    <w:rsid w:val="00873120"/>
    <w:rsid w:val="00873412"/>
    <w:rsid w:val="00873871"/>
    <w:rsid w:val="00882DC2"/>
    <w:rsid w:val="008846E6"/>
    <w:rsid w:val="00885CA7"/>
    <w:rsid w:val="00887788"/>
    <w:rsid w:val="0089104B"/>
    <w:rsid w:val="008948BF"/>
    <w:rsid w:val="00895339"/>
    <w:rsid w:val="008970A3"/>
    <w:rsid w:val="008A0EAD"/>
    <w:rsid w:val="008A498F"/>
    <w:rsid w:val="008A768F"/>
    <w:rsid w:val="008B0060"/>
    <w:rsid w:val="008B0306"/>
    <w:rsid w:val="008B17CE"/>
    <w:rsid w:val="008B505A"/>
    <w:rsid w:val="008B691C"/>
    <w:rsid w:val="008B6EEC"/>
    <w:rsid w:val="008C1436"/>
    <w:rsid w:val="008C2B46"/>
    <w:rsid w:val="008C2F07"/>
    <w:rsid w:val="008C3109"/>
    <w:rsid w:val="008C515A"/>
    <w:rsid w:val="008C7A54"/>
    <w:rsid w:val="008C7C19"/>
    <w:rsid w:val="008D49D5"/>
    <w:rsid w:val="008E174C"/>
    <w:rsid w:val="008E5620"/>
    <w:rsid w:val="008E650C"/>
    <w:rsid w:val="008E7237"/>
    <w:rsid w:val="008E79D6"/>
    <w:rsid w:val="008F3C3E"/>
    <w:rsid w:val="008F5FBF"/>
    <w:rsid w:val="008F6CF5"/>
    <w:rsid w:val="008F732A"/>
    <w:rsid w:val="00903604"/>
    <w:rsid w:val="00904C60"/>
    <w:rsid w:val="00904E2E"/>
    <w:rsid w:val="00905B1B"/>
    <w:rsid w:val="00905F1D"/>
    <w:rsid w:val="00906BB4"/>
    <w:rsid w:val="00907BE4"/>
    <w:rsid w:val="00910FDB"/>
    <w:rsid w:val="00911AC5"/>
    <w:rsid w:val="00916607"/>
    <w:rsid w:val="00917352"/>
    <w:rsid w:val="00917BEF"/>
    <w:rsid w:val="00924CBC"/>
    <w:rsid w:val="00925ACD"/>
    <w:rsid w:val="00926312"/>
    <w:rsid w:val="00926580"/>
    <w:rsid w:val="009277B7"/>
    <w:rsid w:val="009340D2"/>
    <w:rsid w:val="00934A01"/>
    <w:rsid w:val="009400D1"/>
    <w:rsid w:val="0094182C"/>
    <w:rsid w:val="00941A63"/>
    <w:rsid w:val="009424DC"/>
    <w:rsid w:val="00944201"/>
    <w:rsid w:val="009464D0"/>
    <w:rsid w:val="00947E95"/>
    <w:rsid w:val="00950252"/>
    <w:rsid w:val="009526F1"/>
    <w:rsid w:val="00952A54"/>
    <w:rsid w:val="00953A46"/>
    <w:rsid w:val="00954D0E"/>
    <w:rsid w:val="00955EB5"/>
    <w:rsid w:val="009563D7"/>
    <w:rsid w:val="009566C4"/>
    <w:rsid w:val="00961F27"/>
    <w:rsid w:val="00962157"/>
    <w:rsid w:val="009634FA"/>
    <w:rsid w:val="00963C62"/>
    <w:rsid w:val="009649C1"/>
    <w:rsid w:val="00965113"/>
    <w:rsid w:val="00965299"/>
    <w:rsid w:val="009655E0"/>
    <w:rsid w:val="00966BDD"/>
    <w:rsid w:val="00967ED0"/>
    <w:rsid w:val="009708F4"/>
    <w:rsid w:val="0097112F"/>
    <w:rsid w:val="00972AD7"/>
    <w:rsid w:val="00972F63"/>
    <w:rsid w:val="00975778"/>
    <w:rsid w:val="00975A54"/>
    <w:rsid w:val="00975F7A"/>
    <w:rsid w:val="00976C61"/>
    <w:rsid w:val="00980121"/>
    <w:rsid w:val="00981077"/>
    <w:rsid w:val="0098160E"/>
    <w:rsid w:val="009829AE"/>
    <w:rsid w:val="00983747"/>
    <w:rsid w:val="00983E50"/>
    <w:rsid w:val="009869A7"/>
    <w:rsid w:val="00987DDF"/>
    <w:rsid w:val="00990A92"/>
    <w:rsid w:val="00991193"/>
    <w:rsid w:val="00992743"/>
    <w:rsid w:val="00993259"/>
    <w:rsid w:val="009933B2"/>
    <w:rsid w:val="0099557D"/>
    <w:rsid w:val="00995B0E"/>
    <w:rsid w:val="009972A0"/>
    <w:rsid w:val="009A027B"/>
    <w:rsid w:val="009A19B3"/>
    <w:rsid w:val="009A205C"/>
    <w:rsid w:val="009A2821"/>
    <w:rsid w:val="009A2935"/>
    <w:rsid w:val="009A41CB"/>
    <w:rsid w:val="009A5270"/>
    <w:rsid w:val="009A5407"/>
    <w:rsid w:val="009A6E0B"/>
    <w:rsid w:val="009A6FC3"/>
    <w:rsid w:val="009B1716"/>
    <w:rsid w:val="009B2279"/>
    <w:rsid w:val="009B4BBB"/>
    <w:rsid w:val="009B5E3E"/>
    <w:rsid w:val="009B5F06"/>
    <w:rsid w:val="009B5FB9"/>
    <w:rsid w:val="009B5FCB"/>
    <w:rsid w:val="009B640F"/>
    <w:rsid w:val="009B724F"/>
    <w:rsid w:val="009C119E"/>
    <w:rsid w:val="009C1318"/>
    <w:rsid w:val="009C3725"/>
    <w:rsid w:val="009C37B9"/>
    <w:rsid w:val="009D0DC4"/>
    <w:rsid w:val="009D1B51"/>
    <w:rsid w:val="009D1F5B"/>
    <w:rsid w:val="009D2E1E"/>
    <w:rsid w:val="009D52E8"/>
    <w:rsid w:val="009D6702"/>
    <w:rsid w:val="009D7737"/>
    <w:rsid w:val="009E0F3E"/>
    <w:rsid w:val="009E30E4"/>
    <w:rsid w:val="009E374D"/>
    <w:rsid w:val="009E3FA6"/>
    <w:rsid w:val="009F2006"/>
    <w:rsid w:val="009F2D0C"/>
    <w:rsid w:val="00A03C13"/>
    <w:rsid w:val="00A03D72"/>
    <w:rsid w:val="00A047A7"/>
    <w:rsid w:val="00A0506F"/>
    <w:rsid w:val="00A05189"/>
    <w:rsid w:val="00A07EA2"/>
    <w:rsid w:val="00A1036D"/>
    <w:rsid w:val="00A11078"/>
    <w:rsid w:val="00A11254"/>
    <w:rsid w:val="00A12740"/>
    <w:rsid w:val="00A13AD4"/>
    <w:rsid w:val="00A15813"/>
    <w:rsid w:val="00A17475"/>
    <w:rsid w:val="00A17AE0"/>
    <w:rsid w:val="00A22577"/>
    <w:rsid w:val="00A22837"/>
    <w:rsid w:val="00A23249"/>
    <w:rsid w:val="00A27773"/>
    <w:rsid w:val="00A27C76"/>
    <w:rsid w:val="00A3101B"/>
    <w:rsid w:val="00A3371F"/>
    <w:rsid w:val="00A3502B"/>
    <w:rsid w:val="00A36004"/>
    <w:rsid w:val="00A413C9"/>
    <w:rsid w:val="00A41BF4"/>
    <w:rsid w:val="00A41EED"/>
    <w:rsid w:val="00A42CE3"/>
    <w:rsid w:val="00A4788C"/>
    <w:rsid w:val="00A504C7"/>
    <w:rsid w:val="00A538A8"/>
    <w:rsid w:val="00A54E5F"/>
    <w:rsid w:val="00A550B5"/>
    <w:rsid w:val="00A55238"/>
    <w:rsid w:val="00A55541"/>
    <w:rsid w:val="00A608A0"/>
    <w:rsid w:val="00A60CB5"/>
    <w:rsid w:val="00A60CFA"/>
    <w:rsid w:val="00A6137C"/>
    <w:rsid w:val="00A6444E"/>
    <w:rsid w:val="00A65EBB"/>
    <w:rsid w:val="00A67767"/>
    <w:rsid w:val="00A67B3F"/>
    <w:rsid w:val="00A70B47"/>
    <w:rsid w:val="00A711DF"/>
    <w:rsid w:val="00A72846"/>
    <w:rsid w:val="00A72E7B"/>
    <w:rsid w:val="00A75C1A"/>
    <w:rsid w:val="00A80627"/>
    <w:rsid w:val="00A826B0"/>
    <w:rsid w:val="00A83BF3"/>
    <w:rsid w:val="00A84CC4"/>
    <w:rsid w:val="00A84FDD"/>
    <w:rsid w:val="00A856FE"/>
    <w:rsid w:val="00A858FD"/>
    <w:rsid w:val="00A924C8"/>
    <w:rsid w:val="00A932EE"/>
    <w:rsid w:val="00A95A7E"/>
    <w:rsid w:val="00A95B57"/>
    <w:rsid w:val="00A961E6"/>
    <w:rsid w:val="00A96300"/>
    <w:rsid w:val="00AA0384"/>
    <w:rsid w:val="00AA5523"/>
    <w:rsid w:val="00AA5A77"/>
    <w:rsid w:val="00AA66E5"/>
    <w:rsid w:val="00AB057D"/>
    <w:rsid w:val="00AB14EA"/>
    <w:rsid w:val="00AB1C57"/>
    <w:rsid w:val="00AB4D98"/>
    <w:rsid w:val="00AB4FE9"/>
    <w:rsid w:val="00AB5050"/>
    <w:rsid w:val="00AB51A0"/>
    <w:rsid w:val="00AC2614"/>
    <w:rsid w:val="00AC3B09"/>
    <w:rsid w:val="00AD01EA"/>
    <w:rsid w:val="00AD0302"/>
    <w:rsid w:val="00AD0369"/>
    <w:rsid w:val="00AD18AF"/>
    <w:rsid w:val="00AD24D6"/>
    <w:rsid w:val="00AD2E47"/>
    <w:rsid w:val="00AD3DD0"/>
    <w:rsid w:val="00AD427A"/>
    <w:rsid w:val="00AD471B"/>
    <w:rsid w:val="00AD61CA"/>
    <w:rsid w:val="00AE04E8"/>
    <w:rsid w:val="00AE1F1D"/>
    <w:rsid w:val="00AE3078"/>
    <w:rsid w:val="00AE5A7E"/>
    <w:rsid w:val="00AE770B"/>
    <w:rsid w:val="00AF0487"/>
    <w:rsid w:val="00AF0B66"/>
    <w:rsid w:val="00AF198D"/>
    <w:rsid w:val="00AF1CFA"/>
    <w:rsid w:val="00AF1FD4"/>
    <w:rsid w:val="00AF5DA2"/>
    <w:rsid w:val="00AF6402"/>
    <w:rsid w:val="00AF7134"/>
    <w:rsid w:val="00AF7BC1"/>
    <w:rsid w:val="00B02A98"/>
    <w:rsid w:val="00B0362D"/>
    <w:rsid w:val="00B06EEB"/>
    <w:rsid w:val="00B1578C"/>
    <w:rsid w:val="00B15BCA"/>
    <w:rsid w:val="00B15BE3"/>
    <w:rsid w:val="00B17F5B"/>
    <w:rsid w:val="00B2235E"/>
    <w:rsid w:val="00B2317B"/>
    <w:rsid w:val="00B236D8"/>
    <w:rsid w:val="00B2633B"/>
    <w:rsid w:val="00B34427"/>
    <w:rsid w:val="00B361E9"/>
    <w:rsid w:val="00B36BA3"/>
    <w:rsid w:val="00B36BB2"/>
    <w:rsid w:val="00B378A0"/>
    <w:rsid w:val="00B378CD"/>
    <w:rsid w:val="00B41427"/>
    <w:rsid w:val="00B44592"/>
    <w:rsid w:val="00B451BB"/>
    <w:rsid w:val="00B524BF"/>
    <w:rsid w:val="00B52DDB"/>
    <w:rsid w:val="00B54043"/>
    <w:rsid w:val="00B553DD"/>
    <w:rsid w:val="00B55861"/>
    <w:rsid w:val="00B574E0"/>
    <w:rsid w:val="00B605F7"/>
    <w:rsid w:val="00B60975"/>
    <w:rsid w:val="00B609B6"/>
    <w:rsid w:val="00B61FB1"/>
    <w:rsid w:val="00B62383"/>
    <w:rsid w:val="00B653FA"/>
    <w:rsid w:val="00B67AC8"/>
    <w:rsid w:val="00B67D82"/>
    <w:rsid w:val="00B7087F"/>
    <w:rsid w:val="00B72427"/>
    <w:rsid w:val="00B75287"/>
    <w:rsid w:val="00B76E84"/>
    <w:rsid w:val="00B81CC0"/>
    <w:rsid w:val="00B82D1B"/>
    <w:rsid w:val="00B83AD3"/>
    <w:rsid w:val="00B85118"/>
    <w:rsid w:val="00B855A2"/>
    <w:rsid w:val="00B85AAE"/>
    <w:rsid w:val="00B86370"/>
    <w:rsid w:val="00B87128"/>
    <w:rsid w:val="00B87CFB"/>
    <w:rsid w:val="00B95532"/>
    <w:rsid w:val="00B95E5B"/>
    <w:rsid w:val="00B9642A"/>
    <w:rsid w:val="00B965BC"/>
    <w:rsid w:val="00B96C56"/>
    <w:rsid w:val="00B970B4"/>
    <w:rsid w:val="00B979AE"/>
    <w:rsid w:val="00BA02FE"/>
    <w:rsid w:val="00BA10FB"/>
    <w:rsid w:val="00BB0C08"/>
    <w:rsid w:val="00BB1128"/>
    <w:rsid w:val="00BB46F1"/>
    <w:rsid w:val="00BC0058"/>
    <w:rsid w:val="00BC0EA0"/>
    <w:rsid w:val="00BC24D1"/>
    <w:rsid w:val="00BC25BE"/>
    <w:rsid w:val="00BC29BB"/>
    <w:rsid w:val="00BC475B"/>
    <w:rsid w:val="00BC59AA"/>
    <w:rsid w:val="00BC6222"/>
    <w:rsid w:val="00BC6C8A"/>
    <w:rsid w:val="00BC6D94"/>
    <w:rsid w:val="00BC728F"/>
    <w:rsid w:val="00BC72AB"/>
    <w:rsid w:val="00BD0EF0"/>
    <w:rsid w:val="00BD166B"/>
    <w:rsid w:val="00BD1991"/>
    <w:rsid w:val="00BD4AB3"/>
    <w:rsid w:val="00BD4B40"/>
    <w:rsid w:val="00BD7243"/>
    <w:rsid w:val="00BD7773"/>
    <w:rsid w:val="00BE236F"/>
    <w:rsid w:val="00BE419F"/>
    <w:rsid w:val="00BE57CC"/>
    <w:rsid w:val="00BE6A4E"/>
    <w:rsid w:val="00BE7397"/>
    <w:rsid w:val="00BF3B6E"/>
    <w:rsid w:val="00BF6BC6"/>
    <w:rsid w:val="00C016AD"/>
    <w:rsid w:val="00C020CD"/>
    <w:rsid w:val="00C02613"/>
    <w:rsid w:val="00C028BB"/>
    <w:rsid w:val="00C03D67"/>
    <w:rsid w:val="00C0464A"/>
    <w:rsid w:val="00C05010"/>
    <w:rsid w:val="00C056FF"/>
    <w:rsid w:val="00C066FC"/>
    <w:rsid w:val="00C07BF5"/>
    <w:rsid w:val="00C100D8"/>
    <w:rsid w:val="00C1047F"/>
    <w:rsid w:val="00C10ADB"/>
    <w:rsid w:val="00C128EF"/>
    <w:rsid w:val="00C12C6B"/>
    <w:rsid w:val="00C13F01"/>
    <w:rsid w:val="00C1495C"/>
    <w:rsid w:val="00C15599"/>
    <w:rsid w:val="00C15B54"/>
    <w:rsid w:val="00C17E4E"/>
    <w:rsid w:val="00C210DF"/>
    <w:rsid w:val="00C21CF3"/>
    <w:rsid w:val="00C23622"/>
    <w:rsid w:val="00C2372D"/>
    <w:rsid w:val="00C304D4"/>
    <w:rsid w:val="00C30D5E"/>
    <w:rsid w:val="00C31B83"/>
    <w:rsid w:val="00C35CE4"/>
    <w:rsid w:val="00C36678"/>
    <w:rsid w:val="00C375C2"/>
    <w:rsid w:val="00C37D50"/>
    <w:rsid w:val="00C409B4"/>
    <w:rsid w:val="00C40D16"/>
    <w:rsid w:val="00C42CF6"/>
    <w:rsid w:val="00C43041"/>
    <w:rsid w:val="00C43A66"/>
    <w:rsid w:val="00C4669E"/>
    <w:rsid w:val="00C46869"/>
    <w:rsid w:val="00C470C2"/>
    <w:rsid w:val="00C47FB6"/>
    <w:rsid w:val="00C502C7"/>
    <w:rsid w:val="00C533C3"/>
    <w:rsid w:val="00C5551B"/>
    <w:rsid w:val="00C5705C"/>
    <w:rsid w:val="00C6203F"/>
    <w:rsid w:val="00C63C72"/>
    <w:rsid w:val="00C66B83"/>
    <w:rsid w:val="00C6767A"/>
    <w:rsid w:val="00C7408D"/>
    <w:rsid w:val="00C741C1"/>
    <w:rsid w:val="00C74D11"/>
    <w:rsid w:val="00C80A5E"/>
    <w:rsid w:val="00C80AAA"/>
    <w:rsid w:val="00C821C5"/>
    <w:rsid w:val="00C83E76"/>
    <w:rsid w:val="00C84757"/>
    <w:rsid w:val="00C8588C"/>
    <w:rsid w:val="00C87F06"/>
    <w:rsid w:val="00C91233"/>
    <w:rsid w:val="00C91645"/>
    <w:rsid w:val="00C91F4B"/>
    <w:rsid w:val="00C92E23"/>
    <w:rsid w:val="00C9641A"/>
    <w:rsid w:val="00CA0487"/>
    <w:rsid w:val="00CA0C05"/>
    <w:rsid w:val="00CA5067"/>
    <w:rsid w:val="00CB2C49"/>
    <w:rsid w:val="00CB6F9A"/>
    <w:rsid w:val="00CC09A9"/>
    <w:rsid w:val="00CC0A9E"/>
    <w:rsid w:val="00CC0FAC"/>
    <w:rsid w:val="00CC1A3A"/>
    <w:rsid w:val="00CC1CF1"/>
    <w:rsid w:val="00CC3952"/>
    <w:rsid w:val="00CC596D"/>
    <w:rsid w:val="00CC6243"/>
    <w:rsid w:val="00CD160F"/>
    <w:rsid w:val="00CD591B"/>
    <w:rsid w:val="00CD5CA4"/>
    <w:rsid w:val="00CD663B"/>
    <w:rsid w:val="00CD6DB8"/>
    <w:rsid w:val="00CD6FBE"/>
    <w:rsid w:val="00CE1CD4"/>
    <w:rsid w:val="00CE5E52"/>
    <w:rsid w:val="00CE78F9"/>
    <w:rsid w:val="00CE7CA7"/>
    <w:rsid w:val="00CF31D3"/>
    <w:rsid w:val="00CF6177"/>
    <w:rsid w:val="00CF6CA5"/>
    <w:rsid w:val="00D011D8"/>
    <w:rsid w:val="00D02E9E"/>
    <w:rsid w:val="00D04502"/>
    <w:rsid w:val="00D0523A"/>
    <w:rsid w:val="00D05550"/>
    <w:rsid w:val="00D055B8"/>
    <w:rsid w:val="00D11C23"/>
    <w:rsid w:val="00D1285D"/>
    <w:rsid w:val="00D1625C"/>
    <w:rsid w:val="00D170E6"/>
    <w:rsid w:val="00D17874"/>
    <w:rsid w:val="00D17EA4"/>
    <w:rsid w:val="00D20160"/>
    <w:rsid w:val="00D22D85"/>
    <w:rsid w:val="00D22EF2"/>
    <w:rsid w:val="00D232BC"/>
    <w:rsid w:val="00D23E7C"/>
    <w:rsid w:val="00D2642E"/>
    <w:rsid w:val="00D26D32"/>
    <w:rsid w:val="00D276E5"/>
    <w:rsid w:val="00D33D4D"/>
    <w:rsid w:val="00D33D57"/>
    <w:rsid w:val="00D3635E"/>
    <w:rsid w:val="00D400C2"/>
    <w:rsid w:val="00D42557"/>
    <w:rsid w:val="00D43086"/>
    <w:rsid w:val="00D44D1C"/>
    <w:rsid w:val="00D56055"/>
    <w:rsid w:val="00D573A3"/>
    <w:rsid w:val="00D60E44"/>
    <w:rsid w:val="00D61CAF"/>
    <w:rsid w:val="00D61F6A"/>
    <w:rsid w:val="00D63234"/>
    <w:rsid w:val="00D6327E"/>
    <w:rsid w:val="00D63480"/>
    <w:rsid w:val="00D64176"/>
    <w:rsid w:val="00D646AE"/>
    <w:rsid w:val="00D646DD"/>
    <w:rsid w:val="00D65157"/>
    <w:rsid w:val="00D66663"/>
    <w:rsid w:val="00D70631"/>
    <w:rsid w:val="00D74BB5"/>
    <w:rsid w:val="00D75C92"/>
    <w:rsid w:val="00D8126B"/>
    <w:rsid w:val="00D81769"/>
    <w:rsid w:val="00D81C6C"/>
    <w:rsid w:val="00D81D09"/>
    <w:rsid w:val="00D81FEE"/>
    <w:rsid w:val="00D82262"/>
    <w:rsid w:val="00D82842"/>
    <w:rsid w:val="00D83EEF"/>
    <w:rsid w:val="00D83F9C"/>
    <w:rsid w:val="00D85C60"/>
    <w:rsid w:val="00D860C5"/>
    <w:rsid w:val="00D86970"/>
    <w:rsid w:val="00D90348"/>
    <w:rsid w:val="00D91356"/>
    <w:rsid w:val="00D91815"/>
    <w:rsid w:val="00D945F8"/>
    <w:rsid w:val="00D9606B"/>
    <w:rsid w:val="00D9716C"/>
    <w:rsid w:val="00DA0AA9"/>
    <w:rsid w:val="00DA1591"/>
    <w:rsid w:val="00DA2347"/>
    <w:rsid w:val="00DA69D9"/>
    <w:rsid w:val="00DA7529"/>
    <w:rsid w:val="00DA775E"/>
    <w:rsid w:val="00DB06AD"/>
    <w:rsid w:val="00DB16B6"/>
    <w:rsid w:val="00DB403A"/>
    <w:rsid w:val="00DB66E9"/>
    <w:rsid w:val="00DB72CF"/>
    <w:rsid w:val="00DC2AB0"/>
    <w:rsid w:val="00DC2CED"/>
    <w:rsid w:val="00DC340A"/>
    <w:rsid w:val="00DC527E"/>
    <w:rsid w:val="00DC5B81"/>
    <w:rsid w:val="00DD0CEA"/>
    <w:rsid w:val="00DD19F4"/>
    <w:rsid w:val="00DD1EBB"/>
    <w:rsid w:val="00DD5730"/>
    <w:rsid w:val="00DD69AF"/>
    <w:rsid w:val="00DD7564"/>
    <w:rsid w:val="00DE112A"/>
    <w:rsid w:val="00DE1D08"/>
    <w:rsid w:val="00DE5295"/>
    <w:rsid w:val="00DE54AB"/>
    <w:rsid w:val="00DE6032"/>
    <w:rsid w:val="00DF0144"/>
    <w:rsid w:val="00DF07E1"/>
    <w:rsid w:val="00DF10FE"/>
    <w:rsid w:val="00DF2F69"/>
    <w:rsid w:val="00DF37BF"/>
    <w:rsid w:val="00DF3D27"/>
    <w:rsid w:val="00DF4787"/>
    <w:rsid w:val="00DF6C7B"/>
    <w:rsid w:val="00DF7CE5"/>
    <w:rsid w:val="00E01A91"/>
    <w:rsid w:val="00E01D6B"/>
    <w:rsid w:val="00E056A1"/>
    <w:rsid w:val="00E05C16"/>
    <w:rsid w:val="00E06CCC"/>
    <w:rsid w:val="00E11522"/>
    <w:rsid w:val="00E1219D"/>
    <w:rsid w:val="00E12F50"/>
    <w:rsid w:val="00E13E72"/>
    <w:rsid w:val="00E14271"/>
    <w:rsid w:val="00E1591F"/>
    <w:rsid w:val="00E16B11"/>
    <w:rsid w:val="00E2051B"/>
    <w:rsid w:val="00E20726"/>
    <w:rsid w:val="00E21519"/>
    <w:rsid w:val="00E21DB9"/>
    <w:rsid w:val="00E235BE"/>
    <w:rsid w:val="00E26116"/>
    <w:rsid w:val="00E278FE"/>
    <w:rsid w:val="00E27F06"/>
    <w:rsid w:val="00E30B70"/>
    <w:rsid w:val="00E33263"/>
    <w:rsid w:val="00E34387"/>
    <w:rsid w:val="00E34FA2"/>
    <w:rsid w:val="00E35101"/>
    <w:rsid w:val="00E3658B"/>
    <w:rsid w:val="00E368CE"/>
    <w:rsid w:val="00E36E5D"/>
    <w:rsid w:val="00E370FB"/>
    <w:rsid w:val="00E415EB"/>
    <w:rsid w:val="00E41A25"/>
    <w:rsid w:val="00E44B5C"/>
    <w:rsid w:val="00E45134"/>
    <w:rsid w:val="00E452E8"/>
    <w:rsid w:val="00E454D6"/>
    <w:rsid w:val="00E50F0E"/>
    <w:rsid w:val="00E51507"/>
    <w:rsid w:val="00E53167"/>
    <w:rsid w:val="00E61DFA"/>
    <w:rsid w:val="00E62F18"/>
    <w:rsid w:val="00E64E73"/>
    <w:rsid w:val="00E64F2C"/>
    <w:rsid w:val="00E64F8F"/>
    <w:rsid w:val="00E6586F"/>
    <w:rsid w:val="00E65F55"/>
    <w:rsid w:val="00E665CB"/>
    <w:rsid w:val="00E66DC7"/>
    <w:rsid w:val="00E67217"/>
    <w:rsid w:val="00E70766"/>
    <w:rsid w:val="00E7095E"/>
    <w:rsid w:val="00E70AB7"/>
    <w:rsid w:val="00E7753C"/>
    <w:rsid w:val="00E81247"/>
    <w:rsid w:val="00E8179F"/>
    <w:rsid w:val="00E82212"/>
    <w:rsid w:val="00E84002"/>
    <w:rsid w:val="00E85636"/>
    <w:rsid w:val="00E85762"/>
    <w:rsid w:val="00E86CC4"/>
    <w:rsid w:val="00E90516"/>
    <w:rsid w:val="00E90645"/>
    <w:rsid w:val="00E912AD"/>
    <w:rsid w:val="00E92E33"/>
    <w:rsid w:val="00E95617"/>
    <w:rsid w:val="00E95EEE"/>
    <w:rsid w:val="00E97B73"/>
    <w:rsid w:val="00EA00C1"/>
    <w:rsid w:val="00EA34C5"/>
    <w:rsid w:val="00EA3C4F"/>
    <w:rsid w:val="00EA4915"/>
    <w:rsid w:val="00EA4CB5"/>
    <w:rsid w:val="00EB0AC3"/>
    <w:rsid w:val="00EB33A5"/>
    <w:rsid w:val="00EB3553"/>
    <w:rsid w:val="00EB65C0"/>
    <w:rsid w:val="00EB66B7"/>
    <w:rsid w:val="00EB6E91"/>
    <w:rsid w:val="00EB6EEA"/>
    <w:rsid w:val="00EB7B93"/>
    <w:rsid w:val="00EB7BAB"/>
    <w:rsid w:val="00EC00B0"/>
    <w:rsid w:val="00EC0E40"/>
    <w:rsid w:val="00EC1052"/>
    <w:rsid w:val="00EC4127"/>
    <w:rsid w:val="00EC50C7"/>
    <w:rsid w:val="00EC775A"/>
    <w:rsid w:val="00EC7CF1"/>
    <w:rsid w:val="00ED1A04"/>
    <w:rsid w:val="00ED3BE6"/>
    <w:rsid w:val="00ED4662"/>
    <w:rsid w:val="00ED63B8"/>
    <w:rsid w:val="00EE17D5"/>
    <w:rsid w:val="00EE350D"/>
    <w:rsid w:val="00EE51E9"/>
    <w:rsid w:val="00EE54CB"/>
    <w:rsid w:val="00EE56D9"/>
    <w:rsid w:val="00EE6FC6"/>
    <w:rsid w:val="00EE791F"/>
    <w:rsid w:val="00EF090B"/>
    <w:rsid w:val="00EF0BB3"/>
    <w:rsid w:val="00EF0BFA"/>
    <w:rsid w:val="00EF2F41"/>
    <w:rsid w:val="00EF3352"/>
    <w:rsid w:val="00EF52A6"/>
    <w:rsid w:val="00EF5B30"/>
    <w:rsid w:val="00EF69DD"/>
    <w:rsid w:val="00EF776D"/>
    <w:rsid w:val="00EF7EAC"/>
    <w:rsid w:val="00F0010F"/>
    <w:rsid w:val="00F00D1C"/>
    <w:rsid w:val="00F01043"/>
    <w:rsid w:val="00F018FA"/>
    <w:rsid w:val="00F01A06"/>
    <w:rsid w:val="00F01AD9"/>
    <w:rsid w:val="00F02904"/>
    <w:rsid w:val="00F03E4C"/>
    <w:rsid w:val="00F103F3"/>
    <w:rsid w:val="00F12887"/>
    <w:rsid w:val="00F13897"/>
    <w:rsid w:val="00F20C5C"/>
    <w:rsid w:val="00F23248"/>
    <w:rsid w:val="00F23969"/>
    <w:rsid w:val="00F24121"/>
    <w:rsid w:val="00F24582"/>
    <w:rsid w:val="00F25757"/>
    <w:rsid w:val="00F32797"/>
    <w:rsid w:val="00F33298"/>
    <w:rsid w:val="00F34138"/>
    <w:rsid w:val="00F36F43"/>
    <w:rsid w:val="00F37423"/>
    <w:rsid w:val="00F3769F"/>
    <w:rsid w:val="00F41620"/>
    <w:rsid w:val="00F44460"/>
    <w:rsid w:val="00F444BD"/>
    <w:rsid w:val="00F452AF"/>
    <w:rsid w:val="00F46CD5"/>
    <w:rsid w:val="00F46CF8"/>
    <w:rsid w:val="00F50FA3"/>
    <w:rsid w:val="00F51E90"/>
    <w:rsid w:val="00F52F93"/>
    <w:rsid w:val="00F550FB"/>
    <w:rsid w:val="00F55334"/>
    <w:rsid w:val="00F63C1A"/>
    <w:rsid w:val="00F64AE2"/>
    <w:rsid w:val="00F657DF"/>
    <w:rsid w:val="00F670B1"/>
    <w:rsid w:val="00F67D96"/>
    <w:rsid w:val="00F711CF"/>
    <w:rsid w:val="00F72036"/>
    <w:rsid w:val="00F74486"/>
    <w:rsid w:val="00F74E4B"/>
    <w:rsid w:val="00F75768"/>
    <w:rsid w:val="00F77975"/>
    <w:rsid w:val="00F8278A"/>
    <w:rsid w:val="00F8556E"/>
    <w:rsid w:val="00F860DC"/>
    <w:rsid w:val="00F91FEF"/>
    <w:rsid w:val="00F94598"/>
    <w:rsid w:val="00F94845"/>
    <w:rsid w:val="00F96F49"/>
    <w:rsid w:val="00F9742A"/>
    <w:rsid w:val="00F974F7"/>
    <w:rsid w:val="00FA126D"/>
    <w:rsid w:val="00FA54D7"/>
    <w:rsid w:val="00FA5F99"/>
    <w:rsid w:val="00FA74D9"/>
    <w:rsid w:val="00FA7C5D"/>
    <w:rsid w:val="00FB0210"/>
    <w:rsid w:val="00FB2243"/>
    <w:rsid w:val="00FB2AF3"/>
    <w:rsid w:val="00FB5942"/>
    <w:rsid w:val="00FB6424"/>
    <w:rsid w:val="00FB782E"/>
    <w:rsid w:val="00FB784B"/>
    <w:rsid w:val="00FB7A55"/>
    <w:rsid w:val="00FC3C2D"/>
    <w:rsid w:val="00FC5BB2"/>
    <w:rsid w:val="00FC6E19"/>
    <w:rsid w:val="00FC7964"/>
    <w:rsid w:val="00FC7AC7"/>
    <w:rsid w:val="00FD0931"/>
    <w:rsid w:val="00FD3BCF"/>
    <w:rsid w:val="00FD4194"/>
    <w:rsid w:val="00FD46CE"/>
    <w:rsid w:val="00FD5B1D"/>
    <w:rsid w:val="00FD6945"/>
    <w:rsid w:val="00FD6A31"/>
    <w:rsid w:val="00FD7B93"/>
    <w:rsid w:val="00FE067A"/>
    <w:rsid w:val="00FE19EB"/>
    <w:rsid w:val="00FE41F8"/>
    <w:rsid w:val="00FE6FB4"/>
    <w:rsid w:val="00FF43F8"/>
    <w:rsid w:val="00FF6A3B"/>
    <w:rsid w:val="00FF78F3"/>
    <w:rsid w:val="00FF7E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2"/>
    </o:shapelayout>
  </w:shapeDefaults>
  <w:decimalSymbol w:val="."/>
  <w:listSeparator w:val=","/>
  <w14:docId w14:val="6E2489A0"/>
  <w15:chartTrackingRefBased/>
  <w15:docId w15:val="{A7009BE0-9605-4091-A71B-8BB50F601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6A4E"/>
    <w:pPr>
      <w:spacing w:after="0" w:line="240" w:lineRule="auto"/>
    </w:pPr>
    <w:rPr>
      <w:rFonts w:ascii="Times New Roman" w:hAnsi="Times New Roman" w:cs="Times New Roman"/>
      <w:sz w:val="24"/>
      <w:szCs w:val="24"/>
      <w:lang w:bidi="en-US"/>
    </w:rPr>
  </w:style>
  <w:style w:type="paragraph" w:styleId="Heading1">
    <w:name w:val="heading 1"/>
    <w:basedOn w:val="Normal"/>
    <w:next w:val="Normal"/>
    <w:link w:val="Heading1Char"/>
    <w:uiPriority w:val="9"/>
    <w:qFormat/>
    <w:rsid w:val="004544F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544F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BE6A4E"/>
    <w:pPr>
      <w:jc w:val="center"/>
    </w:pPr>
    <w:rPr>
      <w:noProof/>
    </w:rPr>
  </w:style>
  <w:style w:type="character" w:customStyle="1" w:styleId="EndNoteBibliographyTitleChar">
    <w:name w:val="EndNote Bibliography Title Char"/>
    <w:basedOn w:val="DefaultParagraphFont"/>
    <w:link w:val="EndNoteBibliographyTitle"/>
    <w:rsid w:val="00BE6A4E"/>
    <w:rPr>
      <w:rFonts w:ascii="Times New Roman" w:hAnsi="Times New Roman" w:cs="Times New Roman"/>
      <w:noProof/>
      <w:sz w:val="24"/>
      <w:szCs w:val="24"/>
      <w:lang w:bidi="en-US"/>
    </w:rPr>
  </w:style>
  <w:style w:type="paragraph" w:customStyle="1" w:styleId="EndNoteBibliography">
    <w:name w:val="EndNote Bibliography"/>
    <w:basedOn w:val="Normal"/>
    <w:link w:val="EndNoteBibliographyChar"/>
    <w:rsid w:val="00BE6A4E"/>
    <w:rPr>
      <w:noProof/>
    </w:rPr>
  </w:style>
  <w:style w:type="character" w:customStyle="1" w:styleId="EndNoteBibliographyChar">
    <w:name w:val="EndNote Bibliography Char"/>
    <w:basedOn w:val="DefaultParagraphFont"/>
    <w:link w:val="EndNoteBibliography"/>
    <w:rsid w:val="00BE6A4E"/>
    <w:rPr>
      <w:rFonts w:ascii="Times New Roman" w:hAnsi="Times New Roman" w:cs="Times New Roman"/>
      <w:noProof/>
      <w:sz w:val="24"/>
      <w:szCs w:val="24"/>
      <w:lang w:bidi="en-US"/>
    </w:rPr>
  </w:style>
  <w:style w:type="paragraph" w:styleId="Caption">
    <w:name w:val="caption"/>
    <w:basedOn w:val="Normal"/>
    <w:next w:val="Normal"/>
    <w:uiPriority w:val="35"/>
    <w:unhideWhenUsed/>
    <w:qFormat/>
    <w:rsid w:val="001E7FBB"/>
    <w:pPr>
      <w:spacing w:after="200"/>
    </w:pPr>
    <w:rPr>
      <w:rFonts w:eastAsia="Times New Roman"/>
      <w:iCs/>
      <w:color w:val="000000" w:themeColor="text1"/>
      <w:szCs w:val="18"/>
      <w:lang w:bidi="ar-SA"/>
    </w:rPr>
  </w:style>
  <w:style w:type="character" w:styleId="CommentReference">
    <w:name w:val="annotation reference"/>
    <w:basedOn w:val="DefaultParagraphFont"/>
    <w:uiPriority w:val="99"/>
    <w:semiHidden/>
    <w:unhideWhenUsed/>
    <w:rsid w:val="00B72427"/>
    <w:rPr>
      <w:sz w:val="16"/>
      <w:szCs w:val="16"/>
    </w:rPr>
  </w:style>
  <w:style w:type="paragraph" w:styleId="CommentText">
    <w:name w:val="annotation text"/>
    <w:basedOn w:val="Normal"/>
    <w:link w:val="CommentTextChar"/>
    <w:uiPriority w:val="99"/>
    <w:unhideWhenUsed/>
    <w:rsid w:val="00B72427"/>
    <w:rPr>
      <w:sz w:val="20"/>
      <w:szCs w:val="20"/>
    </w:rPr>
  </w:style>
  <w:style w:type="character" w:customStyle="1" w:styleId="CommentTextChar">
    <w:name w:val="Comment Text Char"/>
    <w:basedOn w:val="DefaultParagraphFont"/>
    <w:link w:val="CommentText"/>
    <w:uiPriority w:val="99"/>
    <w:rsid w:val="00B72427"/>
    <w:rPr>
      <w:rFonts w:ascii="Times New Roman" w:hAnsi="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B72427"/>
    <w:rPr>
      <w:b/>
      <w:bCs/>
    </w:rPr>
  </w:style>
  <w:style w:type="character" w:customStyle="1" w:styleId="CommentSubjectChar">
    <w:name w:val="Comment Subject Char"/>
    <w:basedOn w:val="CommentTextChar"/>
    <w:link w:val="CommentSubject"/>
    <w:uiPriority w:val="99"/>
    <w:semiHidden/>
    <w:rsid w:val="00B72427"/>
    <w:rPr>
      <w:rFonts w:ascii="Times New Roman" w:hAnsi="Times New Roman" w:cs="Times New Roman"/>
      <w:b/>
      <w:bCs/>
      <w:sz w:val="20"/>
      <w:szCs w:val="20"/>
      <w:lang w:bidi="en-US"/>
    </w:rPr>
  </w:style>
  <w:style w:type="table" w:styleId="PlainTable3">
    <w:name w:val="Plain Table 3"/>
    <w:basedOn w:val="TableNormal"/>
    <w:uiPriority w:val="43"/>
    <w:rsid w:val="00E27F0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E27F0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qFormat/>
    <w:rsid w:val="00F553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9A5270"/>
    <w:rPr>
      <w:rFonts w:cs="Times New Roman"/>
      <w:color w:val="0000FF"/>
      <w:u w:val="single"/>
    </w:rPr>
  </w:style>
  <w:style w:type="table" w:styleId="GridTable1Light">
    <w:name w:val="Grid Table 1 Light"/>
    <w:basedOn w:val="TableNormal"/>
    <w:uiPriority w:val="46"/>
    <w:rsid w:val="00BE739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
    <w:name w:val="Grid Table 4"/>
    <w:basedOn w:val="TableNormal"/>
    <w:uiPriority w:val="49"/>
    <w:rsid w:val="00E9561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1">
    <w:name w:val="List Table 3 Accent 1"/>
    <w:basedOn w:val="TableNormal"/>
    <w:uiPriority w:val="48"/>
    <w:rsid w:val="00E95617"/>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6Colorful">
    <w:name w:val="List Table 6 Colorful"/>
    <w:basedOn w:val="TableNormal"/>
    <w:uiPriority w:val="51"/>
    <w:rsid w:val="000F722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740BA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LineNumber">
    <w:name w:val="line number"/>
    <w:basedOn w:val="DefaultParagraphFont"/>
    <w:uiPriority w:val="99"/>
    <w:semiHidden/>
    <w:unhideWhenUsed/>
    <w:rsid w:val="00FB2243"/>
  </w:style>
  <w:style w:type="character" w:styleId="PlaceholderText">
    <w:name w:val="Placeholder Text"/>
    <w:basedOn w:val="DefaultParagraphFont"/>
    <w:uiPriority w:val="99"/>
    <w:semiHidden/>
    <w:rsid w:val="002D655C"/>
    <w:rPr>
      <w:color w:val="808080"/>
    </w:rPr>
  </w:style>
  <w:style w:type="paragraph" w:styleId="Header">
    <w:name w:val="header"/>
    <w:basedOn w:val="Normal"/>
    <w:link w:val="HeaderChar"/>
    <w:uiPriority w:val="99"/>
    <w:unhideWhenUsed/>
    <w:rsid w:val="00C30D5E"/>
    <w:pPr>
      <w:tabs>
        <w:tab w:val="center" w:pos="4680"/>
        <w:tab w:val="right" w:pos="9360"/>
      </w:tabs>
    </w:pPr>
  </w:style>
  <w:style w:type="character" w:customStyle="1" w:styleId="HeaderChar">
    <w:name w:val="Header Char"/>
    <w:basedOn w:val="DefaultParagraphFont"/>
    <w:link w:val="Header"/>
    <w:uiPriority w:val="99"/>
    <w:rsid w:val="00C30D5E"/>
    <w:rPr>
      <w:rFonts w:ascii="Times New Roman" w:hAnsi="Times New Roman" w:cs="Times New Roman"/>
      <w:sz w:val="24"/>
      <w:szCs w:val="24"/>
      <w:lang w:bidi="en-US"/>
    </w:rPr>
  </w:style>
  <w:style w:type="paragraph" w:styleId="Footer">
    <w:name w:val="footer"/>
    <w:basedOn w:val="Normal"/>
    <w:link w:val="FooterChar"/>
    <w:uiPriority w:val="99"/>
    <w:unhideWhenUsed/>
    <w:rsid w:val="00C30D5E"/>
    <w:pPr>
      <w:tabs>
        <w:tab w:val="center" w:pos="4680"/>
        <w:tab w:val="right" w:pos="9360"/>
      </w:tabs>
    </w:pPr>
  </w:style>
  <w:style w:type="character" w:customStyle="1" w:styleId="FooterChar">
    <w:name w:val="Footer Char"/>
    <w:basedOn w:val="DefaultParagraphFont"/>
    <w:link w:val="Footer"/>
    <w:uiPriority w:val="99"/>
    <w:rsid w:val="00C30D5E"/>
    <w:rPr>
      <w:rFonts w:ascii="Times New Roman" w:hAnsi="Times New Roman" w:cs="Times New Roman"/>
      <w:sz w:val="24"/>
      <w:szCs w:val="24"/>
      <w:lang w:bidi="en-US"/>
    </w:rPr>
  </w:style>
  <w:style w:type="table" w:styleId="PlainTable5">
    <w:name w:val="Plain Table 5"/>
    <w:basedOn w:val="TableNormal"/>
    <w:uiPriority w:val="45"/>
    <w:rsid w:val="004F71B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fontstyle01">
    <w:name w:val="fontstyle01"/>
    <w:basedOn w:val="DefaultParagraphFont"/>
    <w:rsid w:val="00687E9C"/>
    <w:rPr>
      <w:rFonts w:ascii="AdvOT2e364b11" w:hAnsi="AdvOT2e364b11" w:hint="default"/>
      <w:b w:val="0"/>
      <w:bCs w:val="0"/>
      <w:i w:val="0"/>
      <w:iCs w:val="0"/>
      <w:color w:val="000000"/>
      <w:sz w:val="16"/>
      <w:szCs w:val="16"/>
    </w:rPr>
  </w:style>
  <w:style w:type="paragraph" w:styleId="NormalWeb">
    <w:name w:val="Normal (Web)"/>
    <w:basedOn w:val="Normal"/>
    <w:uiPriority w:val="99"/>
    <w:unhideWhenUsed/>
    <w:rsid w:val="00500563"/>
  </w:style>
  <w:style w:type="paragraph" w:styleId="Revision">
    <w:name w:val="Revision"/>
    <w:hidden/>
    <w:uiPriority w:val="99"/>
    <w:semiHidden/>
    <w:rsid w:val="00DC340A"/>
    <w:pPr>
      <w:spacing w:after="0" w:line="240" w:lineRule="auto"/>
    </w:pPr>
    <w:rPr>
      <w:rFonts w:ascii="Times New Roman" w:hAnsi="Times New Roman" w:cs="Times New Roman"/>
      <w:sz w:val="24"/>
      <w:szCs w:val="24"/>
      <w:lang w:bidi="en-US"/>
    </w:rPr>
  </w:style>
  <w:style w:type="paragraph" w:styleId="ListParagraph">
    <w:name w:val="List Paragraph"/>
    <w:basedOn w:val="Normal"/>
    <w:uiPriority w:val="1"/>
    <w:qFormat/>
    <w:rsid w:val="00E45134"/>
    <w:pPr>
      <w:ind w:left="720"/>
      <w:contextualSpacing/>
    </w:pPr>
  </w:style>
  <w:style w:type="character" w:customStyle="1" w:styleId="Heading1Char">
    <w:name w:val="Heading 1 Char"/>
    <w:basedOn w:val="DefaultParagraphFont"/>
    <w:link w:val="Heading1"/>
    <w:uiPriority w:val="9"/>
    <w:rsid w:val="004544F4"/>
    <w:rPr>
      <w:rFonts w:asciiTheme="majorHAnsi" w:eastAsiaTheme="majorEastAsia" w:hAnsiTheme="majorHAnsi" w:cstheme="majorBidi"/>
      <w:color w:val="2F5496" w:themeColor="accent1" w:themeShade="BF"/>
      <w:sz w:val="32"/>
      <w:szCs w:val="32"/>
      <w:lang w:bidi="en-US"/>
    </w:rPr>
  </w:style>
  <w:style w:type="character" w:customStyle="1" w:styleId="Heading2Char">
    <w:name w:val="Heading 2 Char"/>
    <w:basedOn w:val="DefaultParagraphFont"/>
    <w:link w:val="Heading2"/>
    <w:uiPriority w:val="9"/>
    <w:semiHidden/>
    <w:rsid w:val="004544F4"/>
    <w:rPr>
      <w:rFonts w:asciiTheme="majorHAnsi" w:eastAsiaTheme="majorEastAsia" w:hAnsiTheme="majorHAnsi" w:cstheme="majorBidi"/>
      <w:color w:val="2F5496" w:themeColor="accent1" w:themeShade="BF"/>
      <w:sz w:val="26"/>
      <w:szCs w:val="26"/>
      <w:lang w:bidi="en-US"/>
    </w:rPr>
  </w:style>
  <w:style w:type="table" w:customStyle="1" w:styleId="TableGrid1">
    <w:name w:val="Table Grid1"/>
    <w:basedOn w:val="TableNormal"/>
    <w:next w:val="TableGrid"/>
    <w:uiPriority w:val="39"/>
    <w:qFormat/>
    <w:rsid w:val="00C8588C"/>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E05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0592"/>
    <w:rPr>
      <w:rFonts w:ascii="Segoe UI" w:hAnsi="Segoe UI" w:cs="Segoe UI"/>
      <w:sz w:val="18"/>
      <w:szCs w:val="18"/>
      <w:lang w:bidi="en-US"/>
    </w:rPr>
  </w:style>
  <w:style w:type="character" w:customStyle="1" w:styleId="nlmstring-name">
    <w:name w:val="nlm_string-name"/>
    <w:basedOn w:val="DefaultParagraphFont"/>
    <w:rsid w:val="00A6444E"/>
  </w:style>
  <w:style w:type="character" w:customStyle="1" w:styleId="nlmyear">
    <w:name w:val="nlm_year"/>
    <w:basedOn w:val="DefaultParagraphFont"/>
    <w:rsid w:val="00A6444E"/>
  </w:style>
  <w:style w:type="character" w:customStyle="1" w:styleId="nlmvolume">
    <w:name w:val="nlm_volume"/>
    <w:basedOn w:val="DefaultParagraphFont"/>
    <w:rsid w:val="00A6444E"/>
  </w:style>
  <w:style w:type="character" w:customStyle="1" w:styleId="nlmfpage">
    <w:name w:val="nlm_fpage"/>
    <w:basedOn w:val="DefaultParagraphFont"/>
    <w:rsid w:val="00A6444E"/>
  </w:style>
  <w:style w:type="character" w:customStyle="1" w:styleId="nlmlpage">
    <w:name w:val="nlm_lpage"/>
    <w:basedOn w:val="DefaultParagraphFont"/>
    <w:rsid w:val="00A644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23106">
      <w:bodyDiv w:val="1"/>
      <w:marLeft w:val="0"/>
      <w:marRight w:val="0"/>
      <w:marTop w:val="0"/>
      <w:marBottom w:val="0"/>
      <w:divBdr>
        <w:top w:val="none" w:sz="0" w:space="0" w:color="auto"/>
        <w:left w:val="none" w:sz="0" w:space="0" w:color="auto"/>
        <w:bottom w:val="none" w:sz="0" w:space="0" w:color="auto"/>
        <w:right w:val="none" w:sz="0" w:space="0" w:color="auto"/>
      </w:divBdr>
    </w:div>
    <w:div w:id="78528909">
      <w:bodyDiv w:val="1"/>
      <w:marLeft w:val="0"/>
      <w:marRight w:val="0"/>
      <w:marTop w:val="0"/>
      <w:marBottom w:val="0"/>
      <w:divBdr>
        <w:top w:val="none" w:sz="0" w:space="0" w:color="auto"/>
        <w:left w:val="none" w:sz="0" w:space="0" w:color="auto"/>
        <w:bottom w:val="none" w:sz="0" w:space="0" w:color="auto"/>
        <w:right w:val="none" w:sz="0" w:space="0" w:color="auto"/>
      </w:divBdr>
    </w:div>
    <w:div w:id="151143903">
      <w:bodyDiv w:val="1"/>
      <w:marLeft w:val="0"/>
      <w:marRight w:val="0"/>
      <w:marTop w:val="0"/>
      <w:marBottom w:val="0"/>
      <w:divBdr>
        <w:top w:val="none" w:sz="0" w:space="0" w:color="auto"/>
        <w:left w:val="none" w:sz="0" w:space="0" w:color="auto"/>
        <w:bottom w:val="none" w:sz="0" w:space="0" w:color="auto"/>
        <w:right w:val="none" w:sz="0" w:space="0" w:color="auto"/>
      </w:divBdr>
    </w:div>
    <w:div w:id="153305254">
      <w:bodyDiv w:val="1"/>
      <w:marLeft w:val="0"/>
      <w:marRight w:val="0"/>
      <w:marTop w:val="0"/>
      <w:marBottom w:val="0"/>
      <w:divBdr>
        <w:top w:val="none" w:sz="0" w:space="0" w:color="auto"/>
        <w:left w:val="none" w:sz="0" w:space="0" w:color="auto"/>
        <w:bottom w:val="none" w:sz="0" w:space="0" w:color="auto"/>
        <w:right w:val="none" w:sz="0" w:space="0" w:color="auto"/>
      </w:divBdr>
    </w:div>
    <w:div w:id="164438434">
      <w:bodyDiv w:val="1"/>
      <w:marLeft w:val="0"/>
      <w:marRight w:val="0"/>
      <w:marTop w:val="0"/>
      <w:marBottom w:val="0"/>
      <w:divBdr>
        <w:top w:val="none" w:sz="0" w:space="0" w:color="auto"/>
        <w:left w:val="none" w:sz="0" w:space="0" w:color="auto"/>
        <w:bottom w:val="none" w:sz="0" w:space="0" w:color="auto"/>
        <w:right w:val="none" w:sz="0" w:space="0" w:color="auto"/>
      </w:divBdr>
    </w:div>
    <w:div w:id="275722298">
      <w:bodyDiv w:val="1"/>
      <w:marLeft w:val="0"/>
      <w:marRight w:val="0"/>
      <w:marTop w:val="0"/>
      <w:marBottom w:val="0"/>
      <w:divBdr>
        <w:top w:val="none" w:sz="0" w:space="0" w:color="auto"/>
        <w:left w:val="none" w:sz="0" w:space="0" w:color="auto"/>
        <w:bottom w:val="none" w:sz="0" w:space="0" w:color="auto"/>
        <w:right w:val="none" w:sz="0" w:space="0" w:color="auto"/>
      </w:divBdr>
      <w:divsChild>
        <w:div w:id="784616143">
          <w:marLeft w:val="0"/>
          <w:marRight w:val="0"/>
          <w:marTop w:val="240"/>
          <w:marBottom w:val="120"/>
          <w:divBdr>
            <w:top w:val="none" w:sz="0" w:space="0" w:color="auto"/>
            <w:left w:val="none" w:sz="0" w:space="0" w:color="auto"/>
            <w:bottom w:val="none" w:sz="0" w:space="0" w:color="auto"/>
            <w:right w:val="none" w:sz="0" w:space="0" w:color="auto"/>
          </w:divBdr>
        </w:div>
      </w:divsChild>
    </w:div>
    <w:div w:id="309604318">
      <w:bodyDiv w:val="1"/>
      <w:marLeft w:val="0"/>
      <w:marRight w:val="0"/>
      <w:marTop w:val="0"/>
      <w:marBottom w:val="0"/>
      <w:divBdr>
        <w:top w:val="none" w:sz="0" w:space="0" w:color="auto"/>
        <w:left w:val="none" w:sz="0" w:space="0" w:color="auto"/>
        <w:bottom w:val="none" w:sz="0" w:space="0" w:color="auto"/>
        <w:right w:val="none" w:sz="0" w:space="0" w:color="auto"/>
      </w:divBdr>
    </w:div>
    <w:div w:id="368260234">
      <w:bodyDiv w:val="1"/>
      <w:marLeft w:val="0"/>
      <w:marRight w:val="0"/>
      <w:marTop w:val="0"/>
      <w:marBottom w:val="0"/>
      <w:divBdr>
        <w:top w:val="none" w:sz="0" w:space="0" w:color="auto"/>
        <w:left w:val="none" w:sz="0" w:space="0" w:color="auto"/>
        <w:bottom w:val="none" w:sz="0" w:space="0" w:color="auto"/>
        <w:right w:val="none" w:sz="0" w:space="0" w:color="auto"/>
      </w:divBdr>
    </w:div>
    <w:div w:id="400182610">
      <w:bodyDiv w:val="1"/>
      <w:marLeft w:val="0"/>
      <w:marRight w:val="0"/>
      <w:marTop w:val="0"/>
      <w:marBottom w:val="0"/>
      <w:divBdr>
        <w:top w:val="none" w:sz="0" w:space="0" w:color="auto"/>
        <w:left w:val="none" w:sz="0" w:space="0" w:color="auto"/>
        <w:bottom w:val="none" w:sz="0" w:space="0" w:color="auto"/>
        <w:right w:val="none" w:sz="0" w:space="0" w:color="auto"/>
      </w:divBdr>
    </w:div>
    <w:div w:id="415594432">
      <w:bodyDiv w:val="1"/>
      <w:marLeft w:val="0"/>
      <w:marRight w:val="0"/>
      <w:marTop w:val="0"/>
      <w:marBottom w:val="0"/>
      <w:divBdr>
        <w:top w:val="none" w:sz="0" w:space="0" w:color="auto"/>
        <w:left w:val="none" w:sz="0" w:space="0" w:color="auto"/>
        <w:bottom w:val="none" w:sz="0" w:space="0" w:color="auto"/>
        <w:right w:val="none" w:sz="0" w:space="0" w:color="auto"/>
      </w:divBdr>
    </w:div>
    <w:div w:id="459303650">
      <w:bodyDiv w:val="1"/>
      <w:marLeft w:val="0"/>
      <w:marRight w:val="0"/>
      <w:marTop w:val="0"/>
      <w:marBottom w:val="0"/>
      <w:divBdr>
        <w:top w:val="none" w:sz="0" w:space="0" w:color="auto"/>
        <w:left w:val="none" w:sz="0" w:space="0" w:color="auto"/>
        <w:bottom w:val="none" w:sz="0" w:space="0" w:color="auto"/>
        <w:right w:val="none" w:sz="0" w:space="0" w:color="auto"/>
      </w:divBdr>
    </w:div>
    <w:div w:id="534582468">
      <w:bodyDiv w:val="1"/>
      <w:marLeft w:val="0"/>
      <w:marRight w:val="0"/>
      <w:marTop w:val="0"/>
      <w:marBottom w:val="0"/>
      <w:divBdr>
        <w:top w:val="none" w:sz="0" w:space="0" w:color="auto"/>
        <w:left w:val="none" w:sz="0" w:space="0" w:color="auto"/>
        <w:bottom w:val="none" w:sz="0" w:space="0" w:color="auto"/>
        <w:right w:val="none" w:sz="0" w:space="0" w:color="auto"/>
      </w:divBdr>
    </w:div>
    <w:div w:id="807943501">
      <w:bodyDiv w:val="1"/>
      <w:marLeft w:val="0"/>
      <w:marRight w:val="0"/>
      <w:marTop w:val="0"/>
      <w:marBottom w:val="0"/>
      <w:divBdr>
        <w:top w:val="none" w:sz="0" w:space="0" w:color="auto"/>
        <w:left w:val="none" w:sz="0" w:space="0" w:color="auto"/>
        <w:bottom w:val="none" w:sz="0" w:space="0" w:color="auto"/>
        <w:right w:val="none" w:sz="0" w:space="0" w:color="auto"/>
      </w:divBdr>
    </w:div>
    <w:div w:id="839008300">
      <w:bodyDiv w:val="1"/>
      <w:marLeft w:val="0"/>
      <w:marRight w:val="0"/>
      <w:marTop w:val="0"/>
      <w:marBottom w:val="0"/>
      <w:divBdr>
        <w:top w:val="none" w:sz="0" w:space="0" w:color="auto"/>
        <w:left w:val="none" w:sz="0" w:space="0" w:color="auto"/>
        <w:bottom w:val="none" w:sz="0" w:space="0" w:color="auto"/>
        <w:right w:val="none" w:sz="0" w:space="0" w:color="auto"/>
      </w:divBdr>
    </w:div>
    <w:div w:id="926380495">
      <w:bodyDiv w:val="1"/>
      <w:marLeft w:val="0"/>
      <w:marRight w:val="0"/>
      <w:marTop w:val="0"/>
      <w:marBottom w:val="0"/>
      <w:divBdr>
        <w:top w:val="none" w:sz="0" w:space="0" w:color="auto"/>
        <w:left w:val="none" w:sz="0" w:space="0" w:color="auto"/>
        <w:bottom w:val="none" w:sz="0" w:space="0" w:color="auto"/>
        <w:right w:val="none" w:sz="0" w:space="0" w:color="auto"/>
      </w:divBdr>
    </w:div>
    <w:div w:id="938293009">
      <w:bodyDiv w:val="1"/>
      <w:marLeft w:val="0"/>
      <w:marRight w:val="0"/>
      <w:marTop w:val="0"/>
      <w:marBottom w:val="0"/>
      <w:divBdr>
        <w:top w:val="none" w:sz="0" w:space="0" w:color="auto"/>
        <w:left w:val="none" w:sz="0" w:space="0" w:color="auto"/>
        <w:bottom w:val="none" w:sz="0" w:space="0" w:color="auto"/>
        <w:right w:val="none" w:sz="0" w:space="0" w:color="auto"/>
      </w:divBdr>
    </w:div>
    <w:div w:id="966472661">
      <w:bodyDiv w:val="1"/>
      <w:marLeft w:val="0"/>
      <w:marRight w:val="0"/>
      <w:marTop w:val="0"/>
      <w:marBottom w:val="0"/>
      <w:divBdr>
        <w:top w:val="none" w:sz="0" w:space="0" w:color="auto"/>
        <w:left w:val="none" w:sz="0" w:space="0" w:color="auto"/>
        <w:bottom w:val="none" w:sz="0" w:space="0" w:color="auto"/>
        <w:right w:val="none" w:sz="0" w:space="0" w:color="auto"/>
      </w:divBdr>
    </w:div>
    <w:div w:id="970670623">
      <w:bodyDiv w:val="1"/>
      <w:marLeft w:val="0"/>
      <w:marRight w:val="0"/>
      <w:marTop w:val="0"/>
      <w:marBottom w:val="0"/>
      <w:divBdr>
        <w:top w:val="none" w:sz="0" w:space="0" w:color="auto"/>
        <w:left w:val="none" w:sz="0" w:space="0" w:color="auto"/>
        <w:bottom w:val="none" w:sz="0" w:space="0" w:color="auto"/>
        <w:right w:val="none" w:sz="0" w:space="0" w:color="auto"/>
      </w:divBdr>
    </w:div>
    <w:div w:id="976690497">
      <w:bodyDiv w:val="1"/>
      <w:marLeft w:val="0"/>
      <w:marRight w:val="0"/>
      <w:marTop w:val="0"/>
      <w:marBottom w:val="0"/>
      <w:divBdr>
        <w:top w:val="none" w:sz="0" w:space="0" w:color="auto"/>
        <w:left w:val="none" w:sz="0" w:space="0" w:color="auto"/>
        <w:bottom w:val="none" w:sz="0" w:space="0" w:color="auto"/>
        <w:right w:val="none" w:sz="0" w:space="0" w:color="auto"/>
      </w:divBdr>
    </w:div>
    <w:div w:id="996152676">
      <w:bodyDiv w:val="1"/>
      <w:marLeft w:val="0"/>
      <w:marRight w:val="0"/>
      <w:marTop w:val="0"/>
      <w:marBottom w:val="0"/>
      <w:divBdr>
        <w:top w:val="none" w:sz="0" w:space="0" w:color="auto"/>
        <w:left w:val="none" w:sz="0" w:space="0" w:color="auto"/>
        <w:bottom w:val="none" w:sz="0" w:space="0" w:color="auto"/>
        <w:right w:val="none" w:sz="0" w:space="0" w:color="auto"/>
      </w:divBdr>
    </w:div>
    <w:div w:id="1086532614">
      <w:bodyDiv w:val="1"/>
      <w:marLeft w:val="0"/>
      <w:marRight w:val="0"/>
      <w:marTop w:val="0"/>
      <w:marBottom w:val="0"/>
      <w:divBdr>
        <w:top w:val="none" w:sz="0" w:space="0" w:color="auto"/>
        <w:left w:val="none" w:sz="0" w:space="0" w:color="auto"/>
        <w:bottom w:val="none" w:sz="0" w:space="0" w:color="auto"/>
        <w:right w:val="none" w:sz="0" w:space="0" w:color="auto"/>
      </w:divBdr>
    </w:div>
    <w:div w:id="1123960917">
      <w:bodyDiv w:val="1"/>
      <w:marLeft w:val="0"/>
      <w:marRight w:val="0"/>
      <w:marTop w:val="0"/>
      <w:marBottom w:val="0"/>
      <w:divBdr>
        <w:top w:val="none" w:sz="0" w:space="0" w:color="auto"/>
        <w:left w:val="none" w:sz="0" w:space="0" w:color="auto"/>
        <w:bottom w:val="none" w:sz="0" w:space="0" w:color="auto"/>
        <w:right w:val="none" w:sz="0" w:space="0" w:color="auto"/>
      </w:divBdr>
    </w:div>
    <w:div w:id="1138181072">
      <w:bodyDiv w:val="1"/>
      <w:marLeft w:val="0"/>
      <w:marRight w:val="0"/>
      <w:marTop w:val="0"/>
      <w:marBottom w:val="0"/>
      <w:divBdr>
        <w:top w:val="none" w:sz="0" w:space="0" w:color="auto"/>
        <w:left w:val="none" w:sz="0" w:space="0" w:color="auto"/>
        <w:bottom w:val="none" w:sz="0" w:space="0" w:color="auto"/>
        <w:right w:val="none" w:sz="0" w:space="0" w:color="auto"/>
      </w:divBdr>
    </w:div>
    <w:div w:id="1152478141">
      <w:bodyDiv w:val="1"/>
      <w:marLeft w:val="0"/>
      <w:marRight w:val="0"/>
      <w:marTop w:val="0"/>
      <w:marBottom w:val="0"/>
      <w:divBdr>
        <w:top w:val="none" w:sz="0" w:space="0" w:color="auto"/>
        <w:left w:val="none" w:sz="0" w:space="0" w:color="auto"/>
        <w:bottom w:val="none" w:sz="0" w:space="0" w:color="auto"/>
        <w:right w:val="none" w:sz="0" w:space="0" w:color="auto"/>
      </w:divBdr>
    </w:div>
    <w:div w:id="1228224925">
      <w:bodyDiv w:val="1"/>
      <w:marLeft w:val="0"/>
      <w:marRight w:val="0"/>
      <w:marTop w:val="0"/>
      <w:marBottom w:val="0"/>
      <w:divBdr>
        <w:top w:val="none" w:sz="0" w:space="0" w:color="auto"/>
        <w:left w:val="none" w:sz="0" w:space="0" w:color="auto"/>
        <w:bottom w:val="none" w:sz="0" w:space="0" w:color="auto"/>
        <w:right w:val="none" w:sz="0" w:space="0" w:color="auto"/>
      </w:divBdr>
    </w:div>
    <w:div w:id="1317032879">
      <w:bodyDiv w:val="1"/>
      <w:marLeft w:val="0"/>
      <w:marRight w:val="0"/>
      <w:marTop w:val="0"/>
      <w:marBottom w:val="0"/>
      <w:divBdr>
        <w:top w:val="none" w:sz="0" w:space="0" w:color="auto"/>
        <w:left w:val="none" w:sz="0" w:space="0" w:color="auto"/>
        <w:bottom w:val="none" w:sz="0" w:space="0" w:color="auto"/>
        <w:right w:val="none" w:sz="0" w:space="0" w:color="auto"/>
      </w:divBdr>
    </w:div>
    <w:div w:id="1317344008">
      <w:bodyDiv w:val="1"/>
      <w:marLeft w:val="0"/>
      <w:marRight w:val="0"/>
      <w:marTop w:val="0"/>
      <w:marBottom w:val="0"/>
      <w:divBdr>
        <w:top w:val="none" w:sz="0" w:space="0" w:color="auto"/>
        <w:left w:val="none" w:sz="0" w:space="0" w:color="auto"/>
        <w:bottom w:val="none" w:sz="0" w:space="0" w:color="auto"/>
        <w:right w:val="none" w:sz="0" w:space="0" w:color="auto"/>
      </w:divBdr>
    </w:div>
    <w:div w:id="1462262859">
      <w:bodyDiv w:val="1"/>
      <w:marLeft w:val="0"/>
      <w:marRight w:val="0"/>
      <w:marTop w:val="0"/>
      <w:marBottom w:val="0"/>
      <w:divBdr>
        <w:top w:val="none" w:sz="0" w:space="0" w:color="auto"/>
        <w:left w:val="none" w:sz="0" w:space="0" w:color="auto"/>
        <w:bottom w:val="none" w:sz="0" w:space="0" w:color="auto"/>
        <w:right w:val="none" w:sz="0" w:space="0" w:color="auto"/>
      </w:divBdr>
    </w:div>
    <w:div w:id="1492596350">
      <w:bodyDiv w:val="1"/>
      <w:marLeft w:val="0"/>
      <w:marRight w:val="0"/>
      <w:marTop w:val="0"/>
      <w:marBottom w:val="0"/>
      <w:divBdr>
        <w:top w:val="none" w:sz="0" w:space="0" w:color="auto"/>
        <w:left w:val="none" w:sz="0" w:space="0" w:color="auto"/>
        <w:bottom w:val="none" w:sz="0" w:space="0" w:color="auto"/>
        <w:right w:val="none" w:sz="0" w:space="0" w:color="auto"/>
      </w:divBdr>
    </w:div>
    <w:div w:id="1500806390">
      <w:bodyDiv w:val="1"/>
      <w:marLeft w:val="0"/>
      <w:marRight w:val="0"/>
      <w:marTop w:val="0"/>
      <w:marBottom w:val="0"/>
      <w:divBdr>
        <w:top w:val="none" w:sz="0" w:space="0" w:color="auto"/>
        <w:left w:val="none" w:sz="0" w:space="0" w:color="auto"/>
        <w:bottom w:val="none" w:sz="0" w:space="0" w:color="auto"/>
        <w:right w:val="none" w:sz="0" w:space="0" w:color="auto"/>
      </w:divBdr>
    </w:div>
    <w:div w:id="1540361329">
      <w:bodyDiv w:val="1"/>
      <w:marLeft w:val="0"/>
      <w:marRight w:val="0"/>
      <w:marTop w:val="0"/>
      <w:marBottom w:val="0"/>
      <w:divBdr>
        <w:top w:val="none" w:sz="0" w:space="0" w:color="auto"/>
        <w:left w:val="none" w:sz="0" w:space="0" w:color="auto"/>
        <w:bottom w:val="none" w:sz="0" w:space="0" w:color="auto"/>
        <w:right w:val="none" w:sz="0" w:space="0" w:color="auto"/>
      </w:divBdr>
    </w:div>
    <w:div w:id="1638991367">
      <w:bodyDiv w:val="1"/>
      <w:marLeft w:val="0"/>
      <w:marRight w:val="0"/>
      <w:marTop w:val="0"/>
      <w:marBottom w:val="0"/>
      <w:divBdr>
        <w:top w:val="none" w:sz="0" w:space="0" w:color="auto"/>
        <w:left w:val="none" w:sz="0" w:space="0" w:color="auto"/>
        <w:bottom w:val="none" w:sz="0" w:space="0" w:color="auto"/>
        <w:right w:val="none" w:sz="0" w:space="0" w:color="auto"/>
      </w:divBdr>
      <w:divsChild>
        <w:div w:id="1703163545">
          <w:marLeft w:val="446"/>
          <w:marRight w:val="0"/>
          <w:marTop w:val="0"/>
          <w:marBottom w:val="0"/>
          <w:divBdr>
            <w:top w:val="none" w:sz="0" w:space="0" w:color="auto"/>
            <w:left w:val="none" w:sz="0" w:space="0" w:color="auto"/>
            <w:bottom w:val="none" w:sz="0" w:space="0" w:color="auto"/>
            <w:right w:val="none" w:sz="0" w:space="0" w:color="auto"/>
          </w:divBdr>
        </w:div>
        <w:div w:id="2032413004">
          <w:marLeft w:val="446"/>
          <w:marRight w:val="0"/>
          <w:marTop w:val="0"/>
          <w:marBottom w:val="0"/>
          <w:divBdr>
            <w:top w:val="none" w:sz="0" w:space="0" w:color="auto"/>
            <w:left w:val="none" w:sz="0" w:space="0" w:color="auto"/>
            <w:bottom w:val="none" w:sz="0" w:space="0" w:color="auto"/>
            <w:right w:val="none" w:sz="0" w:space="0" w:color="auto"/>
          </w:divBdr>
        </w:div>
      </w:divsChild>
    </w:div>
    <w:div w:id="1773890169">
      <w:bodyDiv w:val="1"/>
      <w:marLeft w:val="0"/>
      <w:marRight w:val="0"/>
      <w:marTop w:val="0"/>
      <w:marBottom w:val="0"/>
      <w:divBdr>
        <w:top w:val="none" w:sz="0" w:space="0" w:color="auto"/>
        <w:left w:val="none" w:sz="0" w:space="0" w:color="auto"/>
        <w:bottom w:val="none" w:sz="0" w:space="0" w:color="auto"/>
        <w:right w:val="none" w:sz="0" w:space="0" w:color="auto"/>
      </w:divBdr>
    </w:div>
    <w:div w:id="1886486524">
      <w:bodyDiv w:val="1"/>
      <w:marLeft w:val="0"/>
      <w:marRight w:val="0"/>
      <w:marTop w:val="0"/>
      <w:marBottom w:val="0"/>
      <w:divBdr>
        <w:top w:val="none" w:sz="0" w:space="0" w:color="auto"/>
        <w:left w:val="none" w:sz="0" w:space="0" w:color="auto"/>
        <w:bottom w:val="none" w:sz="0" w:space="0" w:color="auto"/>
        <w:right w:val="none" w:sz="0" w:space="0" w:color="auto"/>
      </w:divBdr>
    </w:div>
    <w:div w:id="1940329172">
      <w:bodyDiv w:val="1"/>
      <w:marLeft w:val="0"/>
      <w:marRight w:val="0"/>
      <w:marTop w:val="0"/>
      <w:marBottom w:val="0"/>
      <w:divBdr>
        <w:top w:val="none" w:sz="0" w:space="0" w:color="auto"/>
        <w:left w:val="none" w:sz="0" w:space="0" w:color="auto"/>
        <w:bottom w:val="none" w:sz="0" w:space="0" w:color="auto"/>
        <w:right w:val="none" w:sz="0" w:space="0" w:color="auto"/>
      </w:divBdr>
    </w:div>
    <w:div w:id="1962689198">
      <w:bodyDiv w:val="1"/>
      <w:marLeft w:val="0"/>
      <w:marRight w:val="0"/>
      <w:marTop w:val="0"/>
      <w:marBottom w:val="0"/>
      <w:divBdr>
        <w:top w:val="none" w:sz="0" w:space="0" w:color="auto"/>
        <w:left w:val="none" w:sz="0" w:space="0" w:color="auto"/>
        <w:bottom w:val="none" w:sz="0" w:space="0" w:color="auto"/>
        <w:right w:val="none" w:sz="0" w:space="0" w:color="auto"/>
      </w:divBdr>
    </w:div>
    <w:div w:id="1972245464">
      <w:bodyDiv w:val="1"/>
      <w:marLeft w:val="0"/>
      <w:marRight w:val="0"/>
      <w:marTop w:val="0"/>
      <w:marBottom w:val="0"/>
      <w:divBdr>
        <w:top w:val="none" w:sz="0" w:space="0" w:color="auto"/>
        <w:left w:val="none" w:sz="0" w:space="0" w:color="auto"/>
        <w:bottom w:val="none" w:sz="0" w:space="0" w:color="auto"/>
        <w:right w:val="none" w:sz="0" w:space="0" w:color="auto"/>
      </w:divBdr>
    </w:div>
    <w:div w:id="2060277989">
      <w:bodyDiv w:val="1"/>
      <w:marLeft w:val="0"/>
      <w:marRight w:val="0"/>
      <w:marTop w:val="0"/>
      <w:marBottom w:val="0"/>
      <w:divBdr>
        <w:top w:val="none" w:sz="0" w:space="0" w:color="auto"/>
        <w:left w:val="none" w:sz="0" w:space="0" w:color="auto"/>
        <w:bottom w:val="none" w:sz="0" w:space="0" w:color="auto"/>
        <w:right w:val="none" w:sz="0" w:space="0" w:color="auto"/>
      </w:divBdr>
    </w:div>
    <w:div w:id="2089961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16/09/relationships/commentsIds" Target="commentsIds.xml"/><Relationship Id="rId21" Type="http://schemas.openxmlformats.org/officeDocument/2006/relationships/image" Target="media/image10.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oleObject" Target="embeddings/oleObject11.bin"/><Relationship Id="rId89" Type="http://schemas.openxmlformats.org/officeDocument/2006/relationships/image" Target="media/image64.emf"/><Relationship Id="rId16" Type="http://schemas.openxmlformats.org/officeDocument/2006/relationships/image" Target="media/image6.emf"/><Relationship Id="rId11" Type="http://schemas.openxmlformats.org/officeDocument/2006/relationships/image" Target="media/image2.pn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oleObject" Target="embeddings/oleObject6.bin"/><Relationship Id="rId79" Type="http://schemas.openxmlformats.org/officeDocument/2006/relationships/image" Target="media/image60.emf"/><Relationship Id="rId5" Type="http://schemas.openxmlformats.org/officeDocument/2006/relationships/webSettings" Target="webSettings.xml"/><Relationship Id="rId90" Type="http://schemas.openxmlformats.org/officeDocument/2006/relationships/oleObject" Target="embeddings/oleObject15.bin"/><Relationship Id="rId95" Type="http://schemas.openxmlformats.org/officeDocument/2006/relationships/image" Target="media/image66.emf"/><Relationship Id="rId22" Type="http://schemas.openxmlformats.org/officeDocument/2006/relationships/image" Target="media/image11.png"/><Relationship Id="rId27" Type="http://schemas.microsoft.com/office/2018/08/relationships/commentsExtensible" Target="commentsExtensible.xml"/><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emf"/><Relationship Id="rId80" Type="http://schemas.openxmlformats.org/officeDocument/2006/relationships/oleObject" Target="embeddings/oleObject9.bin"/><Relationship Id="rId85" Type="http://schemas.openxmlformats.org/officeDocument/2006/relationships/image" Target="media/image63.emf"/><Relationship Id="rId12" Type="http://schemas.openxmlformats.org/officeDocument/2006/relationships/image" Target="media/image3.png"/><Relationship Id="rId17" Type="http://schemas.openxmlformats.org/officeDocument/2006/relationships/oleObject" Target="embeddings/oleObject4.bin"/><Relationship Id="rId25" Type="http://schemas.microsoft.com/office/2011/relationships/commentsExtended" Target="commentsExtended.xm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emf"/><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9.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wmf"/><Relationship Id="rId75" Type="http://schemas.openxmlformats.org/officeDocument/2006/relationships/image" Target="media/image58.emf"/><Relationship Id="rId83" Type="http://schemas.openxmlformats.org/officeDocument/2006/relationships/image" Target="media/image62.emf"/><Relationship Id="rId88" Type="http://schemas.openxmlformats.org/officeDocument/2006/relationships/oleObject" Target="embeddings/oleObject14.bin"/><Relationship Id="rId91" Type="http://schemas.openxmlformats.org/officeDocument/2006/relationships/image" Target="media/image65.emf"/><Relationship Id="rId96" Type="http://schemas.openxmlformats.org/officeDocument/2006/relationships/image" Target="media/image6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2.png"/><Relationship Id="rId28" Type="http://schemas.openxmlformats.org/officeDocument/2006/relationships/image" Target="media/image13.emf"/><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oleObject" Target="embeddings/oleObject2.bin"/><Relationship Id="rId31" Type="http://schemas.openxmlformats.org/officeDocument/2006/relationships/image" Target="media/image16.png"/><Relationship Id="rId44" Type="http://schemas.openxmlformats.org/officeDocument/2006/relationships/image" Target="media/image29.emf"/><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7.emf"/><Relationship Id="rId78" Type="http://schemas.openxmlformats.org/officeDocument/2006/relationships/oleObject" Target="embeddings/oleObject8.bin"/><Relationship Id="rId81" Type="http://schemas.openxmlformats.org/officeDocument/2006/relationships/image" Target="media/image61.emf"/><Relationship Id="rId86" Type="http://schemas.openxmlformats.org/officeDocument/2006/relationships/oleObject" Target="embeddings/oleObject12.bin"/><Relationship Id="rId94" Type="http://schemas.openxmlformats.org/officeDocument/2006/relationships/oleObject" Target="embeddings/oleObject18.bin"/><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image" Target="media/image7.emf"/><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oleObject" Target="embeddings/oleObject7.bin"/><Relationship Id="rId97" Type="http://schemas.openxmlformats.org/officeDocument/2006/relationships/oleObject" Target="embeddings/oleObject19.bin"/><Relationship Id="rId7" Type="http://schemas.openxmlformats.org/officeDocument/2006/relationships/endnotes" Target="endnotes.xml"/><Relationship Id="rId71" Type="http://schemas.openxmlformats.org/officeDocument/2006/relationships/image" Target="media/image56.emf"/><Relationship Id="rId92" Type="http://schemas.openxmlformats.org/officeDocument/2006/relationships/oleObject" Target="embeddings/oleObject16.bin"/><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comments" Target="comments.xml"/><Relationship Id="rId40" Type="http://schemas.openxmlformats.org/officeDocument/2006/relationships/image" Target="media/image25.png"/><Relationship Id="rId45" Type="http://schemas.openxmlformats.org/officeDocument/2006/relationships/image" Target="media/image30.emf"/><Relationship Id="rId66" Type="http://schemas.openxmlformats.org/officeDocument/2006/relationships/image" Target="media/image51.png"/><Relationship Id="rId87" Type="http://schemas.openxmlformats.org/officeDocument/2006/relationships/oleObject" Target="embeddings/oleObject13.bin"/><Relationship Id="rId61" Type="http://schemas.openxmlformats.org/officeDocument/2006/relationships/image" Target="media/image46.png"/><Relationship Id="rId82" Type="http://schemas.openxmlformats.org/officeDocument/2006/relationships/oleObject" Target="embeddings/oleObject10.bin"/><Relationship Id="rId19" Type="http://schemas.openxmlformats.org/officeDocument/2006/relationships/image" Target="media/image8.png"/><Relationship Id="rId14" Type="http://schemas.openxmlformats.org/officeDocument/2006/relationships/image" Target="media/image5.emf"/><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59.emf"/><Relationship Id="rId100" Type="http://schemas.microsoft.com/office/2011/relationships/people" Target="people.xml"/><Relationship Id="rId8" Type="http://schemas.openxmlformats.org/officeDocument/2006/relationships/image" Target="media/image1.emf"/><Relationship Id="rId51" Type="http://schemas.openxmlformats.org/officeDocument/2006/relationships/image" Target="media/image36.png"/><Relationship Id="rId72" Type="http://schemas.openxmlformats.org/officeDocument/2006/relationships/oleObject" Target="embeddings/oleObject5.bin"/><Relationship Id="rId93" Type="http://schemas.openxmlformats.org/officeDocument/2006/relationships/oleObject" Target="embeddings/oleObject17.bin"/><Relationship Id="rId98" Type="http://schemas.openxmlformats.org/officeDocument/2006/relationships/oleObject" Target="embeddings/oleObject20.bin"/><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DBE12F-9D08-4985-A88F-4916CEF84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71</Pages>
  <Words>11357</Words>
  <Characters>64736</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Kong, Minghao (kongmo)</dc:creator>
  <cp:keywords/>
  <dc:description/>
  <cp:lastModifiedBy>Kong, Minghao (kongmo)</cp:lastModifiedBy>
  <cp:revision>13</cp:revision>
  <dcterms:created xsi:type="dcterms:W3CDTF">2023-07-18T23:44:00Z</dcterms:created>
  <dcterms:modified xsi:type="dcterms:W3CDTF">2023-10-11T03:02:00Z</dcterms:modified>
</cp:coreProperties>
</file>