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FFD5" w14:textId="4977A774" w:rsidR="00E3025E" w:rsidRDefault="00ED329D">
      <w:r w:rsidRPr="00DB62B1">
        <w:rPr>
          <w:rFonts w:ascii="Times New Roman" w:hAnsi="Times New Roman" w:cs="Times New Roman"/>
          <w:noProof/>
          <w:highlight w:val="white"/>
          <w:lang w:eastAsia="ja-JP"/>
        </w:rPr>
        <w:drawing>
          <wp:inline distT="0" distB="0" distL="0" distR="0" wp14:anchorId="14286EE4" wp14:editId="6E32D281">
            <wp:extent cx="5854700" cy="354838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354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5FE39C" w14:textId="33C3829A" w:rsidR="00ED329D" w:rsidRDefault="00ED329D">
      <w:r>
        <w:t>Grain Size Distribution of Tailings</w:t>
      </w:r>
    </w:p>
    <w:sectPr w:rsidR="00ED3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9D"/>
    <w:rsid w:val="00E3025E"/>
    <w:rsid w:val="00ED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08C01"/>
  <w15:chartTrackingRefBased/>
  <w15:docId w15:val="{BC4CE0A4-3DDF-47EF-A8E6-71B1B6CE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Edwin</dc:creator>
  <cp:keywords/>
  <dc:description/>
  <cp:lastModifiedBy>Barth, Edwin</cp:lastModifiedBy>
  <cp:revision>1</cp:revision>
  <dcterms:created xsi:type="dcterms:W3CDTF">2022-05-23T19:19:00Z</dcterms:created>
  <dcterms:modified xsi:type="dcterms:W3CDTF">2022-05-23T19:20:00Z</dcterms:modified>
</cp:coreProperties>
</file>