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867D" w14:textId="77777777" w:rsidR="008B4520" w:rsidRPr="00AF1EAE" w:rsidRDefault="008B4520" w:rsidP="008B4520">
      <w:pPr>
        <w:pStyle w:val="BodyText"/>
        <w:ind w:left="188"/>
        <w:rPr>
          <w:b/>
          <w:bCs/>
          <w:sz w:val="24"/>
          <w:szCs w:val="24"/>
        </w:rPr>
      </w:pPr>
      <w:r w:rsidRPr="00AF1EAE">
        <w:rPr>
          <w:b/>
          <w:bCs/>
          <w:sz w:val="24"/>
          <w:szCs w:val="24"/>
        </w:rPr>
        <w:t>Table</w:t>
      </w:r>
      <w:r w:rsidRPr="00AF1EAE">
        <w:rPr>
          <w:b/>
          <w:bCs/>
          <w:spacing w:val="-10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S1.</w:t>
      </w:r>
      <w:r w:rsidRPr="00AF1EAE">
        <w:rPr>
          <w:b/>
          <w:bCs/>
          <w:spacing w:val="-10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Summary</w:t>
      </w:r>
      <w:r w:rsidRPr="00AF1EAE">
        <w:rPr>
          <w:b/>
          <w:bCs/>
          <w:spacing w:val="-11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of</w:t>
      </w:r>
      <w:r w:rsidRPr="00AF1EAE">
        <w:rPr>
          <w:b/>
          <w:bCs/>
          <w:spacing w:val="-10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dataset</w:t>
      </w:r>
      <w:r w:rsidRPr="00AF1EAE">
        <w:rPr>
          <w:b/>
          <w:bCs/>
          <w:spacing w:val="-10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attributes</w:t>
      </w:r>
      <w:r w:rsidRPr="00AF1EAE">
        <w:rPr>
          <w:b/>
          <w:bCs/>
          <w:spacing w:val="-11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and</w:t>
      </w:r>
      <w:r w:rsidRPr="00AF1EAE">
        <w:rPr>
          <w:b/>
          <w:bCs/>
          <w:spacing w:val="-10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sources</w:t>
      </w:r>
      <w:r w:rsidRPr="00AF1EAE">
        <w:rPr>
          <w:b/>
          <w:bCs/>
          <w:spacing w:val="-10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used</w:t>
      </w:r>
      <w:r w:rsidRPr="00AF1EAE">
        <w:rPr>
          <w:b/>
          <w:bCs/>
          <w:spacing w:val="-11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in</w:t>
      </w:r>
      <w:r w:rsidRPr="00AF1EAE">
        <w:rPr>
          <w:b/>
          <w:bCs/>
          <w:spacing w:val="-10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this</w:t>
      </w:r>
      <w:r w:rsidRPr="00AF1EAE">
        <w:rPr>
          <w:b/>
          <w:bCs/>
          <w:spacing w:val="-12"/>
          <w:sz w:val="24"/>
          <w:szCs w:val="24"/>
        </w:rPr>
        <w:t xml:space="preserve"> </w:t>
      </w:r>
      <w:r w:rsidRPr="00AF1EAE">
        <w:rPr>
          <w:b/>
          <w:bCs/>
          <w:sz w:val="24"/>
          <w:szCs w:val="24"/>
        </w:rPr>
        <w:t>study.</w:t>
      </w:r>
    </w:p>
    <w:p w14:paraId="399C304B" w14:textId="77777777" w:rsidR="008B4520" w:rsidRDefault="008B4520" w:rsidP="008B4520">
      <w:pPr>
        <w:pStyle w:val="BodyText"/>
        <w:spacing w:line="260" w:lineRule="auto"/>
        <w:ind w:left="168" w:right="2304"/>
      </w:pPr>
    </w:p>
    <w:tbl>
      <w:tblPr>
        <w:tblpPr w:leftFromText="187" w:rightFromText="187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1457"/>
        <w:gridCol w:w="1232"/>
        <w:gridCol w:w="1288"/>
        <w:gridCol w:w="1260"/>
        <w:gridCol w:w="1263"/>
        <w:gridCol w:w="1310"/>
      </w:tblGrid>
      <w:tr w:rsidR="008B4520" w14:paraId="1703EB93" w14:textId="77777777" w:rsidTr="00222B93">
        <w:trPr>
          <w:trHeight w:hRule="exact" w:val="640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37F580A4" w14:textId="77777777" w:rsidR="008B4520" w:rsidRDefault="008B4520" w:rsidP="00222B93">
            <w:pPr>
              <w:spacing w:line="163" w:lineRule="exact"/>
            </w:pPr>
          </w:p>
          <w:p w14:paraId="6054F3C9" w14:textId="77777777" w:rsidR="008B4520" w:rsidRDefault="008B4520" w:rsidP="00222B93">
            <w:pPr>
              <w:ind w:left="30"/>
            </w:pPr>
            <w:r>
              <w:rPr>
                <w:spacing w:val="-9"/>
              </w:rPr>
              <w:t>Dat</w:t>
            </w:r>
            <w:r>
              <w:rPr>
                <w:spacing w:val="-7"/>
              </w:rPr>
              <w:t>aset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3619488D" w14:textId="77777777" w:rsidR="008B4520" w:rsidRDefault="008B4520" w:rsidP="00222B93">
            <w:pPr>
              <w:spacing w:line="163" w:lineRule="exact"/>
            </w:pPr>
          </w:p>
          <w:p w14:paraId="03011D99" w14:textId="77777777" w:rsidR="008B4520" w:rsidRDefault="008B4520" w:rsidP="00222B93">
            <w:pPr>
              <w:ind w:left="20"/>
            </w:pPr>
            <w:r>
              <w:rPr>
                <w:spacing w:val="-6"/>
              </w:rPr>
              <w:t>Descrip</w:t>
            </w:r>
            <w:r>
              <w:rPr>
                <w:spacing w:val="-5"/>
              </w:rPr>
              <w:t>tion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5CD917EC" w14:textId="77777777" w:rsidR="008B4520" w:rsidRDefault="008B4520" w:rsidP="00222B93">
            <w:pPr>
              <w:spacing w:before="26" w:line="249" w:lineRule="auto"/>
              <w:ind w:left="20" w:right="240"/>
            </w:pPr>
            <w:r>
              <w:rPr>
                <w:spacing w:val="-8"/>
              </w:rPr>
              <w:t>For</w:t>
            </w:r>
            <w:r>
              <w:rPr>
                <w:spacing w:val="-7"/>
              </w:rPr>
              <w:t>mat</w:t>
            </w:r>
            <w:r>
              <w:t xml:space="preserve"> </w:t>
            </w:r>
            <w:r>
              <w:rPr>
                <w:spacing w:val="-7"/>
              </w:rPr>
              <w:t>(Standar</w:t>
            </w:r>
            <w:r>
              <w:rPr>
                <w:spacing w:val="-6"/>
              </w:rPr>
              <w:t>d)</w:t>
            </w:r>
          </w:p>
        </w:tc>
        <w:tc>
          <w:tcPr>
            <w:tcW w:w="12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0F77B26C" w14:textId="77777777" w:rsidR="008B4520" w:rsidRDefault="008B4520" w:rsidP="00222B93">
            <w:pPr>
              <w:spacing w:line="163" w:lineRule="exact"/>
            </w:pPr>
          </w:p>
          <w:p w14:paraId="7E04A31C" w14:textId="77777777" w:rsidR="008B4520" w:rsidRDefault="008B4520" w:rsidP="00222B93">
            <w:pPr>
              <w:ind w:left="20"/>
            </w:pPr>
            <w:r>
              <w:rPr>
                <w:spacing w:val="-7"/>
              </w:rPr>
              <w:t>Res</w:t>
            </w:r>
            <w:r>
              <w:rPr>
                <w:spacing w:val="-6"/>
              </w:rPr>
              <w:t>olution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12F26D20" w14:textId="77777777" w:rsidR="008B4520" w:rsidRDefault="008B4520" w:rsidP="00222B93">
            <w:pPr>
              <w:spacing w:line="163" w:lineRule="exact"/>
            </w:pPr>
          </w:p>
          <w:p w14:paraId="79511327" w14:textId="77777777" w:rsidR="008B4520" w:rsidRDefault="008B4520" w:rsidP="00222B93">
            <w:pPr>
              <w:ind w:left="20"/>
            </w:pPr>
            <w:r>
              <w:rPr>
                <w:spacing w:val="-9"/>
              </w:rPr>
              <w:t>P</w:t>
            </w:r>
            <w:r>
              <w:rPr>
                <w:spacing w:val="-8"/>
              </w:rPr>
              <w:t>eriod</w:t>
            </w:r>
          </w:p>
        </w:tc>
        <w:tc>
          <w:tcPr>
            <w:tcW w:w="12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3658B7A7" w14:textId="77777777" w:rsidR="008B4520" w:rsidRDefault="008B4520" w:rsidP="00222B93">
            <w:pPr>
              <w:spacing w:before="26" w:line="249" w:lineRule="auto"/>
              <w:ind w:left="20" w:right="419"/>
            </w:pPr>
            <w:r>
              <w:rPr>
                <w:spacing w:val="-8"/>
              </w:rPr>
              <w:t>V</w:t>
            </w:r>
            <w:r>
              <w:rPr>
                <w:spacing w:val="-7"/>
              </w:rPr>
              <w:t>ersion</w:t>
            </w:r>
            <w:r>
              <w:t xml:space="preserve"> </w:t>
            </w:r>
            <w:r>
              <w:rPr>
                <w:spacing w:val="-13"/>
              </w:rPr>
              <w:t>D</w:t>
            </w:r>
            <w:r>
              <w:rPr>
                <w:spacing w:val="-12"/>
              </w:rPr>
              <w:t>ate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auto" w:fill="auto"/>
          </w:tcPr>
          <w:p w14:paraId="048A5E82" w14:textId="77777777" w:rsidR="008B4520" w:rsidRDefault="008B4520" w:rsidP="00222B93">
            <w:pPr>
              <w:spacing w:line="163" w:lineRule="exact"/>
            </w:pPr>
          </w:p>
          <w:p w14:paraId="4B5856BA" w14:textId="77777777" w:rsidR="008B4520" w:rsidRDefault="008B4520" w:rsidP="00222B93">
            <w:pPr>
              <w:ind w:left="20"/>
            </w:pPr>
            <w:r>
              <w:rPr>
                <w:spacing w:val="-8"/>
              </w:rPr>
              <w:t>Sou</w:t>
            </w:r>
            <w:r>
              <w:rPr>
                <w:spacing w:val="-6"/>
              </w:rPr>
              <w:t>rce</w:t>
            </w:r>
          </w:p>
        </w:tc>
      </w:tr>
      <w:tr w:rsidR="008B4520" w14:paraId="0FB12A27" w14:textId="77777777" w:rsidTr="00222B93">
        <w:trPr>
          <w:trHeight w:hRule="exact" w:val="1540"/>
        </w:trPr>
        <w:tc>
          <w:tcPr>
            <w:tcW w:w="13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C711D41" w14:textId="77777777" w:rsidR="008B4520" w:rsidRDefault="008B4520" w:rsidP="00222B93">
            <w:pPr>
              <w:spacing w:line="306" w:lineRule="exact"/>
            </w:pPr>
          </w:p>
          <w:p w14:paraId="6A7BF897" w14:textId="77777777" w:rsidR="008B4520" w:rsidRDefault="008B4520" w:rsidP="00222B93">
            <w:pPr>
              <w:spacing w:line="260" w:lineRule="auto"/>
              <w:ind w:left="30" w:right="33"/>
            </w:pPr>
            <w:r>
              <w:rPr>
                <w:spacing w:val="-10"/>
              </w:rPr>
              <w:t>MT</w:t>
            </w:r>
            <w:r>
              <w:rPr>
                <w:spacing w:val="-9"/>
              </w:rPr>
              <w:t>BS</w:t>
            </w:r>
            <w:r>
              <w:t xml:space="preserve"> </w:t>
            </w:r>
            <w:r>
              <w:rPr>
                <w:spacing w:val="-1"/>
              </w:rPr>
              <w:t>Burned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area</w:t>
            </w:r>
            <w:r>
              <w:t xml:space="preserve"> </w:t>
            </w:r>
            <w:r>
              <w:rPr>
                <w:spacing w:val="-7"/>
              </w:rPr>
              <w:t>bo</w:t>
            </w:r>
            <w:r>
              <w:rPr>
                <w:spacing w:val="-6"/>
              </w:rPr>
              <w:t>undaries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FC989D" w14:textId="77777777" w:rsidR="008B4520" w:rsidRDefault="008B4520" w:rsidP="00222B93">
            <w:pPr>
              <w:spacing w:line="200" w:lineRule="exact"/>
            </w:pPr>
          </w:p>
          <w:p w14:paraId="65779E1E" w14:textId="77777777" w:rsidR="008B4520" w:rsidRDefault="008B4520" w:rsidP="00222B93">
            <w:pPr>
              <w:spacing w:line="266" w:lineRule="exact"/>
            </w:pPr>
          </w:p>
          <w:p w14:paraId="38F9D1FF" w14:textId="77777777" w:rsidR="008B4520" w:rsidRDefault="008B4520" w:rsidP="00222B93">
            <w:pPr>
              <w:spacing w:line="260" w:lineRule="auto"/>
              <w:ind w:left="20" w:right="386"/>
            </w:pPr>
            <w:r>
              <w:rPr>
                <w:spacing w:val="-11"/>
              </w:rPr>
              <w:t>Fi</w:t>
            </w:r>
            <w:r>
              <w:rPr>
                <w:spacing w:val="-9"/>
              </w:rPr>
              <w:t>re</w:t>
            </w:r>
            <w:r>
              <w:t xml:space="preserve"> </w:t>
            </w:r>
            <w:r>
              <w:rPr>
                <w:spacing w:val="-10"/>
              </w:rPr>
              <w:t>attr</w:t>
            </w:r>
            <w:r>
              <w:rPr>
                <w:spacing w:val="-9"/>
              </w:rPr>
              <w:t>ibutes</w:t>
            </w:r>
          </w:p>
        </w:tc>
        <w:tc>
          <w:tcPr>
            <w:tcW w:w="1232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2F9E918" w14:textId="77777777" w:rsidR="008B4520" w:rsidRDefault="008B4520" w:rsidP="00222B93">
            <w:pPr>
              <w:spacing w:line="306" w:lineRule="exact"/>
            </w:pPr>
          </w:p>
          <w:p w14:paraId="2870262C" w14:textId="77777777" w:rsidR="008B4520" w:rsidRDefault="008B4520" w:rsidP="00222B93">
            <w:pPr>
              <w:spacing w:line="260" w:lineRule="auto"/>
              <w:ind w:left="20" w:right="420"/>
            </w:pPr>
            <w:r>
              <w:rPr>
                <w:spacing w:val="-9"/>
              </w:rPr>
              <w:t>Sp</w:t>
            </w:r>
            <w:r>
              <w:rPr>
                <w:spacing w:val="-8"/>
              </w:rPr>
              <w:t>atial</w:t>
            </w:r>
            <w:r>
              <w:t xml:space="preserve"> </w:t>
            </w:r>
            <w:r>
              <w:rPr>
                <w:spacing w:val="-9"/>
              </w:rPr>
              <w:t>Vect</w:t>
            </w:r>
            <w:r>
              <w:rPr>
                <w:spacing w:val="-8"/>
              </w:rPr>
              <w:t>or</w:t>
            </w:r>
            <w:r>
              <w:t xml:space="preserve"> </w:t>
            </w:r>
            <w:r>
              <w:rPr>
                <w:spacing w:val="-7"/>
              </w:rPr>
              <w:t>(FG</w:t>
            </w:r>
            <w:r>
              <w:rPr>
                <w:spacing w:val="-5"/>
              </w:rPr>
              <w:t>DC)</w:t>
            </w:r>
          </w:p>
        </w:tc>
        <w:tc>
          <w:tcPr>
            <w:tcW w:w="1288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1752166" w14:textId="77777777" w:rsidR="008B4520" w:rsidRDefault="008B4520" w:rsidP="00222B93">
            <w:pPr>
              <w:spacing w:line="200" w:lineRule="exact"/>
            </w:pPr>
          </w:p>
          <w:p w14:paraId="358F47D5" w14:textId="77777777" w:rsidR="008B4520" w:rsidRDefault="008B4520" w:rsidP="00222B93">
            <w:pPr>
              <w:spacing w:line="200" w:lineRule="exact"/>
            </w:pPr>
          </w:p>
          <w:p w14:paraId="54C380EE" w14:textId="77777777" w:rsidR="008B4520" w:rsidRDefault="008B4520" w:rsidP="00222B93">
            <w:pPr>
              <w:spacing w:line="203" w:lineRule="exact"/>
            </w:pPr>
          </w:p>
          <w:p w14:paraId="6B362065" w14:textId="77777777" w:rsidR="008B4520" w:rsidRDefault="008B4520" w:rsidP="00222B93">
            <w:pPr>
              <w:ind w:left="20"/>
            </w:pPr>
            <w:r>
              <w:rPr>
                <w:spacing w:val="-43"/>
              </w:rPr>
              <w:t>-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85BF26" w14:textId="77777777" w:rsidR="008B4520" w:rsidRDefault="008B4520" w:rsidP="00222B93">
            <w:pPr>
              <w:spacing w:before="3"/>
              <w:ind w:left="20"/>
            </w:pPr>
            <w:r>
              <w:rPr>
                <w:spacing w:val="-5"/>
              </w:rPr>
              <w:t>1984-2</w:t>
            </w:r>
            <w:r>
              <w:rPr>
                <w:spacing w:val="-4"/>
              </w:rPr>
              <w:t>018</w:t>
            </w:r>
          </w:p>
          <w:p w14:paraId="2402E368" w14:textId="77777777" w:rsidR="008B4520" w:rsidRDefault="008B4520" w:rsidP="00222B93">
            <w:pPr>
              <w:spacing w:line="200" w:lineRule="exact"/>
            </w:pPr>
          </w:p>
          <w:p w14:paraId="1DDAD504" w14:textId="77777777" w:rsidR="008B4520" w:rsidRDefault="008B4520" w:rsidP="00222B93">
            <w:r>
              <w:t xml:space="preserve">  </w:t>
            </w:r>
            <w:r>
              <w:rPr>
                <w:spacing w:val="-7"/>
              </w:rPr>
              <w:t>(</w:t>
            </w:r>
            <w:r>
              <w:rPr>
                <w:spacing w:val="-6"/>
              </w:rPr>
              <w:t>Annual)</w:t>
            </w:r>
          </w:p>
        </w:tc>
        <w:tc>
          <w:tcPr>
            <w:tcW w:w="1263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F2AB1D3" w14:textId="77777777" w:rsidR="008B4520" w:rsidRDefault="008B4520" w:rsidP="00222B93">
            <w:pPr>
              <w:spacing w:line="200" w:lineRule="exact"/>
            </w:pPr>
          </w:p>
          <w:p w14:paraId="53F4CE68" w14:textId="77777777" w:rsidR="008B4520" w:rsidRDefault="008B4520" w:rsidP="00222B93">
            <w:pPr>
              <w:spacing w:line="200" w:lineRule="exact"/>
            </w:pPr>
          </w:p>
          <w:p w14:paraId="719F5534" w14:textId="77777777" w:rsidR="008B4520" w:rsidRDefault="008B4520" w:rsidP="00222B93">
            <w:pPr>
              <w:spacing w:line="203" w:lineRule="exact"/>
            </w:pPr>
          </w:p>
          <w:p w14:paraId="08949B8A" w14:textId="77777777" w:rsidR="008B4520" w:rsidRDefault="008B4520" w:rsidP="00222B93">
            <w:pPr>
              <w:jc w:val="both"/>
            </w:pPr>
            <w:r>
              <w:rPr>
                <w:spacing w:val="-11"/>
              </w:rPr>
              <w:t xml:space="preserve">        2020</w:t>
            </w:r>
          </w:p>
        </w:tc>
        <w:tc>
          <w:tcPr>
            <w:tcW w:w="1310" w:type="dxa"/>
            <w:tcBorders>
              <w:top w:val="single" w:sz="1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1FA31F" w14:textId="77777777" w:rsidR="008B4520" w:rsidRDefault="008B4520" w:rsidP="00222B93">
            <w:pPr>
              <w:spacing w:line="163" w:lineRule="exact"/>
            </w:pPr>
          </w:p>
          <w:p w14:paraId="00C1B9A0" w14:textId="77777777" w:rsidR="008B4520" w:rsidRDefault="008B4520" w:rsidP="00222B93">
            <w:pPr>
              <w:ind w:left="20"/>
            </w:pPr>
            <w:r>
              <w:rPr>
                <w:color w:val="0563C1"/>
                <w:spacing w:val="-6"/>
                <w:u w:val="single" w:color="0563C1"/>
              </w:rPr>
              <w:t>h</w:t>
            </w:r>
            <w:r>
              <w:rPr>
                <w:color w:val="0563C1"/>
                <w:spacing w:val="-5"/>
                <w:u w:val="single" w:color="0563C1"/>
              </w:rPr>
              <w:t>ttps://www</w:t>
            </w:r>
          </w:p>
          <w:p w14:paraId="22FAEF0A" w14:textId="77777777" w:rsidR="008B4520" w:rsidRDefault="008B4520" w:rsidP="00222B93">
            <w:pPr>
              <w:spacing w:before="27" w:line="260" w:lineRule="auto"/>
              <w:ind w:left="20" w:right="3"/>
            </w:pPr>
            <w:proofErr w:type="gramStart"/>
            <w:r>
              <w:rPr>
                <w:color w:val="0563C1"/>
                <w:spacing w:val="-6"/>
                <w:u w:val="single" w:color="0563C1"/>
              </w:rPr>
              <w:t>.mtb</w:t>
            </w:r>
            <w:r>
              <w:rPr>
                <w:color w:val="0563C1"/>
                <w:spacing w:val="-5"/>
                <w:u w:val="single" w:color="0563C1"/>
              </w:rPr>
              <w:t>s.gov</w:t>
            </w:r>
            <w:proofErr w:type="gramEnd"/>
            <w:r>
              <w:rPr>
                <w:color w:val="0563C1"/>
                <w:spacing w:val="-5"/>
                <w:u w:val="single" w:color="0563C1"/>
              </w:rPr>
              <w:t>/di</w:t>
            </w:r>
            <w:r>
              <w:t xml:space="preserve"> </w:t>
            </w:r>
            <w:proofErr w:type="spellStart"/>
            <w:r>
              <w:rPr>
                <w:color w:val="0563C1"/>
                <w:spacing w:val="-12"/>
                <w:u w:val="single" w:color="0563C1"/>
              </w:rPr>
              <w:t>rec</w:t>
            </w:r>
            <w:r>
              <w:rPr>
                <w:color w:val="0563C1"/>
                <w:spacing w:val="-11"/>
                <w:u w:val="single" w:color="0563C1"/>
              </w:rPr>
              <w:t>t</w:t>
            </w:r>
            <w:proofErr w:type="spellEnd"/>
            <w:r>
              <w:rPr>
                <w:color w:val="0563C1"/>
                <w:spacing w:val="-11"/>
                <w:u w:val="single" w:color="0563C1"/>
              </w:rPr>
              <w:t>-</w:t>
            </w:r>
            <w:r>
              <w:t xml:space="preserve"> </w:t>
            </w:r>
            <w:r>
              <w:rPr>
                <w:color w:val="0563C1"/>
                <w:spacing w:val="-7"/>
                <w:u w:val="single" w:color="0563C1"/>
              </w:rPr>
              <w:t>d</w:t>
            </w:r>
            <w:r>
              <w:rPr>
                <w:color w:val="0563C1"/>
                <w:spacing w:val="-6"/>
                <w:u w:val="single" w:color="0563C1"/>
              </w:rPr>
              <w:t>ownload</w:t>
            </w:r>
          </w:p>
        </w:tc>
      </w:tr>
      <w:tr w:rsidR="008B4520" w14:paraId="6D849E93" w14:textId="77777777" w:rsidTr="00222B93">
        <w:trPr>
          <w:trHeight w:hRule="exact" w:val="2056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AADF24" w14:textId="77777777" w:rsidR="008B4520" w:rsidRDefault="008B4520" w:rsidP="00222B93">
            <w:pPr>
              <w:spacing w:line="200" w:lineRule="exact"/>
            </w:pPr>
          </w:p>
          <w:p w14:paraId="283F366B" w14:textId="77777777" w:rsidR="008B4520" w:rsidRDefault="008B4520" w:rsidP="00222B93">
            <w:pPr>
              <w:spacing w:line="223" w:lineRule="exact"/>
            </w:pPr>
          </w:p>
          <w:p w14:paraId="1C1769E6" w14:textId="77777777" w:rsidR="008B4520" w:rsidRDefault="008B4520" w:rsidP="00222B93">
            <w:pPr>
              <w:ind w:left="30"/>
            </w:pPr>
            <w:r>
              <w:rPr>
                <w:spacing w:val="-5"/>
              </w:rPr>
              <w:t>GAGES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II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9464F2B" w14:textId="77777777" w:rsidR="008B4520" w:rsidRDefault="008B4520" w:rsidP="00222B93">
            <w:pPr>
              <w:spacing w:before="126" w:line="260" w:lineRule="auto"/>
              <w:ind w:left="20" w:right="273"/>
            </w:pPr>
            <w:r>
              <w:rPr>
                <w:spacing w:val="-9"/>
              </w:rPr>
              <w:t>Stre</w:t>
            </w:r>
            <w:r>
              <w:rPr>
                <w:spacing w:val="-8"/>
              </w:rPr>
              <w:t>am</w:t>
            </w:r>
            <w:r>
              <w:t xml:space="preserve"> </w:t>
            </w:r>
            <w:r>
              <w:rPr>
                <w:spacing w:val="-8"/>
              </w:rPr>
              <w:t>d</w:t>
            </w:r>
            <w:r>
              <w:rPr>
                <w:spacing w:val="-7"/>
              </w:rPr>
              <w:t>ischarge</w:t>
            </w:r>
            <w:r>
              <w:t xml:space="preserve"> </w:t>
            </w:r>
            <w:r>
              <w:rPr>
                <w:spacing w:val="-8"/>
              </w:rPr>
              <w:t>(ft3/sec</w:t>
            </w:r>
            <w:r>
              <w:rPr>
                <w:spacing w:val="-6"/>
              </w:rPr>
              <w:t>), water temperature (</w:t>
            </w:r>
            <w:r w:rsidRPr="00A63C1D">
              <w:rPr>
                <w:b/>
                <w:bCs/>
                <w:color w:val="000000"/>
              </w:rPr>
              <w:t>°</w:t>
            </w:r>
            <w:r>
              <w:rPr>
                <w:spacing w:val="-6"/>
              </w:rPr>
              <w:t>C)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9580611" w14:textId="77777777" w:rsidR="008B4520" w:rsidRDefault="008B4520" w:rsidP="00222B93">
            <w:pPr>
              <w:spacing w:before="6" w:line="484" w:lineRule="auto"/>
              <w:ind w:left="20" w:right="66"/>
            </w:pPr>
            <w:r>
              <w:rPr>
                <w:spacing w:val="-3"/>
              </w:rPr>
              <w:t>Time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Series</w:t>
            </w:r>
            <w:r>
              <w:t xml:space="preserve"> </w:t>
            </w:r>
            <w:r>
              <w:rPr>
                <w:spacing w:val="-8"/>
              </w:rPr>
              <w:t>(</w:t>
            </w:r>
            <w:proofErr w:type="spellStart"/>
            <w:r>
              <w:rPr>
                <w:spacing w:val="-8"/>
              </w:rPr>
              <w:t>Water</w:t>
            </w:r>
            <w:r>
              <w:rPr>
                <w:spacing w:val="-7"/>
              </w:rPr>
              <w:t>ML</w:t>
            </w:r>
            <w:proofErr w:type="spellEnd"/>
            <w:r>
              <w:rPr>
                <w:spacing w:val="-7"/>
              </w:rPr>
              <w:t>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ED8973" w14:textId="77777777" w:rsidR="008B4520" w:rsidRDefault="008B4520" w:rsidP="00222B93">
            <w:pPr>
              <w:spacing w:line="200" w:lineRule="exact"/>
            </w:pPr>
          </w:p>
          <w:p w14:paraId="23BEE15D" w14:textId="77777777" w:rsidR="008B4520" w:rsidRDefault="008B4520" w:rsidP="00222B93">
            <w:pPr>
              <w:spacing w:line="223" w:lineRule="exact"/>
            </w:pPr>
          </w:p>
          <w:p w14:paraId="6CD8656E" w14:textId="77777777" w:rsidR="008B4520" w:rsidRDefault="008B4520" w:rsidP="00222B93">
            <w:pPr>
              <w:ind w:left="20"/>
            </w:pPr>
            <w:r>
              <w:rPr>
                <w:spacing w:val="-43"/>
              </w:rPr>
              <w:t>-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4B81317" w14:textId="77777777" w:rsidR="008B4520" w:rsidRDefault="008B4520" w:rsidP="00222B93">
            <w:pPr>
              <w:spacing w:line="266" w:lineRule="exact"/>
            </w:pPr>
          </w:p>
          <w:p w14:paraId="64C12302" w14:textId="77777777" w:rsidR="008B4520" w:rsidRDefault="008B4520" w:rsidP="00222B93">
            <w:pPr>
              <w:spacing w:line="260" w:lineRule="auto"/>
              <w:ind w:left="20" w:right="140"/>
            </w:pPr>
            <w:r>
              <w:rPr>
                <w:spacing w:val="-6"/>
              </w:rPr>
              <w:t>1979-</w:t>
            </w:r>
            <w:r>
              <w:rPr>
                <w:spacing w:val="-5"/>
              </w:rPr>
              <w:t>2018</w:t>
            </w:r>
            <w:r>
              <w:t xml:space="preserve">      </w:t>
            </w:r>
            <w:proofErr w:type="gramStart"/>
            <w:r>
              <w:t xml:space="preserve">   </w:t>
            </w:r>
            <w:r>
              <w:rPr>
                <w:spacing w:val="-9"/>
              </w:rPr>
              <w:t>(</w:t>
            </w:r>
            <w:proofErr w:type="gramEnd"/>
            <w:r>
              <w:rPr>
                <w:spacing w:val="-9"/>
              </w:rPr>
              <w:t>Dai</w:t>
            </w:r>
            <w:r>
              <w:rPr>
                <w:spacing w:val="-7"/>
              </w:rPr>
              <w:t>ly)</w:t>
            </w: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068F2C5" w14:textId="77777777" w:rsidR="008B4520" w:rsidRDefault="008B4520" w:rsidP="00222B93">
            <w:pPr>
              <w:spacing w:line="200" w:lineRule="exact"/>
            </w:pPr>
          </w:p>
          <w:p w14:paraId="353650C0" w14:textId="77777777" w:rsidR="008B4520" w:rsidRDefault="008B4520" w:rsidP="00222B93">
            <w:pPr>
              <w:spacing w:line="223" w:lineRule="exact"/>
            </w:pPr>
          </w:p>
          <w:p w14:paraId="7FC49FC7" w14:textId="77777777" w:rsidR="008B4520" w:rsidRDefault="008B4520" w:rsidP="00222B93">
            <w:r>
              <w:rPr>
                <w:spacing w:val="-13"/>
              </w:rPr>
              <w:t xml:space="preserve">        2020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53280D1" w14:textId="77777777" w:rsidR="008B4520" w:rsidRDefault="008B4520" w:rsidP="00222B93">
            <w:pPr>
              <w:spacing w:before="126" w:line="260" w:lineRule="auto"/>
              <w:ind w:left="20"/>
            </w:pPr>
            <w:r>
              <w:rPr>
                <w:color w:val="0563C1"/>
                <w:spacing w:val="-7"/>
                <w:u w:val="single" w:color="0563C1"/>
              </w:rPr>
              <w:t>https://do</w:t>
            </w:r>
            <w:r>
              <w:rPr>
                <w:color w:val="0563C1"/>
                <w:spacing w:val="-6"/>
                <w:u w:val="single" w:color="0563C1"/>
              </w:rPr>
              <w:t>i.or</w:t>
            </w:r>
            <w:r>
              <w:t xml:space="preserve"> </w:t>
            </w:r>
            <w:r>
              <w:rPr>
                <w:color w:val="0563C1"/>
                <w:spacing w:val="-6"/>
                <w:u w:val="single" w:color="0563C1"/>
              </w:rPr>
              <w:t>g/1</w:t>
            </w:r>
            <w:r>
              <w:rPr>
                <w:color w:val="0563C1"/>
                <w:spacing w:val="-5"/>
                <w:u w:val="single" w:color="0563C1"/>
              </w:rPr>
              <w:t>0.5066/F</w:t>
            </w:r>
            <w:r>
              <w:t xml:space="preserve"> </w:t>
            </w:r>
            <w:r>
              <w:rPr>
                <w:color w:val="0563C1"/>
                <w:spacing w:val="-4"/>
                <w:u w:val="single" w:color="0563C1"/>
              </w:rPr>
              <w:t>7P</w:t>
            </w:r>
            <w:r>
              <w:rPr>
                <w:color w:val="0563C1"/>
                <w:spacing w:val="-3"/>
                <w:u w:val="single" w:color="0563C1"/>
              </w:rPr>
              <w:t>55KJN</w:t>
            </w:r>
          </w:p>
        </w:tc>
      </w:tr>
      <w:tr w:rsidR="008B4520" w14:paraId="7DEA5A51" w14:textId="77777777" w:rsidTr="00222B93">
        <w:trPr>
          <w:trHeight w:hRule="exact" w:val="1340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3C466A4" w14:textId="77777777" w:rsidR="008B4520" w:rsidRDefault="008B4520" w:rsidP="00222B93">
            <w:pPr>
              <w:spacing w:line="226" w:lineRule="exact"/>
            </w:pPr>
          </w:p>
          <w:p w14:paraId="70A25128" w14:textId="77777777" w:rsidR="008B4520" w:rsidRDefault="008B4520" w:rsidP="00222B93">
            <w:pPr>
              <w:spacing w:line="260" w:lineRule="auto"/>
              <w:ind w:left="30" w:right="140"/>
            </w:pPr>
            <w:r>
              <w:rPr>
                <w:spacing w:val="3"/>
              </w:rPr>
              <w:t>GAGES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II</w:t>
            </w:r>
            <w:r>
              <w:t xml:space="preserve"> </w:t>
            </w:r>
            <w:r>
              <w:rPr>
                <w:spacing w:val="-7"/>
              </w:rPr>
              <w:t>Geos</w:t>
            </w:r>
            <w:r>
              <w:rPr>
                <w:spacing w:val="-6"/>
              </w:rPr>
              <w:t>patial</w:t>
            </w:r>
            <w:r>
              <w:t xml:space="preserve"> </w:t>
            </w:r>
            <w:r>
              <w:rPr>
                <w:spacing w:val="-8"/>
              </w:rPr>
              <w:t>Attri</w:t>
            </w:r>
            <w:r>
              <w:rPr>
                <w:spacing w:val="-6"/>
              </w:rPr>
              <w:t>butes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10527C" w14:textId="77777777" w:rsidR="008B4520" w:rsidRDefault="008B4520" w:rsidP="00222B93">
            <w:pPr>
              <w:spacing w:line="366" w:lineRule="exact"/>
            </w:pPr>
          </w:p>
          <w:p w14:paraId="733928B3" w14:textId="77777777" w:rsidR="008B4520" w:rsidRDefault="008B4520" w:rsidP="00222B93">
            <w:pPr>
              <w:spacing w:line="260" w:lineRule="auto"/>
              <w:ind w:left="20" w:right="166"/>
            </w:pPr>
            <w:r>
              <w:rPr>
                <w:spacing w:val="-9"/>
              </w:rPr>
              <w:t>Wate</w:t>
            </w:r>
            <w:r>
              <w:rPr>
                <w:spacing w:val="-7"/>
              </w:rPr>
              <w:t>rshed</w:t>
            </w:r>
            <w:r>
              <w:t xml:space="preserve"> </w:t>
            </w:r>
            <w:r>
              <w:rPr>
                <w:spacing w:val="-8"/>
              </w:rPr>
              <w:t>Boun</w:t>
            </w:r>
            <w:r>
              <w:rPr>
                <w:spacing w:val="-7"/>
              </w:rPr>
              <w:t>daries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DB4A11" w14:textId="77777777" w:rsidR="008B4520" w:rsidRDefault="008B4520" w:rsidP="00222B93">
            <w:pPr>
              <w:spacing w:line="226" w:lineRule="exact"/>
            </w:pPr>
          </w:p>
          <w:p w14:paraId="61B575DF" w14:textId="77777777" w:rsidR="008B4520" w:rsidRDefault="008B4520" w:rsidP="00222B93">
            <w:pPr>
              <w:spacing w:line="260" w:lineRule="auto"/>
              <w:ind w:left="20" w:right="420"/>
            </w:pPr>
            <w:r>
              <w:rPr>
                <w:spacing w:val="-9"/>
              </w:rPr>
              <w:t>Sp</w:t>
            </w:r>
            <w:r>
              <w:rPr>
                <w:spacing w:val="-8"/>
              </w:rPr>
              <w:t>atial</w:t>
            </w:r>
            <w:r>
              <w:t xml:space="preserve"> </w:t>
            </w:r>
            <w:r>
              <w:rPr>
                <w:spacing w:val="-9"/>
              </w:rPr>
              <w:t>Vect</w:t>
            </w:r>
            <w:r>
              <w:rPr>
                <w:spacing w:val="-8"/>
              </w:rPr>
              <w:t>or</w:t>
            </w:r>
            <w:r>
              <w:t xml:space="preserve"> </w:t>
            </w:r>
            <w:r>
              <w:rPr>
                <w:spacing w:val="-7"/>
              </w:rPr>
              <w:t>(FG</w:t>
            </w:r>
            <w:r>
              <w:rPr>
                <w:spacing w:val="-5"/>
              </w:rPr>
              <w:t>DC)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977C40E" w14:textId="77777777" w:rsidR="008B4520" w:rsidRDefault="008B4520" w:rsidP="00222B93">
            <w:pPr>
              <w:spacing w:line="200" w:lineRule="exact"/>
            </w:pPr>
          </w:p>
          <w:p w14:paraId="52A910F8" w14:textId="77777777" w:rsidR="008B4520" w:rsidRDefault="008B4520" w:rsidP="00222B93">
            <w:pPr>
              <w:spacing w:line="323" w:lineRule="exact"/>
            </w:pPr>
          </w:p>
          <w:p w14:paraId="3AFCE9AA" w14:textId="77777777" w:rsidR="008B4520" w:rsidRDefault="008B4520" w:rsidP="00222B93">
            <w:pPr>
              <w:ind w:left="20"/>
            </w:pPr>
            <w:r>
              <w:rPr>
                <w:spacing w:val="-43"/>
              </w:rPr>
              <w:t>-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39CE3FF" w14:textId="77777777" w:rsidR="008B4520" w:rsidRDefault="008B4520" w:rsidP="00222B93">
            <w:pPr>
              <w:spacing w:line="200" w:lineRule="exact"/>
            </w:pPr>
          </w:p>
          <w:p w14:paraId="04E35AD3" w14:textId="77777777" w:rsidR="008B4520" w:rsidRDefault="008B4520" w:rsidP="00222B93"/>
          <w:p w14:paraId="211FF213" w14:textId="77777777" w:rsidR="008B4520" w:rsidRDefault="008B4520" w:rsidP="00222B93">
            <w:r>
              <w:t xml:space="preserve">      </w:t>
            </w:r>
            <w:r>
              <w:rPr>
                <w:spacing w:val="-13"/>
              </w:rPr>
              <w:t>2</w:t>
            </w:r>
            <w:r>
              <w:rPr>
                <w:spacing w:val="-12"/>
              </w:rPr>
              <w:t>011</w:t>
            </w: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9676D3" w14:textId="77777777" w:rsidR="008B4520" w:rsidRDefault="008B4520" w:rsidP="00222B93">
            <w:pPr>
              <w:spacing w:line="200" w:lineRule="exact"/>
            </w:pPr>
          </w:p>
          <w:p w14:paraId="64597822" w14:textId="77777777" w:rsidR="008B4520" w:rsidRDefault="008B4520" w:rsidP="00222B93">
            <w:pPr>
              <w:spacing w:line="323" w:lineRule="exact"/>
            </w:pPr>
          </w:p>
          <w:p w14:paraId="57629760" w14:textId="77777777" w:rsidR="008B4520" w:rsidRDefault="008B4520" w:rsidP="00222B93">
            <w:r>
              <w:rPr>
                <w:spacing w:val="-13"/>
              </w:rPr>
              <w:t xml:space="preserve">         2</w:t>
            </w:r>
            <w:r>
              <w:rPr>
                <w:spacing w:val="-12"/>
              </w:rPr>
              <w:t>017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C5634B5" w14:textId="77777777" w:rsidR="008B4520" w:rsidRDefault="008B4520" w:rsidP="00222B93">
            <w:pPr>
              <w:spacing w:line="226" w:lineRule="exact"/>
            </w:pPr>
          </w:p>
          <w:p w14:paraId="1231071B" w14:textId="77777777" w:rsidR="008B4520" w:rsidRDefault="008B4520" w:rsidP="00222B93">
            <w:pPr>
              <w:spacing w:line="260" w:lineRule="auto"/>
              <w:ind w:left="20"/>
            </w:pPr>
            <w:r>
              <w:rPr>
                <w:color w:val="0563C1"/>
                <w:spacing w:val="-7"/>
                <w:u w:val="single" w:color="0563C1"/>
              </w:rPr>
              <w:t>https://do</w:t>
            </w:r>
            <w:r>
              <w:rPr>
                <w:color w:val="0563C1"/>
                <w:spacing w:val="-6"/>
                <w:u w:val="single" w:color="0563C1"/>
              </w:rPr>
              <w:t>i.or</w:t>
            </w:r>
            <w:r>
              <w:t xml:space="preserve"> </w:t>
            </w:r>
            <w:r>
              <w:rPr>
                <w:color w:val="0563C1"/>
                <w:spacing w:val="-6"/>
                <w:u w:val="single" w:color="0563C1"/>
              </w:rPr>
              <w:t>g/1</w:t>
            </w:r>
            <w:r>
              <w:rPr>
                <w:color w:val="0563C1"/>
                <w:spacing w:val="-5"/>
                <w:u w:val="single" w:color="0563C1"/>
              </w:rPr>
              <w:t>0.5066/F</w:t>
            </w:r>
            <w:r>
              <w:t xml:space="preserve"> </w:t>
            </w:r>
            <w:r>
              <w:rPr>
                <w:color w:val="0563C1"/>
                <w:spacing w:val="-4"/>
                <w:u w:val="single" w:color="0563C1"/>
              </w:rPr>
              <w:t>7P</w:t>
            </w:r>
            <w:r>
              <w:rPr>
                <w:color w:val="0563C1"/>
                <w:spacing w:val="-3"/>
                <w:u w:val="single" w:color="0563C1"/>
              </w:rPr>
              <w:t>55KJN</w:t>
            </w:r>
          </w:p>
        </w:tc>
      </w:tr>
      <w:tr w:rsidR="008B4520" w14:paraId="56D36941" w14:textId="77777777" w:rsidTr="00222B93">
        <w:trPr>
          <w:trHeight w:hRule="exact" w:val="2560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79D0AC6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3920532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1F0B43B1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2297C885" w14:textId="23DE37B1" w:rsidR="008B4520" w:rsidRPr="00E360A5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GRIDMET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A799D31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7CD385C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3F449CB" w14:textId="16F813D7" w:rsidR="008B4520" w:rsidRDefault="008B4520" w:rsidP="00222B93">
            <w:pPr>
              <w:spacing w:line="200" w:lineRule="exact"/>
            </w:pPr>
            <w:r>
              <w:rPr>
                <w:rFonts w:asciiTheme="majorBidi" w:hAnsiTheme="majorBidi" w:cstheme="majorBidi"/>
              </w:rPr>
              <w:t xml:space="preserve">Potential and Actual </w:t>
            </w:r>
            <w:proofErr w:type="spellStart"/>
            <w:r>
              <w:rPr>
                <w:rFonts w:asciiTheme="majorBidi" w:hAnsiTheme="majorBidi" w:cstheme="majorBidi"/>
              </w:rPr>
              <w:t>Evapo</w:t>
            </w:r>
            <w:proofErr w:type="spellEnd"/>
            <w:r>
              <w:rPr>
                <w:rFonts w:asciiTheme="majorBidi" w:hAnsiTheme="majorBidi" w:cstheme="majorBidi"/>
              </w:rPr>
              <w:t>-transpiration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ABE225A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51A56DB7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3DBFC26B" w14:textId="7A20A6A1" w:rsidR="008B4520" w:rsidRDefault="008B4520" w:rsidP="00222B93">
            <w:pPr>
              <w:spacing w:line="200" w:lineRule="exact"/>
            </w:pPr>
            <w:r w:rsidRPr="007564F5">
              <w:rPr>
                <w:rFonts w:asciiTheme="majorBidi" w:hAnsiTheme="majorBidi" w:cstheme="majorBidi"/>
              </w:rPr>
              <w:t>Spatial raster (FGDC)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EE6A3BB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4F28203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4EFA94CF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0925C44" w14:textId="66726E33" w:rsidR="008B4520" w:rsidRDefault="008B4520" w:rsidP="00222B93">
            <w:pPr>
              <w:spacing w:line="200" w:lineRule="exact"/>
            </w:pPr>
            <w:r>
              <w:rPr>
                <w:rFonts w:asciiTheme="majorBidi" w:hAnsiTheme="majorBidi" w:cstheme="majorBidi"/>
              </w:rPr>
              <w:t>4x4 km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6CB9392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D9E6B55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09EA4492" w14:textId="71889962" w:rsidR="008B4520" w:rsidRDefault="008B4520" w:rsidP="00222B93">
            <w:pPr>
              <w:spacing w:line="200" w:lineRule="exact"/>
            </w:pPr>
            <w:r>
              <w:rPr>
                <w:rFonts w:asciiTheme="majorBidi" w:hAnsiTheme="majorBidi" w:cstheme="majorBidi"/>
              </w:rPr>
              <w:t>1979-2018 (Monthly)</w:t>
            </w: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7E8DE68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12459F64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6F1627F5" w14:textId="77777777" w:rsidR="008B4520" w:rsidRDefault="008B4520" w:rsidP="00222B93">
            <w:pPr>
              <w:spacing w:line="200" w:lineRule="exact"/>
              <w:rPr>
                <w:rFonts w:asciiTheme="majorBidi" w:hAnsiTheme="majorBidi" w:cstheme="majorBidi"/>
              </w:rPr>
            </w:pPr>
          </w:p>
          <w:p w14:paraId="7B553A6D" w14:textId="14006B04" w:rsidR="008B4520" w:rsidRDefault="008B4520" w:rsidP="00222B93">
            <w:pPr>
              <w:spacing w:line="200" w:lineRule="exact"/>
            </w:pPr>
            <w:r>
              <w:rPr>
                <w:rFonts w:asciiTheme="majorBidi" w:hAnsiTheme="majorBidi" w:cstheme="majorBidi"/>
              </w:rPr>
              <w:t>2019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4A9D49D" w14:textId="77777777" w:rsidR="008B4520" w:rsidRDefault="008B4520" w:rsidP="00222B93">
            <w:pPr>
              <w:spacing w:before="83"/>
              <w:ind w:left="20"/>
              <w:rPr>
                <w:rFonts w:asciiTheme="majorBidi" w:hAnsiTheme="majorBidi" w:cstheme="majorBidi"/>
                <w:color w:val="0000FF"/>
              </w:rPr>
            </w:pPr>
          </w:p>
          <w:p w14:paraId="0FAF6571" w14:textId="4007C1FD" w:rsidR="008B4520" w:rsidRDefault="008B4520" w:rsidP="00222B93">
            <w:pPr>
              <w:spacing w:before="83"/>
              <w:ind w:left="20"/>
              <w:rPr>
                <w:color w:val="0563C1"/>
                <w:spacing w:val="-6"/>
                <w:u w:val="single" w:color="0563C1"/>
              </w:rPr>
            </w:pPr>
            <w:r>
              <w:rPr>
                <w:rFonts w:asciiTheme="majorBidi" w:hAnsiTheme="majorBidi" w:cstheme="majorBidi"/>
                <w:color w:val="0000FF"/>
              </w:rPr>
              <w:t>https://climatologylab.org/datasets.html</w:t>
            </w:r>
          </w:p>
        </w:tc>
      </w:tr>
      <w:tr w:rsidR="008B4520" w14:paraId="36FD905E" w14:textId="77777777" w:rsidTr="00222B93">
        <w:trPr>
          <w:trHeight w:hRule="exact" w:val="2560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779CE37" w14:textId="77777777" w:rsidR="008B4520" w:rsidRDefault="008B4520" w:rsidP="00222B93">
            <w:pPr>
              <w:spacing w:line="200" w:lineRule="exact"/>
            </w:pPr>
          </w:p>
          <w:p w14:paraId="66E8C129" w14:textId="77777777" w:rsidR="008B4520" w:rsidRDefault="008B4520" w:rsidP="00222B93">
            <w:pPr>
              <w:spacing w:line="200" w:lineRule="exact"/>
            </w:pPr>
          </w:p>
          <w:p w14:paraId="0A47300B" w14:textId="77777777" w:rsidR="008B4520" w:rsidRDefault="008B4520" w:rsidP="00222B93">
            <w:pPr>
              <w:spacing w:line="200" w:lineRule="exact"/>
            </w:pPr>
          </w:p>
          <w:p w14:paraId="680AC9EB" w14:textId="77777777" w:rsidR="008B4520" w:rsidRDefault="008B4520" w:rsidP="00222B93">
            <w:pPr>
              <w:spacing w:line="386" w:lineRule="exact"/>
            </w:pPr>
          </w:p>
          <w:p w14:paraId="00F137DB" w14:textId="77777777" w:rsidR="008B4520" w:rsidRDefault="008B4520" w:rsidP="00222B93">
            <w:pPr>
              <w:spacing w:line="260" w:lineRule="auto"/>
              <w:ind w:left="30" w:right="226"/>
            </w:pPr>
            <w:proofErr w:type="spellStart"/>
            <w:r>
              <w:rPr>
                <w:spacing w:val="-5"/>
              </w:rPr>
              <w:t>NHD</w:t>
            </w:r>
            <w:r>
              <w:rPr>
                <w:spacing w:val="-4"/>
              </w:rPr>
              <w:t>Plus</w:t>
            </w:r>
            <w:proofErr w:type="spellEnd"/>
            <w:r>
              <w:t xml:space="preserve"> </w:t>
            </w:r>
            <w:r>
              <w:rPr>
                <w:spacing w:val="-18"/>
              </w:rPr>
              <w:t>V2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0F88D39" w14:textId="77777777" w:rsidR="008B4520" w:rsidRDefault="008B4520" w:rsidP="00222B93">
            <w:pPr>
              <w:spacing w:line="200" w:lineRule="exact"/>
            </w:pPr>
          </w:p>
          <w:p w14:paraId="1A4E942F" w14:textId="77777777" w:rsidR="008B4520" w:rsidRDefault="008B4520" w:rsidP="00222B93">
            <w:pPr>
              <w:spacing w:line="326" w:lineRule="exact"/>
            </w:pPr>
          </w:p>
          <w:p w14:paraId="53979129" w14:textId="77777777" w:rsidR="008B4520" w:rsidRDefault="008B4520" w:rsidP="00222B93">
            <w:pPr>
              <w:spacing w:line="260" w:lineRule="auto"/>
              <w:ind w:left="20"/>
            </w:pPr>
            <w:r>
              <w:rPr>
                <w:spacing w:val="-9"/>
              </w:rPr>
              <w:t>Elevat</w:t>
            </w:r>
            <w:r>
              <w:rPr>
                <w:spacing w:val="-8"/>
              </w:rPr>
              <w:t>ion</w:t>
            </w:r>
            <w:r>
              <w:t xml:space="preserve"> </w:t>
            </w:r>
            <w:r>
              <w:rPr>
                <w:spacing w:val="-6"/>
              </w:rPr>
              <w:t>(unit</w:t>
            </w:r>
            <w:r>
              <w:rPr>
                <w:spacing w:val="-5"/>
              </w:rPr>
              <w:t>s),</w:t>
            </w:r>
            <w:r>
              <w:t xml:space="preserve"> </w:t>
            </w:r>
            <w:r>
              <w:rPr>
                <w:spacing w:val="-9"/>
              </w:rPr>
              <w:t>Sl</w:t>
            </w:r>
            <w:r>
              <w:rPr>
                <w:spacing w:val="-7"/>
              </w:rPr>
              <w:t>ope</w:t>
            </w:r>
            <w:r>
              <w:t xml:space="preserve"> </w:t>
            </w:r>
            <w:r>
              <w:rPr>
                <w:spacing w:val="-2"/>
              </w:rPr>
              <w:t>(units),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Area</w:t>
            </w:r>
            <w:r>
              <w:t xml:space="preserve"> </w:t>
            </w:r>
            <w:r>
              <w:rPr>
                <w:spacing w:val="-8"/>
              </w:rPr>
              <w:t>(uni</w:t>
            </w:r>
            <w:r>
              <w:rPr>
                <w:spacing w:val="-6"/>
              </w:rPr>
              <w:t>ts)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8A8B3AC" w14:textId="77777777" w:rsidR="008B4520" w:rsidRDefault="008B4520" w:rsidP="00222B93">
            <w:pPr>
              <w:spacing w:line="200" w:lineRule="exact"/>
            </w:pPr>
          </w:p>
          <w:p w14:paraId="7B01CF42" w14:textId="77777777" w:rsidR="008B4520" w:rsidRDefault="008B4520" w:rsidP="00222B93">
            <w:pPr>
              <w:spacing w:line="200" w:lineRule="exact"/>
            </w:pPr>
          </w:p>
          <w:p w14:paraId="0F7907E6" w14:textId="77777777" w:rsidR="008B4520" w:rsidRDefault="008B4520" w:rsidP="00222B93">
            <w:pPr>
              <w:spacing w:line="200" w:lineRule="exact"/>
            </w:pPr>
          </w:p>
          <w:p w14:paraId="3130ABD7" w14:textId="77777777" w:rsidR="008B4520" w:rsidRDefault="008B4520" w:rsidP="00222B93">
            <w:pPr>
              <w:spacing w:line="226" w:lineRule="exact"/>
            </w:pPr>
          </w:p>
          <w:p w14:paraId="333D342B" w14:textId="77777777" w:rsidR="008B4520" w:rsidRDefault="008B4520" w:rsidP="00222B93">
            <w:pPr>
              <w:spacing w:line="260" w:lineRule="auto"/>
              <w:ind w:left="20" w:right="420"/>
            </w:pPr>
            <w:r>
              <w:rPr>
                <w:spacing w:val="-9"/>
              </w:rPr>
              <w:t>Sp</w:t>
            </w:r>
            <w:r>
              <w:rPr>
                <w:spacing w:val="-8"/>
              </w:rPr>
              <w:t>atial</w:t>
            </w:r>
            <w:r>
              <w:t xml:space="preserve"> </w:t>
            </w:r>
            <w:r>
              <w:rPr>
                <w:spacing w:val="-9"/>
              </w:rPr>
              <w:t>Rast</w:t>
            </w:r>
            <w:r>
              <w:rPr>
                <w:spacing w:val="-8"/>
              </w:rPr>
              <w:t>er</w:t>
            </w:r>
            <w:r>
              <w:t xml:space="preserve"> </w:t>
            </w:r>
            <w:r>
              <w:rPr>
                <w:spacing w:val="-7"/>
              </w:rPr>
              <w:t>(FG</w:t>
            </w:r>
            <w:r>
              <w:rPr>
                <w:spacing w:val="-5"/>
              </w:rPr>
              <w:t>DC)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E072006" w14:textId="77777777" w:rsidR="008B4520" w:rsidRDefault="008B4520" w:rsidP="00222B93">
            <w:pPr>
              <w:spacing w:line="200" w:lineRule="exact"/>
            </w:pPr>
          </w:p>
          <w:p w14:paraId="02646E2F" w14:textId="77777777" w:rsidR="008B4520" w:rsidRDefault="008B4520" w:rsidP="00222B93">
            <w:pPr>
              <w:spacing w:line="200" w:lineRule="exact"/>
            </w:pPr>
          </w:p>
          <w:p w14:paraId="61E3B90B" w14:textId="77777777" w:rsidR="008B4520" w:rsidRDefault="008B4520" w:rsidP="00222B93">
            <w:pPr>
              <w:spacing w:line="200" w:lineRule="exact"/>
            </w:pPr>
          </w:p>
          <w:p w14:paraId="783ECF22" w14:textId="77777777" w:rsidR="008B4520" w:rsidRDefault="008B4520" w:rsidP="00222B93">
            <w:pPr>
              <w:spacing w:line="200" w:lineRule="exact"/>
            </w:pPr>
          </w:p>
          <w:p w14:paraId="1C9D5107" w14:textId="77777777" w:rsidR="008B4520" w:rsidRDefault="008B4520" w:rsidP="00222B93">
            <w:pPr>
              <w:spacing w:line="323" w:lineRule="exact"/>
            </w:pPr>
          </w:p>
          <w:p w14:paraId="5A3A2ED1" w14:textId="77777777" w:rsidR="008B4520" w:rsidRDefault="008B4520" w:rsidP="00222B93">
            <w:pPr>
              <w:ind w:left="20"/>
            </w:pPr>
            <w:r>
              <w:rPr>
                <w:spacing w:val="-6"/>
              </w:rPr>
              <w:t>30x30</w:t>
            </w:r>
            <w:r>
              <w:t xml:space="preserve"> </w:t>
            </w:r>
            <w:r>
              <w:rPr>
                <w:spacing w:val="-12"/>
              </w:rPr>
              <w:t>m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522E763" w14:textId="77777777" w:rsidR="008B4520" w:rsidRDefault="008B4520" w:rsidP="00222B93">
            <w:pPr>
              <w:spacing w:line="200" w:lineRule="exact"/>
            </w:pPr>
          </w:p>
          <w:p w14:paraId="2713842D" w14:textId="77777777" w:rsidR="008B4520" w:rsidRDefault="008B4520" w:rsidP="00222B93">
            <w:pPr>
              <w:spacing w:line="200" w:lineRule="exact"/>
            </w:pPr>
          </w:p>
          <w:p w14:paraId="32C28991" w14:textId="77777777" w:rsidR="008B4520" w:rsidRDefault="008B4520" w:rsidP="00222B93">
            <w:pPr>
              <w:spacing w:line="200" w:lineRule="exact"/>
            </w:pPr>
          </w:p>
          <w:p w14:paraId="6C2443A2" w14:textId="77777777" w:rsidR="008B4520" w:rsidRDefault="008B4520" w:rsidP="00222B93">
            <w:pPr>
              <w:spacing w:line="200" w:lineRule="exact"/>
            </w:pPr>
          </w:p>
          <w:p w14:paraId="46439463" w14:textId="77777777" w:rsidR="008B4520" w:rsidRDefault="008B4520" w:rsidP="00222B93">
            <w:pPr>
              <w:spacing w:line="323" w:lineRule="exact"/>
            </w:pPr>
          </w:p>
          <w:p w14:paraId="29A08198" w14:textId="77777777" w:rsidR="008B4520" w:rsidRDefault="008B4520" w:rsidP="00222B93">
            <w:pPr>
              <w:ind w:left="20"/>
            </w:pPr>
            <w:r>
              <w:rPr>
                <w:spacing w:val="-43"/>
              </w:rPr>
              <w:t xml:space="preserve">                                -</w:t>
            </w: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985FB7" w14:textId="77777777" w:rsidR="008B4520" w:rsidRDefault="008B4520" w:rsidP="00222B93">
            <w:pPr>
              <w:spacing w:line="200" w:lineRule="exact"/>
            </w:pPr>
          </w:p>
          <w:p w14:paraId="299CAB80" w14:textId="77777777" w:rsidR="008B4520" w:rsidRDefault="008B4520" w:rsidP="00222B93">
            <w:pPr>
              <w:spacing w:line="200" w:lineRule="exact"/>
            </w:pPr>
          </w:p>
          <w:p w14:paraId="7A6C13EE" w14:textId="77777777" w:rsidR="008B4520" w:rsidRDefault="008B4520" w:rsidP="00222B93">
            <w:pPr>
              <w:spacing w:line="200" w:lineRule="exact"/>
            </w:pPr>
          </w:p>
          <w:p w14:paraId="1F4587C6" w14:textId="77777777" w:rsidR="008B4520" w:rsidRDefault="008B4520" w:rsidP="00222B93">
            <w:pPr>
              <w:spacing w:line="200" w:lineRule="exact"/>
            </w:pPr>
          </w:p>
          <w:p w14:paraId="49768993" w14:textId="77777777" w:rsidR="008B4520" w:rsidRDefault="008B4520" w:rsidP="00222B93">
            <w:pPr>
              <w:spacing w:line="323" w:lineRule="exact"/>
            </w:pPr>
          </w:p>
          <w:p w14:paraId="6388B3A7" w14:textId="77777777" w:rsidR="008B4520" w:rsidRDefault="008B4520" w:rsidP="00222B93">
            <w:r>
              <w:rPr>
                <w:spacing w:val="-13"/>
              </w:rPr>
              <w:t xml:space="preserve">       2</w:t>
            </w:r>
            <w:r>
              <w:rPr>
                <w:spacing w:val="-12"/>
              </w:rPr>
              <w:t>012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E60F30D" w14:textId="77777777" w:rsidR="008B4520" w:rsidRDefault="008B4520" w:rsidP="00222B93">
            <w:pPr>
              <w:spacing w:before="83"/>
              <w:ind w:left="20"/>
            </w:pPr>
            <w:r>
              <w:rPr>
                <w:color w:val="0563C1"/>
                <w:spacing w:val="-6"/>
                <w:u w:val="single" w:color="0563C1"/>
              </w:rPr>
              <w:t>h</w:t>
            </w:r>
            <w:r>
              <w:rPr>
                <w:color w:val="0563C1"/>
                <w:spacing w:val="-5"/>
                <w:u w:val="single" w:color="0563C1"/>
              </w:rPr>
              <w:t>ttps://www</w:t>
            </w:r>
          </w:p>
          <w:p w14:paraId="3858E3FC" w14:textId="77777777" w:rsidR="008B4520" w:rsidRDefault="008B4520" w:rsidP="00222B93">
            <w:pPr>
              <w:spacing w:before="27" w:line="260" w:lineRule="auto"/>
              <w:ind w:left="20"/>
            </w:pPr>
            <w:proofErr w:type="gramStart"/>
            <w:r>
              <w:rPr>
                <w:color w:val="0563C1"/>
                <w:spacing w:val="-8"/>
                <w:u w:val="single" w:color="0563C1"/>
              </w:rPr>
              <w:t>.ep</w:t>
            </w:r>
            <w:r>
              <w:rPr>
                <w:color w:val="0563C1"/>
                <w:spacing w:val="-7"/>
                <w:u w:val="single" w:color="0563C1"/>
              </w:rPr>
              <w:t>a.gov</w:t>
            </w:r>
            <w:proofErr w:type="gramEnd"/>
            <w:r>
              <w:rPr>
                <w:color w:val="0563C1"/>
                <w:spacing w:val="-7"/>
                <w:u w:val="single" w:color="0563C1"/>
              </w:rPr>
              <w:t>/wat</w:t>
            </w:r>
            <w:r>
              <w:t xml:space="preserve"> </w:t>
            </w:r>
            <w:proofErr w:type="spellStart"/>
            <w:r>
              <w:rPr>
                <w:color w:val="0563C1"/>
                <w:spacing w:val="-8"/>
                <w:u w:val="single" w:color="0563C1"/>
              </w:rPr>
              <w:t>erdata</w:t>
            </w:r>
            <w:proofErr w:type="spellEnd"/>
            <w:r>
              <w:rPr>
                <w:color w:val="0563C1"/>
                <w:spacing w:val="-8"/>
                <w:u w:val="single" w:color="0563C1"/>
              </w:rPr>
              <w:t>/g</w:t>
            </w:r>
            <w:r>
              <w:rPr>
                <w:color w:val="0563C1"/>
                <w:spacing w:val="-7"/>
                <w:u w:val="single" w:color="0563C1"/>
              </w:rPr>
              <w:t>et-</w:t>
            </w:r>
            <w:r>
              <w:t xml:space="preserve"> </w:t>
            </w:r>
            <w:proofErr w:type="spellStart"/>
            <w:r>
              <w:rPr>
                <w:color w:val="0563C1"/>
                <w:spacing w:val="-6"/>
                <w:u w:val="single" w:color="0563C1"/>
              </w:rPr>
              <w:t>nhdp</w:t>
            </w:r>
            <w:r>
              <w:rPr>
                <w:color w:val="0563C1"/>
                <w:spacing w:val="-4"/>
                <w:u w:val="single" w:color="0563C1"/>
              </w:rPr>
              <w:t>lus</w:t>
            </w:r>
            <w:proofErr w:type="spellEnd"/>
            <w:r>
              <w:rPr>
                <w:color w:val="0563C1"/>
                <w:spacing w:val="-4"/>
                <w:u w:val="single" w:color="0563C1"/>
              </w:rPr>
              <w:t>-</w:t>
            </w:r>
            <w:r>
              <w:t xml:space="preserve"> </w:t>
            </w:r>
            <w:r>
              <w:rPr>
                <w:color w:val="0563C1"/>
                <w:spacing w:val="-9"/>
                <w:u w:val="single" w:color="0563C1"/>
              </w:rPr>
              <w:t>natio</w:t>
            </w:r>
            <w:r>
              <w:rPr>
                <w:color w:val="0563C1"/>
                <w:spacing w:val="-7"/>
                <w:u w:val="single" w:color="0563C1"/>
              </w:rPr>
              <w:t>nal-</w:t>
            </w:r>
            <w:r>
              <w:t xml:space="preserve"> </w:t>
            </w:r>
            <w:r>
              <w:rPr>
                <w:color w:val="0563C1"/>
                <w:spacing w:val="-6"/>
                <w:u w:val="single" w:color="0563C1"/>
              </w:rPr>
              <w:t>hydro</w:t>
            </w:r>
            <w:r>
              <w:rPr>
                <w:color w:val="0563C1"/>
                <w:spacing w:val="-4"/>
                <w:u w:val="single" w:color="0563C1"/>
              </w:rPr>
              <w:t>graph</w:t>
            </w:r>
          </w:p>
          <w:p w14:paraId="452EFF1B" w14:textId="77777777" w:rsidR="008B4520" w:rsidRDefault="008B4520" w:rsidP="00222B93">
            <w:pPr>
              <w:spacing w:before="5" w:line="260" w:lineRule="auto"/>
              <w:ind w:left="20" w:right="270"/>
            </w:pPr>
            <w:r>
              <w:rPr>
                <w:color w:val="0563C1"/>
                <w:spacing w:val="-8"/>
                <w:u w:val="single" w:color="0563C1"/>
              </w:rPr>
              <w:t>y-datas</w:t>
            </w:r>
            <w:r>
              <w:rPr>
                <w:color w:val="0563C1"/>
                <w:spacing w:val="-7"/>
                <w:u w:val="single" w:color="0563C1"/>
              </w:rPr>
              <w:t>et-</w:t>
            </w:r>
            <w:r>
              <w:t xml:space="preserve"> </w:t>
            </w:r>
            <w:r>
              <w:rPr>
                <w:color w:val="0563C1"/>
                <w:spacing w:val="-7"/>
                <w:u w:val="single" w:color="0563C1"/>
              </w:rPr>
              <w:t>pl</w:t>
            </w:r>
            <w:r>
              <w:rPr>
                <w:color w:val="0563C1"/>
                <w:spacing w:val="-6"/>
                <w:u w:val="single" w:color="0563C1"/>
              </w:rPr>
              <w:t>us-data</w:t>
            </w:r>
          </w:p>
        </w:tc>
      </w:tr>
      <w:tr w:rsidR="008B4520" w:rsidRPr="008B4520" w14:paraId="64217DD2" w14:textId="77777777" w:rsidTr="00222B93">
        <w:trPr>
          <w:trHeight w:hRule="exact" w:val="1300"/>
        </w:trPr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982CA8" w14:textId="77777777" w:rsidR="008B4520" w:rsidRDefault="008B4520" w:rsidP="00222B93">
            <w:pPr>
              <w:spacing w:line="200" w:lineRule="exact"/>
            </w:pPr>
          </w:p>
          <w:p w14:paraId="40F5FFF3" w14:textId="77777777" w:rsidR="008B4520" w:rsidRDefault="008B4520" w:rsidP="00222B93">
            <w:pPr>
              <w:spacing w:line="283" w:lineRule="exact"/>
            </w:pPr>
          </w:p>
          <w:p w14:paraId="3868DBBA" w14:textId="77777777" w:rsidR="008B4520" w:rsidRDefault="008B4520" w:rsidP="00222B93">
            <w:pPr>
              <w:ind w:left="30"/>
            </w:pPr>
            <w:r>
              <w:rPr>
                <w:spacing w:val="-7"/>
              </w:rPr>
              <w:t>PRI</w:t>
            </w:r>
            <w:r>
              <w:rPr>
                <w:spacing w:val="-5"/>
              </w:rPr>
              <w:t>SM</w:t>
            </w:r>
          </w:p>
        </w:tc>
        <w:tc>
          <w:tcPr>
            <w:tcW w:w="145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9C24F3B" w14:textId="77777777" w:rsidR="008B4520" w:rsidRDefault="008B4520" w:rsidP="00222B93">
            <w:pPr>
              <w:spacing w:before="46" w:line="260" w:lineRule="auto"/>
              <w:ind w:left="20"/>
            </w:pPr>
            <w:r>
              <w:rPr>
                <w:spacing w:val="-8"/>
              </w:rPr>
              <w:t>Precip</w:t>
            </w:r>
            <w:r>
              <w:rPr>
                <w:spacing w:val="-7"/>
              </w:rPr>
              <w:t>itation</w:t>
            </w:r>
            <w:r>
              <w:t xml:space="preserve"> (mm),</w:t>
            </w:r>
            <w:r>
              <w:rPr>
                <w:spacing w:val="-28"/>
              </w:rPr>
              <w:t xml:space="preserve"> </w:t>
            </w:r>
            <w:r>
              <w:t xml:space="preserve">air </w:t>
            </w:r>
            <w:r>
              <w:rPr>
                <w:spacing w:val="-8"/>
              </w:rPr>
              <w:t>t</w:t>
            </w:r>
            <w:r>
              <w:rPr>
                <w:spacing w:val="-7"/>
              </w:rPr>
              <w:t>emperature</w:t>
            </w:r>
            <w:r>
              <w:t xml:space="preserve"> </w:t>
            </w:r>
            <w:r>
              <w:rPr>
                <w:spacing w:val="-8"/>
              </w:rPr>
              <w:t>(C</w:t>
            </w:r>
            <w:r>
              <w:rPr>
                <w:spacing w:val="-6"/>
              </w:rPr>
              <w:t>)</w:t>
            </w:r>
          </w:p>
        </w:tc>
        <w:tc>
          <w:tcPr>
            <w:tcW w:w="12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E664A0D" w14:textId="77777777" w:rsidR="008B4520" w:rsidRDefault="008B4520" w:rsidP="00222B93">
            <w:pPr>
              <w:spacing w:line="186" w:lineRule="exact"/>
            </w:pPr>
          </w:p>
          <w:p w14:paraId="5533905D" w14:textId="77777777" w:rsidR="008B4520" w:rsidRDefault="008B4520" w:rsidP="00222B93">
            <w:pPr>
              <w:spacing w:line="260" w:lineRule="auto"/>
              <w:ind w:left="20" w:right="420"/>
            </w:pPr>
            <w:r>
              <w:rPr>
                <w:spacing w:val="-9"/>
              </w:rPr>
              <w:t>Sp</w:t>
            </w:r>
            <w:r>
              <w:rPr>
                <w:spacing w:val="-8"/>
              </w:rPr>
              <w:t>atial</w:t>
            </w:r>
            <w:r>
              <w:t xml:space="preserve"> </w:t>
            </w:r>
            <w:r>
              <w:rPr>
                <w:spacing w:val="-9"/>
              </w:rPr>
              <w:t>rast</w:t>
            </w:r>
            <w:r>
              <w:rPr>
                <w:spacing w:val="-8"/>
              </w:rPr>
              <w:t>er</w:t>
            </w:r>
            <w:r>
              <w:t xml:space="preserve"> </w:t>
            </w:r>
            <w:r>
              <w:rPr>
                <w:spacing w:val="-7"/>
              </w:rPr>
              <w:t>(FG</w:t>
            </w:r>
            <w:r>
              <w:rPr>
                <w:spacing w:val="-5"/>
              </w:rPr>
              <w:t>DC)</w:t>
            </w:r>
          </w:p>
        </w:tc>
        <w:tc>
          <w:tcPr>
            <w:tcW w:w="12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636301B" w14:textId="77777777" w:rsidR="008B4520" w:rsidRDefault="008B4520" w:rsidP="00222B93">
            <w:pPr>
              <w:spacing w:line="200" w:lineRule="exact"/>
            </w:pPr>
          </w:p>
          <w:p w14:paraId="57E039FF" w14:textId="77777777" w:rsidR="008B4520" w:rsidRDefault="008B4520" w:rsidP="00222B93">
            <w:pPr>
              <w:spacing w:line="283" w:lineRule="exact"/>
            </w:pPr>
          </w:p>
          <w:p w14:paraId="501DE2B2" w14:textId="77777777" w:rsidR="008B4520" w:rsidRDefault="008B4520" w:rsidP="00222B93">
            <w:pPr>
              <w:ind w:left="20"/>
            </w:pPr>
            <w:r>
              <w:rPr>
                <w:spacing w:val="-8"/>
              </w:rPr>
              <w:t>4x4</w:t>
            </w:r>
            <w:r>
              <w:t xml:space="preserve"> </w:t>
            </w:r>
            <w:r>
              <w:rPr>
                <w:spacing w:val="-9"/>
              </w:rPr>
              <w:t>km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58EB88F" w14:textId="77777777" w:rsidR="008B4520" w:rsidRDefault="008B4520" w:rsidP="00222B93">
            <w:pPr>
              <w:spacing w:line="346" w:lineRule="exact"/>
            </w:pPr>
          </w:p>
          <w:p w14:paraId="6F4AFD05" w14:textId="77777777" w:rsidR="008B4520" w:rsidRDefault="008B4520" w:rsidP="00222B93">
            <w:pPr>
              <w:spacing w:line="260" w:lineRule="auto"/>
              <w:ind w:left="20" w:right="140"/>
            </w:pPr>
            <w:r>
              <w:rPr>
                <w:spacing w:val="-6"/>
              </w:rPr>
              <w:t>1979-</w:t>
            </w:r>
            <w:r>
              <w:rPr>
                <w:spacing w:val="-5"/>
              </w:rPr>
              <w:t>2018</w:t>
            </w:r>
            <w:r>
              <w:t xml:space="preserve"> </w:t>
            </w:r>
            <w:r>
              <w:rPr>
                <w:spacing w:val="-9"/>
              </w:rPr>
              <w:t>(Dai</w:t>
            </w:r>
            <w:r>
              <w:rPr>
                <w:spacing w:val="-7"/>
              </w:rPr>
              <w:t>ly)</w:t>
            </w:r>
          </w:p>
        </w:tc>
        <w:tc>
          <w:tcPr>
            <w:tcW w:w="12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AD99610" w14:textId="77777777" w:rsidR="008B4520" w:rsidRDefault="008B4520" w:rsidP="00222B93"/>
          <w:p w14:paraId="785EB75B" w14:textId="77777777" w:rsidR="008B4520" w:rsidRDefault="008B4520" w:rsidP="00222B93"/>
          <w:p w14:paraId="64AD0C34" w14:textId="77777777" w:rsidR="008B4520" w:rsidRDefault="008B4520" w:rsidP="00222B93">
            <w:r>
              <w:t xml:space="preserve">      </w:t>
            </w:r>
            <w:r>
              <w:rPr>
                <w:spacing w:val="-13"/>
              </w:rPr>
              <w:t>2</w:t>
            </w:r>
            <w:r>
              <w:rPr>
                <w:spacing w:val="-12"/>
              </w:rPr>
              <w:t>020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DBA0154" w14:textId="77777777" w:rsidR="008B4520" w:rsidRPr="009A1F06" w:rsidRDefault="008B4520" w:rsidP="00222B93">
            <w:pPr>
              <w:spacing w:line="186" w:lineRule="exact"/>
              <w:rPr>
                <w:lang w:val="nb-NO"/>
              </w:rPr>
            </w:pPr>
          </w:p>
          <w:p w14:paraId="43D1D692" w14:textId="77777777" w:rsidR="008B4520" w:rsidRPr="009A1F06" w:rsidRDefault="008B4520" w:rsidP="00222B93">
            <w:pPr>
              <w:spacing w:line="260" w:lineRule="auto"/>
              <w:ind w:left="20" w:right="50"/>
              <w:rPr>
                <w:lang w:val="nb-NO"/>
              </w:rPr>
            </w:pPr>
            <w:r w:rsidRPr="009A1F06">
              <w:rPr>
                <w:color w:val="0000FF"/>
                <w:spacing w:val="-6"/>
                <w:lang w:val="nb-NO"/>
              </w:rPr>
              <w:t>http://ww</w:t>
            </w:r>
            <w:r w:rsidRPr="009A1F06">
              <w:rPr>
                <w:color w:val="0000FF"/>
                <w:spacing w:val="-5"/>
                <w:lang w:val="nb-NO"/>
              </w:rPr>
              <w:t>w.</w:t>
            </w:r>
            <w:r w:rsidRPr="009A1F06">
              <w:rPr>
                <w:lang w:val="nb-NO"/>
              </w:rPr>
              <w:t xml:space="preserve"> </w:t>
            </w:r>
            <w:proofErr w:type="spellStart"/>
            <w:proofErr w:type="gramStart"/>
            <w:r w:rsidRPr="009A1F06">
              <w:rPr>
                <w:color w:val="0000FF"/>
                <w:spacing w:val="-6"/>
                <w:lang w:val="nb-NO"/>
              </w:rPr>
              <w:t>prism.ore</w:t>
            </w:r>
            <w:r w:rsidRPr="009A1F06">
              <w:rPr>
                <w:color w:val="0000FF"/>
                <w:spacing w:val="-5"/>
                <w:lang w:val="nb-NO"/>
              </w:rPr>
              <w:t>go</w:t>
            </w:r>
            <w:proofErr w:type="spellEnd"/>
            <w:proofErr w:type="gramEnd"/>
            <w:r w:rsidRPr="009A1F06">
              <w:rPr>
                <w:lang w:val="nb-NO"/>
              </w:rPr>
              <w:t xml:space="preserve"> </w:t>
            </w:r>
            <w:r w:rsidRPr="009A1F06">
              <w:rPr>
                <w:color w:val="0000FF"/>
                <w:spacing w:val="-8"/>
                <w:lang w:val="nb-NO"/>
              </w:rPr>
              <w:t>nstat</w:t>
            </w:r>
            <w:r w:rsidRPr="009A1F06">
              <w:rPr>
                <w:color w:val="0000FF"/>
                <w:spacing w:val="-6"/>
                <w:lang w:val="nb-NO"/>
              </w:rPr>
              <w:t>e.edu</w:t>
            </w:r>
          </w:p>
        </w:tc>
      </w:tr>
    </w:tbl>
    <w:p w14:paraId="73E4D8DF" w14:textId="77777777" w:rsidR="008B4520" w:rsidRPr="00FD0B77" w:rsidRDefault="008B4520" w:rsidP="008B4520">
      <w:pPr>
        <w:pStyle w:val="BodyText"/>
        <w:spacing w:line="260" w:lineRule="auto"/>
        <w:ind w:right="2304"/>
        <w:rPr>
          <w:lang w:val="nb-NO"/>
        </w:rPr>
      </w:pPr>
    </w:p>
    <w:p w14:paraId="28EA621C" w14:textId="77777777" w:rsidR="002316F2" w:rsidRPr="008B4520" w:rsidRDefault="008B4520">
      <w:pPr>
        <w:rPr>
          <w:lang w:val="nb-NO"/>
        </w:rPr>
      </w:pPr>
    </w:p>
    <w:sectPr w:rsidR="002316F2" w:rsidRPr="008B4520" w:rsidSect="00C77FE4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20"/>
    <w:rsid w:val="00094927"/>
    <w:rsid w:val="008B4520"/>
    <w:rsid w:val="00E1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126E1"/>
  <w15:chartTrackingRefBased/>
  <w15:docId w15:val="{7F0F242F-D5D2-7247-9F42-04EFF2E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4520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B4520"/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B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Mussie Beyene</dc:creator>
  <cp:keywords/>
  <dc:description/>
  <cp:lastModifiedBy>Mussie Beyene</cp:lastModifiedBy>
  <cp:revision>1</cp:revision>
  <dcterms:created xsi:type="dcterms:W3CDTF">2021-07-30T03:12:00Z</dcterms:created>
  <dcterms:modified xsi:type="dcterms:W3CDTF">2021-07-30T03:14:00Z</dcterms:modified>
</cp:coreProperties>
</file>