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142B0" w:rsidR="007B21A5" w:rsidP="007B21A5" w:rsidRDefault="007B21A5" w14:paraId="720EBAA1" w14:textId="77777777">
      <w:pPr>
        <w:spacing w:after="120" w:line="240" w:lineRule="auto"/>
        <w:rPr>
          <w:b/>
          <w:bCs/>
        </w:rPr>
      </w:pPr>
      <w:r w:rsidRPr="007142B0">
        <w:rPr>
          <w:b/>
          <w:bCs/>
        </w:rPr>
        <w:t>Response of chlorophyll a to total nitrogen and total phosphorus concentrations in lotic ecosystems: a systematic review [Bennett et al.]</w:t>
      </w:r>
    </w:p>
    <w:p w:rsidRPr="007142B0" w:rsidR="007B21A5" w:rsidP="007B21A5" w:rsidRDefault="007B21A5" w14:paraId="3A1AAC06" w14:textId="53A6F01B">
      <w:pPr>
        <w:spacing w:after="0" w:line="240" w:lineRule="auto"/>
        <w:rPr>
          <w:b w:val="1"/>
          <w:bCs w:val="1"/>
          <w:sz w:val="24"/>
          <w:szCs w:val="24"/>
        </w:rPr>
      </w:pPr>
      <w:r w:rsidRPr="1B9313CC" w:rsidR="007B21A5">
        <w:rPr>
          <w:b w:val="1"/>
          <w:bCs w:val="1"/>
          <w:sz w:val="24"/>
          <w:szCs w:val="24"/>
        </w:rPr>
        <w:t xml:space="preserve">ADDITIONAL FILE </w:t>
      </w:r>
      <w:r w:rsidRPr="1B9313CC" w:rsidR="00812B13">
        <w:rPr>
          <w:b w:val="1"/>
          <w:bCs w:val="1"/>
          <w:sz w:val="24"/>
          <w:szCs w:val="24"/>
        </w:rPr>
        <w:t>1</w:t>
      </w:r>
      <w:r w:rsidRPr="1B9313CC" w:rsidR="35F1F4C4">
        <w:rPr>
          <w:b w:val="1"/>
          <w:bCs w:val="1"/>
          <w:sz w:val="24"/>
          <w:szCs w:val="24"/>
        </w:rPr>
        <w:t>2</w:t>
      </w:r>
      <w:r w:rsidRPr="1B9313CC" w:rsidR="007B21A5">
        <w:rPr>
          <w:b w:val="1"/>
          <w:bCs w:val="1"/>
          <w:sz w:val="24"/>
          <w:szCs w:val="24"/>
        </w:rPr>
        <w:t xml:space="preserve">: </w:t>
      </w:r>
      <w:r w:rsidRPr="1B9313CC" w:rsidR="00812B13">
        <w:rPr>
          <w:b w:val="1"/>
          <w:bCs w:val="1"/>
          <w:sz w:val="24"/>
          <w:szCs w:val="24"/>
        </w:rPr>
        <w:t>Forest plots for effect sizes reported in experimental studies and variance distribution over meta-analysis models</w:t>
      </w:r>
    </w:p>
    <w:p w:rsidR="006772AB" w:rsidP="00812B13" w:rsidRDefault="006772AB" w14:paraId="0D338B12" w14:textId="441A1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B13" w:rsidP="00812B13" w:rsidRDefault="00812B13" w14:paraId="453F9439" w14:textId="7777777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FOREST PLOTS FOR EXPERIMENTAL STUDIES</w:t>
      </w:r>
    </w:p>
    <w:p w:rsidR="00812B13" w:rsidP="00812B13" w:rsidRDefault="00812B13" w14:paraId="5B30460C" w14:textId="77777777">
      <w:pPr>
        <w:spacing w:after="0" w:line="240" w:lineRule="auto"/>
        <w:rPr>
          <w:b/>
          <w:bCs/>
          <w:u w:val="single"/>
        </w:rPr>
      </w:pPr>
    </w:p>
    <w:p w:rsidR="00812B13" w:rsidP="00812B13" w:rsidRDefault="00812B13" w14:paraId="3817A7F2" w14:textId="5617F499">
      <w:pPr>
        <w:spacing w:after="0" w:line="240" w:lineRule="auto"/>
      </w:pPr>
      <w:r w:rsidRPr="00812B13">
        <w:t xml:space="preserve">Forest plots for (a) total phosphorus-benthic chlorophyll </w:t>
      </w:r>
      <w:r w:rsidRPr="00812B13">
        <w:rPr>
          <w:i/>
          <w:iCs/>
        </w:rPr>
        <w:t>a</w:t>
      </w:r>
      <w:r w:rsidRPr="00812B13">
        <w:t xml:space="preserve"> and (b) total nitrogen-benthic chlorophyll </w:t>
      </w:r>
      <w:proofErr w:type="spellStart"/>
      <w:proofErr w:type="gramStart"/>
      <w:r w:rsidRPr="00812B13">
        <w:rPr>
          <w:i/>
          <w:iCs/>
        </w:rPr>
        <w:t>a</w:t>
      </w:r>
      <w:proofErr w:type="spellEnd"/>
      <w:proofErr w:type="gramEnd"/>
      <w:r w:rsidRPr="00812B13">
        <w:t xml:space="preserve"> effect sizes reported in experimental studies.</w:t>
      </w:r>
    </w:p>
    <w:p w:rsidRPr="00812B13" w:rsidR="00812B13" w:rsidP="00812B13" w:rsidRDefault="00812B13" w14:paraId="700F7635" w14:textId="77777777">
      <w:pPr>
        <w:spacing w:after="0" w:line="240" w:lineRule="auto"/>
        <w:rPr>
          <w:rFonts w:ascii="Times New Roman" w:hAnsi="Times New Roman" w:cs="Times New Roman"/>
        </w:rPr>
      </w:pPr>
    </w:p>
    <w:p w:rsidR="00CC5929" w:rsidRDefault="007C0AFA" w14:paraId="7500BF90" w14:textId="224DDAE4">
      <w:r>
        <w:rPr>
          <w:noProof/>
        </w:rPr>
        <w:drawing>
          <wp:inline distT="0" distB="0" distL="0" distR="0" wp14:anchorId="7C5E56B1" wp14:editId="6751A985">
            <wp:extent cx="8220076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07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B13" w:rsidRDefault="00812B13" w14:paraId="1FD3346C" w14:textId="048ED3AD"/>
    <w:p w:rsidR="00812B13" w:rsidP="00812B13" w:rsidRDefault="00812B13" w14:paraId="1F083DBB" w14:textId="7777777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812B13" w:rsidP="00812B13" w:rsidRDefault="00812B13" w14:paraId="28027EDC" w14:textId="2459AB2A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VARIANCE DISTRIBUTION</w:t>
      </w:r>
    </w:p>
    <w:p w:rsidR="00812B13" w:rsidP="00812B13" w:rsidRDefault="00812B13" w14:paraId="02C98063" w14:textId="77777777">
      <w:pPr>
        <w:spacing w:after="0" w:line="240" w:lineRule="auto"/>
        <w:rPr>
          <w:b/>
          <w:bCs/>
          <w:u w:val="single"/>
        </w:rPr>
      </w:pPr>
    </w:p>
    <w:p w:rsidR="00812B13" w:rsidP="6751A985" w:rsidRDefault="00812B13" w14:paraId="693AA40E" w14:textId="5C730816">
      <w:pPr>
        <w:spacing w:after="0" w:line="240" w:lineRule="auto"/>
      </w:pPr>
      <w:r>
        <w:t>Table of variance (%) distribution over the three levels of the meta-analysis models.</w:t>
      </w:r>
      <w:r w:rsidR="5A7EF734">
        <w:t xml:space="preserve"> </w:t>
      </w:r>
      <w:r w:rsidRPr="6751A985" w:rsidR="5A7EF734">
        <w:t>The three-level random-effects model (</w:t>
      </w:r>
      <w:proofErr w:type="spellStart"/>
      <w:r w:rsidRPr="6751A985" w:rsidR="5A7EF734">
        <w:t>Assink</w:t>
      </w:r>
      <w:proofErr w:type="spellEnd"/>
      <w:r w:rsidRPr="6751A985" w:rsidR="5A7EF734">
        <w:t>, 2016 #72) accounts for sampling variance (level 1), the variance between effect sizes extracted from the same study (level 2), and the variance between studies (level 3).</w:t>
      </w:r>
    </w:p>
    <w:p w:rsidR="00812B13" w:rsidP="00812B13" w:rsidRDefault="00812B13" w14:paraId="356D6BC9" w14:textId="77777777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05"/>
        <w:gridCol w:w="1530"/>
        <w:gridCol w:w="1676"/>
        <w:gridCol w:w="1474"/>
        <w:gridCol w:w="1620"/>
      </w:tblGrid>
      <w:tr w:rsidRPr="007B21A5" w:rsidR="00812B13" w:rsidTr="00812B13" w14:paraId="37262800" w14:textId="77777777">
        <w:tc>
          <w:tcPr>
            <w:tcW w:w="805" w:type="dxa"/>
          </w:tcPr>
          <w:p w:rsidRPr="007B21A5" w:rsidR="00812B13" w:rsidP="005C6C94" w:rsidRDefault="00812B13" w14:paraId="0522A90A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21A5">
              <w:rPr>
                <w:rFonts w:cstheme="minorHAns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530" w:type="dxa"/>
          </w:tcPr>
          <w:p w:rsidRPr="007B21A5" w:rsidR="00812B13" w:rsidP="005C6C94" w:rsidRDefault="00812B13" w14:paraId="1DBBA872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21A5">
              <w:rPr>
                <w:rFonts w:cstheme="minorHAnsi"/>
                <w:b/>
                <w:bCs/>
                <w:sz w:val="24"/>
                <w:szCs w:val="24"/>
              </w:rPr>
              <w:t>TN-benthic</w:t>
            </w:r>
          </w:p>
        </w:tc>
        <w:tc>
          <w:tcPr>
            <w:tcW w:w="1676" w:type="dxa"/>
          </w:tcPr>
          <w:p w:rsidRPr="007B21A5" w:rsidR="00812B13" w:rsidP="005C6C94" w:rsidRDefault="00812B13" w14:paraId="4339DFA7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21A5">
              <w:rPr>
                <w:rFonts w:cstheme="minorHAnsi"/>
                <w:b/>
                <w:bCs/>
                <w:sz w:val="24"/>
                <w:szCs w:val="24"/>
              </w:rPr>
              <w:t>TP-benthic</w:t>
            </w:r>
          </w:p>
        </w:tc>
        <w:tc>
          <w:tcPr>
            <w:tcW w:w="1474" w:type="dxa"/>
          </w:tcPr>
          <w:p w:rsidRPr="007B21A5" w:rsidR="00812B13" w:rsidP="005C6C94" w:rsidRDefault="00812B13" w14:paraId="1E45D306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21A5">
              <w:rPr>
                <w:rFonts w:cstheme="minorHAnsi"/>
                <w:b/>
                <w:bCs/>
                <w:sz w:val="24"/>
                <w:szCs w:val="24"/>
              </w:rPr>
              <w:t>TN-</w:t>
            </w:r>
            <w:proofErr w:type="spellStart"/>
            <w:r w:rsidRPr="007B21A5">
              <w:rPr>
                <w:rFonts w:cstheme="minorHAnsi"/>
                <w:b/>
                <w:bCs/>
                <w:sz w:val="24"/>
                <w:szCs w:val="24"/>
              </w:rPr>
              <w:t>sestonic</w:t>
            </w:r>
            <w:proofErr w:type="spellEnd"/>
          </w:p>
        </w:tc>
        <w:tc>
          <w:tcPr>
            <w:tcW w:w="1620" w:type="dxa"/>
          </w:tcPr>
          <w:p w:rsidRPr="007B21A5" w:rsidR="00812B13" w:rsidP="005C6C94" w:rsidRDefault="00812B13" w14:paraId="77BD6059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B21A5">
              <w:rPr>
                <w:rFonts w:cstheme="minorHAnsi"/>
                <w:b/>
                <w:bCs/>
                <w:sz w:val="24"/>
                <w:szCs w:val="24"/>
              </w:rPr>
              <w:t>TP-</w:t>
            </w:r>
            <w:proofErr w:type="spellStart"/>
            <w:r w:rsidRPr="007B21A5">
              <w:rPr>
                <w:rFonts w:cstheme="minorHAnsi"/>
                <w:b/>
                <w:bCs/>
                <w:sz w:val="24"/>
                <w:szCs w:val="24"/>
              </w:rPr>
              <w:t>sestonic</w:t>
            </w:r>
            <w:proofErr w:type="spellEnd"/>
          </w:p>
        </w:tc>
      </w:tr>
      <w:tr w:rsidRPr="007B21A5" w:rsidR="00812B13" w:rsidTr="00812B13" w14:paraId="1EB750A5" w14:textId="77777777">
        <w:tc>
          <w:tcPr>
            <w:tcW w:w="805" w:type="dxa"/>
          </w:tcPr>
          <w:p w:rsidRPr="007B21A5" w:rsidR="00812B13" w:rsidP="005C6C94" w:rsidRDefault="00812B13" w14:paraId="4DD9509B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Pr="007B21A5" w:rsidR="00812B13" w:rsidP="005C6C94" w:rsidRDefault="00812B13" w14:paraId="24F62486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17.7</w:t>
            </w:r>
          </w:p>
        </w:tc>
        <w:tc>
          <w:tcPr>
            <w:tcW w:w="1676" w:type="dxa"/>
          </w:tcPr>
          <w:p w:rsidRPr="007B21A5" w:rsidR="00812B13" w:rsidP="005C6C94" w:rsidRDefault="00812B13" w14:paraId="11E3F6D5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14.7</w:t>
            </w:r>
          </w:p>
        </w:tc>
        <w:tc>
          <w:tcPr>
            <w:tcW w:w="1474" w:type="dxa"/>
          </w:tcPr>
          <w:p w:rsidRPr="007B21A5" w:rsidR="00812B13" w:rsidP="005C6C94" w:rsidRDefault="00812B13" w14:paraId="71810E29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6.5</w:t>
            </w:r>
          </w:p>
        </w:tc>
        <w:tc>
          <w:tcPr>
            <w:tcW w:w="1620" w:type="dxa"/>
          </w:tcPr>
          <w:p w:rsidRPr="007B21A5" w:rsidR="00812B13" w:rsidP="005C6C94" w:rsidRDefault="00812B13" w14:paraId="7F09315A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6.6</w:t>
            </w:r>
          </w:p>
        </w:tc>
      </w:tr>
      <w:tr w:rsidRPr="007B21A5" w:rsidR="00812B13" w:rsidTr="00812B13" w14:paraId="51F3F083" w14:textId="77777777">
        <w:tc>
          <w:tcPr>
            <w:tcW w:w="805" w:type="dxa"/>
          </w:tcPr>
          <w:p w:rsidRPr="007B21A5" w:rsidR="00812B13" w:rsidP="005C6C94" w:rsidRDefault="00812B13" w14:paraId="799D82A9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Pr="007B21A5" w:rsidR="00812B13" w:rsidP="005C6C94" w:rsidRDefault="00812B13" w14:paraId="2AAA7A7E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1676" w:type="dxa"/>
          </w:tcPr>
          <w:p w:rsidRPr="007B21A5" w:rsidR="00812B13" w:rsidP="005C6C94" w:rsidRDefault="00812B13" w14:paraId="6929F93B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41.8</w:t>
            </w:r>
          </w:p>
        </w:tc>
        <w:tc>
          <w:tcPr>
            <w:tcW w:w="1474" w:type="dxa"/>
          </w:tcPr>
          <w:p w:rsidRPr="007B21A5" w:rsidR="00812B13" w:rsidP="005C6C94" w:rsidRDefault="00812B13" w14:paraId="0A4B34E3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14.9</w:t>
            </w:r>
          </w:p>
        </w:tc>
        <w:tc>
          <w:tcPr>
            <w:tcW w:w="1620" w:type="dxa"/>
          </w:tcPr>
          <w:p w:rsidRPr="007B21A5" w:rsidR="00812B13" w:rsidP="005C6C94" w:rsidRDefault="00812B13" w14:paraId="0238A3E3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18.2</w:t>
            </w:r>
          </w:p>
        </w:tc>
      </w:tr>
      <w:tr w:rsidRPr="007B21A5" w:rsidR="00812B13" w:rsidTr="00812B13" w14:paraId="1994374F" w14:textId="77777777">
        <w:tc>
          <w:tcPr>
            <w:tcW w:w="805" w:type="dxa"/>
          </w:tcPr>
          <w:p w:rsidRPr="007B21A5" w:rsidR="00812B13" w:rsidP="005C6C94" w:rsidRDefault="00812B13" w14:paraId="165EC283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Pr="007B21A5" w:rsidR="00812B13" w:rsidP="005C6C94" w:rsidRDefault="00812B13" w14:paraId="4C58DBCE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80.9</w:t>
            </w:r>
          </w:p>
        </w:tc>
        <w:tc>
          <w:tcPr>
            <w:tcW w:w="1676" w:type="dxa"/>
          </w:tcPr>
          <w:p w:rsidRPr="007B21A5" w:rsidR="00812B13" w:rsidP="005C6C94" w:rsidRDefault="00812B13" w14:paraId="07F53ADE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43.5</w:t>
            </w:r>
          </w:p>
        </w:tc>
        <w:tc>
          <w:tcPr>
            <w:tcW w:w="1474" w:type="dxa"/>
          </w:tcPr>
          <w:p w:rsidRPr="007B21A5" w:rsidR="00812B13" w:rsidP="005C6C94" w:rsidRDefault="00812B13" w14:paraId="65DFFFA2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78.6</w:t>
            </w:r>
          </w:p>
        </w:tc>
        <w:tc>
          <w:tcPr>
            <w:tcW w:w="1620" w:type="dxa"/>
          </w:tcPr>
          <w:p w:rsidRPr="007B21A5" w:rsidR="00812B13" w:rsidP="005C6C94" w:rsidRDefault="00812B13" w14:paraId="5D5ED167" w14:textId="77777777">
            <w:pPr>
              <w:rPr>
                <w:rFonts w:cstheme="minorHAnsi"/>
                <w:sz w:val="24"/>
                <w:szCs w:val="24"/>
              </w:rPr>
            </w:pPr>
            <w:r w:rsidRPr="007B21A5">
              <w:rPr>
                <w:rFonts w:cstheme="minorHAnsi"/>
                <w:sz w:val="24"/>
                <w:szCs w:val="24"/>
              </w:rPr>
              <w:t>75.2</w:t>
            </w:r>
          </w:p>
        </w:tc>
      </w:tr>
    </w:tbl>
    <w:p w:rsidR="00812B13" w:rsidP="00812B13" w:rsidRDefault="00812B13" w14:paraId="7318452C" w14:textId="77777777"/>
    <w:sectPr w:rsidR="00812B13" w:rsidSect="007C0A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AB"/>
    <w:rsid w:val="000458DE"/>
    <w:rsid w:val="001E4B98"/>
    <w:rsid w:val="002E6B2D"/>
    <w:rsid w:val="002F14F3"/>
    <w:rsid w:val="003F5670"/>
    <w:rsid w:val="00470C38"/>
    <w:rsid w:val="005F5D47"/>
    <w:rsid w:val="00625255"/>
    <w:rsid w:val="006772AB"/>
    <w:rsid w:val="007B21A5"/>
    <w:rsid w:val="007C0AFA"/>
    <w:rsid w:val="007E5FD3"/>
    <w:rsid w:val="00812B13"/>
    <w:rsid w:val="00C76F60"/>
    <w:rsid w:val="00DE7DD7"/>
    <w:rsid w:val="00E20C01"/>
    <w:rsid w:val="00E92272"/>
    <w:rsid w:val="1B9313CC"/>
    <w:rsid w:val="35F1F4C4"/>
    <w:rsid w:val="4100D167"/>
    <w:rsid w:val="4DB28D7F"/>
    <w:rsid w:val="5A7EF734"/>
    <w:rsid w:val="6751A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AA75"/>
  <w15:chartTrackingRefBased/>
  <w15:docId w15:val="{3D2872B8-6824-46F2-BB73-0053A1A1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72A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2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F2A4A70B72B4CA5601E10A515F089" ma:contentTypeVersion="11" ma:contentTypeDescription="Create a new document." ma:contentTypeScope="" ma:versionID="21f007ed3ba3675c447a51af7ecd4c3d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045d56ea-baa2-4df4-8e41-9f637eafed28" xmlns:ns6="5a8c239c-38ba-4963-b8e8-33da30ceba7b" targetNamespace="http://schemas.microsoft.com/office/2006/metadata/properties" ma:root="true" ma:fieldsID="d663a050fbac11acd58b408477d91bd3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045d56ea-baa2-4df4-8e41-9f637eafed28"/>
    <xsd:import namespace="5a8c239c-38ba-4963-b8e8-33da30ceba7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3ef29adb-5253-478b-b4ff-9867e8e89d2a}" ma:internalName="TaxCatchAllLabel" ma:readOnly="true" ma:showField="CatchAllDataLabel" ma:web="5a8c239c-38ba-4963-b8e8-33da30ceb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3ef29adb-5253-478b-b4ff-9867e8e89d2a}" ma:internalName="TaxCatchAll" ma:showField="CatchAllData" ma:web="5a8c239c-38ba-4963-b8e8-33da30ceb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d56ea-baa2-4df4-8e41-9f637eaf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239c-38ba-4963-b8e8-33da30ceba7b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2020-10-28T18:09:33+00:00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20E5ED46-7246-472C-BE29-E944F49B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045d56ea-baa2-4df4-8e41-9f637eafed28"/>
    <ds:schemaRef ds:uri="5a8c239c-38ba-4963-b8e8-33da30ceb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D97FB-9392-478B-8B06-145F06DA71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C6FC77-2170-431D-B132-4DFFC5A9E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DF580-59E4-4145-8BFA-EBE3B883A9B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Ridley, Caroline</dc:creator>
  <keywords/>
  <dc:description/>
  <lastModifiedBy>Ridley, Caroline</lastModifiedBy>
  <revision>3</revision>
  <dcterms:created xsi:type="dcterms:W3CDTF">2021-06-24T18:10:00.0000000Z</dcterms:created>
  <dcterms:modified xsi:type="dcterms:W3CDTF">2021-08-12T14:17:02.3608625Z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0x010100AA7F2A4A70B72B4CA5601E10A515F089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EPA Subject">
    <vt:lpwstr/>
  </property>
</Properties>
</file>