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5EFF" w:rsidRPr="003F5652" w:rsidRDefault="00505EFF" w:rsidP="00505EFF">
      <w:pPr>
        <w:spacing w:after="0"/>
        <w:jc w:val="center"/>
        <w:rPr>
          <w:b/>
          <w:sz w:val="24"/>
          <w:szCs w:val="24"/>
        </w:rPr>
      </w:pPr>
      <w:r w:rsidRPr="003F5652">
        <w:rPr>
          <w:b/>
          <w:i/>
          <w:sz w:val="24"/>
          <w:szCs w:val="24"/>
        </w:rPr>
        <w:t>In vitro</w:t>
      </w:r>
      <w:r w:rsidRPr="003F5652">
        <w:rPr>
          <w:b/>
          <w:sz w:val="24"/>
          <w:szCs w:val="24"/>
        </w:rPr>
        <w:t xml:space="preserve"> intestinal toxicity of commercially available spray disinfectant products advertised to contain colloidal silver</w:t>
      </w:r>
    </w:p>
    <w:p w:rsidR="009B03FF" w:rsidRDefault="009B03FF">
      <w:bookmarkStart w:id="0" w:name="_GoBack"/>
      <w:bookmarkEnd w:id="0"/>
    </w:p>
    <w:p w:rsidR="00505EFF" w:rsidRDefault="00505EFF"/>
    <w:p w:rsidR="00505EFF" w:rsidRPr="00511BAE" w:rsidRDefault="00505EFF" w:rsidP="00505EFF">
      <w:pPr>
        <w:suppressLineNumbers/>
        <w:spacing w:after="0"/>
        <w:rPr>
          <w:b/>
        </w:rPr>
      </w:pPr>
      <w:r w:rsidRPr="00511BAE">
        <w:rPr>
          <w:b/>
        </w:rPr>
        <w:t>Table 1</w:t>
      </w:r>
      <w:r>
        <w:rPr>
          <w:b/>
        </w:rPr>
        <w:t>.</w:t>
      </w:r>
      <w:r w:rsidRPr="00511BAE">
        <w:rPr>
          <w:b/>
        </w:rPr>
        <w:t xml:space="preserve"> Consumer product silver concentration Total Claimed, Total Measured and Soluble (</w:t>
      </w:r>
      <w:r>
        <w:rPr>
          <w:b/>
        </w:rPr>
        <w:t>F</w:t>
      </w:r>
      <w:r w:rsidRPr="00511BAE">
        <w:rPr>
          <w:b/>
        </w:rPr>
        <w:t>iltrate)</w:t>
      </w:r>
    </w:p>
    <w:p w:rsidR="00505EFF" w:rsidRDefault="00505EFF" w:rsidP="00505EFF">
      <w:pPr>
        <w:suppressLineNumbers/>
        <w:spacing w:after="0"/>
      </w:pPr>
      <w:r>
        <w:t>_____________________________________________________________________________</w:t>
      </w:r>
    </w:p>
    <w:p w:rsidR="00505EFF" w:rsidRDefault="00505EFF" w:rsidP="00505EFF">
      <w:pPr>
        <w:suppressLineNumbers/>
        <w:spacing w:after="0"/>
      </w:pPr>
      <w:r>
        <w:t>Product</w:t>
      </w:r>
      <w:r>
        <w:tab/>
      </w:r>
      <w:r>
        <w:tab/>
        <w:t>Total Ag Claimed</w:t>
      </w:r>
      <w:r>
        <w:tab/>
        <w:t xml:space="preserve">Total Ag Measured </w:t>
      </w:r>
      <w:r>
        <w:tab/>
        <w:t>Filtrate (soluble Ag)</w:t>
      </w:r>
    </w:p>
    <w:p w:rsidR="00505EFF" w:rsidRDefault="00505EFF" w:rsidP="00505EFF">
      <w:pPr>
        <w:suppressLineNumbers/>
        <w:spacing w:after="0"/>
      </w:pPr>
      <w:r>
        <w:tab/>
      </w:r>
      <w:r>
        <w:tab/>
        <w:t>(mg/L)</w:t>
      </w:r>
      <w:r>
        <w:tab/>
      </w:r>
      <w:r>
        <w:tab/>
      </w:r>
      <w:r>
        <w:tab/>
        <w:t>(mg/L)</w:t>
      </w:r>
      <w:r>
        <w:tab/>
      </w:r>
      <w:r>
        <w:tab/>
      </w:r>
      <w:r>
        <w:tab/>
        <w:t>(mg/L)</w:t>
      </w:r>
      <w:r>
        <w:tab/>
      </w:r>
      <w:r>
        <w:tab/>
      </w:r>
      <w:r>
        <w:tab/>
      </w:r>
      <w:r>
        <w:tab/>
      </w:r>
    </w:p>
    <w:p w:rsidR="00505EFF" w:rsidRDefault="00505EFF" w:rsidP="00505EFF">
      <w:pPr>
        <w:suppressLineNumbers/>
        <w:spacing w:after="0"/>
      </w:pPr>
      <w:r>
        <w:t>_____________________________________________________________________________</w:t>
      </w:r>
    </w:p>
    <w:p w:rsidR="00505EFF" w:rsidRDefault="00505EFF" w:rsidP="00505EFF">
      <w:pPr>
        <w:suppressLineNumbers/>
        <w:spacing w:after="0"/>
      </w:pPr>
      <w:r>
        <w:t>1</w:t>
      </w:r>
      <w:r>
        <w:tab/>
      </w:r>
      <w:r>
        <w:tab/>
        <w:t>120</w:t>
      </w:r>
      <w:r>
        <w:tab/>
      </w:r>
      <w:r>
        <w:tab/>
      </w:r>
      <w:r>
        <w:tab/>
        <w:t>18.9 ± 0.9</w:t>
      </w:r>
      <w:r>
        <w:tab/>
      </w:r>
      <w:r>
        <w:tab/>
        <w:t>18.6 ± 0.5</w:t>
      </w:r>
      <w:r>
        <w:tab/>
      </w:r>
      <w:r>
        <w:tab/>
      </w:r>
    </w:p>
    <w:p w:rsidR="00505EFF" w:rsidRDefault="00505EFF" w:rsidP="00505EFF">
      <w:pPr>
        <w:suppressLineNumbers/>
        <w:spacing w:after="0"/>
      </w:pPr>
      <w:r>
        <w:t>2</w:t>
      </w:r>
      <w:r>
        <w:tab/>
      </w:r>
      <w:r>
        <w:tab/>
        <w:t>500</w:t>
      </w:r>
      <w:r>
        <w:tab/>
      </w:r>
      <w:r>
        <w:tab/>
      </w:r>
      <w:r>
        <w:tab/>
        <w:t>960.8 ± 28.6</w:t>
      </w:r>
      <w:r>
        <w:tab/>
      </w:r>
      <w:r>
        <w:tab/>
        <w:t>4.9 ± 0.1</w:t>
      </w:r>
    </w:p>
    <w:p w:rsidR="00505EFF" w:rsidRDefault="00505EFF" w:rsidP="00505EFF">
      <w:pPr>
        <w:suppressLineNumbers/>
        <w:spacing w:after="0"/>
      </w:pPr>
      <w:r>
        <w:t>3</w:t>
      </w:r>
      <w:r>
        <w:tab/>
      </w:r>
      <w:r>
        <w:tab/>
        <w:t>NR</w:t>
      </w:r>
      <w:r>
        <w:tab/>
      </w:r>
      <w:r>
        <w:tab/>
      </w:r>
      <w:r>
        <w:tab/>
        <w:t>6.0 ± 1.1</w:t>
      </w:r>
      <w:r>
        <w:tab/>
      </w:r>
      <w:r>
        <w:tab/>
        <w:t>BDL</w:t>
      </w:r>
    </w:p>
    <w:p w:rsidR="00505EFF" w:rsidRDefault="00505EFF" w:rsidP="00505EFF">
      <w:pPr>
        <w:suppressLineNumbers/>
        <w:spacing w:after="0"/>
      </w:pPr>
      <w:r>
        <w:t>4</w:t>
      </w:r>
      <w:r>
        <w:tab/>
      </w:r>
      <w:r>
        <w:tab/>
        <w:t>NR</w:t>
      </w:r>
      <w:r>
        <w:tab/>
      </w:r>
      <w:r>
        <w:tab/>
      </w:r>
      <w:r>
        <w:tab/>
        <w:t>6.1± 0.1</w:t>
      </w:r>
      <w:r>
        <w:tab/>
      </w:r>
      <w:r>
        <w:tab/>
      </w:r>
      <w:r>
        <w:tab/>
        <w:t xml:space="preserve">BDL </w:t>
      </w:r>
    </w:p>
    <w:p w:rsidR="00505EFF" w:rsidRDefault="00505EFF" w:rsidP="00505EFF">
      <w:pPr>
        <w:suppressLineNumbers/>
        <w:spacing w:after="0"/>
      </w:pPr>
      <w:r>
        <w:t>5</w:t>
      </w:r>
      <w:r>
        <w:tab/>
      </w:r>
      <w:r>
        <w:tab/>
        <w:t>NR</w:t>
      </w:r>
      <w:r>
        <w:tab/>
      </w:r>
      <w:r>
        <w:tab/>
      </w:r>
      <w:r>
        <w:tab/>
        <w:t>8.7 ± 0.7</w:t>
      </w:r>
      <w:r>
        <w:tab/>
      </w:r>
      <w:r>
        <w:tab/>
        <w:t xml:space="preserve">0.2 ± 0.1       </w:t>
      </w:r>
    </w:p>
    <w:p w:rsidR="00505EFF" w:rsidRDefault="00505EFF" w:rsidP="00505EFF">
      <w:pPr>
        <w:suppressLineNumbers/>
        <w:spacing w:after="0"/>
      </w:pPr>
      <w:r>
        <w:t xml:space="preserve">_____________________________________________________________________________  </w:t>
      </w:r>
    </w:p>
    <w:p w:rsidR="00505EFF" w:rsidRDefault="00505EFF" w:rsidP="00505EFF">
      <w:pPr>
        <w:suppressLineNumbers/>
        <w:spacing w:after="0"/>
      </w:pPr>
      <w:r>
        <w:t>NR Not Reported</w:t>
      </w:r>
    </w:p>
    <w:p w:rsidR="00505EFF" w:rsidRDefault="00505EFF" w:rsidP="00505EFF">
      <w:pPr>
        <w:suppressLineNumbers/>
        <w:spacing w:after="0"/>
      </w:pPr>
      <w:r>
        <w:t xml:space="preserve">BDL Below Detection Limit      </w:t>
      </w:r>
    </w:p>
    <w:p w:rsidR="00505EFF" w:rsidRDefault="00505EFF" w:rsidP="00505EFF">
      <w:pPr>
        <w:suppressLineNumbers/>
        <w:spacing w:after="0"/>
      </w:pPr>
    </w:p>
    <w:p w:rsidR="00505EFF" w:rsidRDefault="00505EFF" w:rsidP="00505EFF">
      <w:pPr>
        <w:suppressLineNumbers/>
        <w:spacing w:after="0"/>
      </w:pPr>
    </w:p>
    <w:p w:rsidR="00505EFF" w:rsidRDefault="00505EFF" w:rsidP="00505EFF">
      <w:pPr>
        <w:suppressLineNumbers/>
        <w:spacing w:after="0"/>
      </w:pPr>
    </w:p>
    <w:p w:rsidR="00505EFF" w:rsidRDefault="00505EFF" w:rsidP="00505EFF">
      <w:pPr>
        <w:suppressLineNumbers/>
        <w:spacing w:after="0"/>
      </w:pPr>
    </w:p>
    <w:p w:rsidR="00505EFF" w:rsidRDefault="00505EFF" w:rsidP="00505EFF">
      <w:pPr>
        <w:suppressLineNumbers/>
        <w:spacing w:after="0"/>
      </w:pPr>
    </w:p>
    <w:p w:rsidR="00505EFF" w:rsidRDefault="00505EFF" w:rsidP="00505EFF">
      <w:pPr>
        <w:suppressLineNumbers/>
        <w:spacing w:after="0"/>
      </w:pPr>
    </w:p>
    <w:p w:rsidR="00505EFF" w:rsidRPr="00511BAE" w:rsidRDefault="00505EFF" w:rsidP="00505EFF">
      <w:pPr>
        <w:suppressLineNumbers/>
        <w:spacing w:after="0"/>
        <w:rPr>
          <w:b/>
        </w:rPr>
      </w:pPr>
      <w:r w:rsidRPr="00511BAE">
        <w:rPr>
          <w:b/>
        </w:rPr>
        <w:t>Table 2</w:t>
      </w:r>
      <w:r>
        <w:rPr>
          <w:b/>
        </w:rPr>
        <w:t>.</w:t>
      </w:r>
      <w:r w:rsidRPr="00511BAE">
        <w:rPr>
          <w:b/>
        </w:rPr>
        <w:t xml:space="preserve"> Hydrodynamic diameter, primary particle size for selected products </w:t>
      </w:r>
    </w:p>
    <w:p w:rsidR="00505EFF" w:rsidRPr="00511BAE" w:rsidRDefault="00505EFF" w:rsidP="00505EFF">
      <w:pPr>
        <w:suppressLineNumbers/>
        <w:spacing w:after="0"/>
        <w:rPr>
          <w:b/>
        </w:rPr>
      </w:pPr>
      <w:r w:rsidRPr="00511BAE">
        <w:rPr>
          <w:b/>
        </w:rPr>
        <w:t>before and after treatment with Synthetic Stomach Fluid (SSF).</w:t>
      </w:r>
    </w:p>
    <w:p w:rsidR="00505EFF" w:rsidRDefault="00505EFF" w:rsidP="00505EFF">
      <w:pPr>
        <w:suppressLineNumbers/>
        <w:spacing w:after="0"/>
      </w:pPr>
      <w:r>
        <w:t>_____________________________________________________________________________________</w:t>
      </w:r>
    </w:p>
    <w:p w:rsidR="00505EFF" w:rsidRDefault="00505EFF" w:rsidP="00505EFF">
      <w:pPr>
        <w:suppressLineNumbers/>
        <w:spacing w:after="0"/>
      </w:pPr>
      <w:r>
        <w:t>Hydrodynamic Diameter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TEM Particle Diameter</w:t>
      </w:r>
    </w:p>
    <w:p w:rsidR="00505EFF" w:rsidRDefault="00505EFF" w:rsidP="00505EFF">
      <w:pPr>
        <w:suppressLineNumbers/>
        <w:spacing w:after="0"/>
      </w:pPr>
      <w:r>
        <w:t>_____________________________________________________________________________________</w:t>
      </w:r>
    </w:p>
    <w:p w:rsidR="00505EFF" w:rsidRDefault="00505EFF" w:rsidP="00505EFF">
      <w:pPr>
        <w:suppressLineNumbers/>
        <w:spacing w:after="0"/>
      </w:pPr>
      <w:r>
        <w:t>Product</w:t>
      </w:r>
      <w:r>
        <w:tab/>
      </w:r>
      <w:r>
        <w:tab/>
        <w:t>NTA Mean (nm)</w:t>
      </w:r>
      <w:r>
        <w:tab/>
      </w:r>
      <w:r>
        <w:tab/>
        <w:t>DLS_Z-AVG (nm)</w:t>
      </w:r>
      <w:r>
        <w:tab/>
        <w:t>PDI</w:t>
      </w:r>
      <w:r>
        <w:tab/>
      </w:r>
      <w:r>
        <w:tab/>
        <w:t>P-1 (nm)</w:t>
      </w:r>
      <w:r>
        <w:tab/>
        <w:t>P-2 (nm)</w:t>
      </w:r>
    </w:p>
    <w:p w:rsidR="00505EFF" w:rsidRDefault="00505EFF" w:rsidP="00505EFF">
      <w:pPr>
        <w:suppressLineNumbers/>
        <w:spacing w:after="0"/>
      </w:pPr>
      <w:r>
        <w:t>_____________________________________________________________________________________</w:t>
      </w:r>
    </w:p>
    <w:p w:rsidR="00505EFF" w:rsidRDefault="00505EFF" w:rsidP="00505EFF">
      <w:pPr>
        <w:suppressLineNumbers/>
        <w:spacing w:after="0"/>
      </w:pPr>
      <w:r>
        <w:t>1</w:t>
      </w:r>
      <w:r>
        <w:tab/>
      </w:r>
      <w:r>
        <w:tab/>
        <w:t>184 ± 125</w:t>
      </w:r>
      <w:r>
        <w:tab/>
      </w:r>
      <w:r>
        <w:tab/>
        <w:t>166 ± 31</w:t>
      </w:r>
      <w:r>
        <w:tab/>
      </w:r>
      <w:r>
        <w:tab/>
        <w:t>0.43</w:t>
      </w:r>
      <w:r>
        <w:tab/>
      </w:r>
      <w:r>
        <w:tab/>
        <w:t>2.3</w:t>
      </w:r>
      <w:r>
        <w:tab/>
      </w:r>
      <w:r>
        <w:tab/>
        <w:t>30-200</w:t>
      </w:r>
    </w:p>
    <w:p w:rsidR="00505EFF" w:rsidRDefault="00505EFF" w:rsidP="00505EFF">
      <w:pPr>
        <w:suppressLineNumbers/>
        <w:spacing w:after="0"/>
      </w:pPr>
      <w:r>
        <w:t>1+ SSF</w:t>
      </w:r>
      <w:r>
        <w:tab/>
      </w:r>
      <w:r>
        <w:tab/>
        <w:t xml:space="preserve">232 ± 57 </w:t>
      </w:r>
      <w:r>
        <w:tab/>
      </w:r>
      <w:r>
        <w:tab/>
        <w:t>180 ± 29</w:t>
      </w:r>
      <w:r>
        <w:tab/>
      </w:r>
      <w:r>
        <w:tab/>
        <w:t>0.33</w:t>
      </w:r>
      <w:r>
        <w:tab/>
      </w:r>
      <w:r>
        <w:tab/>
        <w:t>ND</w:t>
      </w:r>
      <w:r>
        <w:tab/>
      </w:r>
      <w:r>
        <w:tab/>
      </w:r>
      <w:proofErr w:type="spellStart"/>
      <w:r>
        <w:t>ND</w:t>
      </w:r>
      <w:proofErr w:type="spellEnd"/>
    </w:p>
    <w:p w:rsidR="00505EFF" w:rsidRDefault="00505EFF" w:rsidP="00505EFF">
      <w:pPr>
        <w:suppressLineNumbers/>
        <w:spacing w:after="0"/>
      </w:pPr>
      <w:r>
        <w:t>2</w:t>
      </w:r>
      <w:r>
        <w:tab/>
      </w:r>
      <w:r>
        <w:tab/>
        <w:t>77 ± 38</w:t>
      </w:r>
      <w:r>
        <w:tab/>
        <w:t xml:space="preserve"> </w:t>
      </w:r>
      <w:r>
        <w:tab/>
      </w:r>
      <w:r>
        <w:tab/>
        <w:t>47 ± 0.6</w:t>
      </w:r>
      <w:r>
        <w:tab/>
      </w:r>
      <w:r>
        <w:tab/>
      </w:r>
      <w:r>
        <w:tab/>
        <w:t>0.48</w:t>
      </w:r>
      <w:r>
        <w:tab/>
      </w:r>
      <w:r>
        <w:tab/>
        <w:t>4.5</w:t>
      </w:r>
      <w:r>
        <w:tab/>
      </w:r>
      <w:r>
        <w:tab/>
        <w:t>20-40</w:t>
      </w:r>
    </w:p>
    <w:p w:rsidR="00505EFF" w:rsidRDefault="00505EFF" w:rsidP="00505EFF">
      <w:pPr>
        <w:suppressLineNumbers/>
        <w:spacing w:after="0"/>
      </w:pPr>
      <w:r>
        <w:t>2+ SSF</w:t>
      </w:r>
      <w:r>
        <w:tab/>
      </w:r>
      <w:r>
        <w:tab/>
        <w:t>278 ± 120</w:t>
      </w:r>
      <w:r>
        <w:tab/>
      </w:r>
      <w:r>
        <w:tab/>
        <w:t xml:space="preserve">715 ± 65 </w:t>
      </w:r>
      <w:r>
        <w:tab/>
      </w:r>
      <w:r>
        <w:tab/>
        <w:t>0.23</w:t>
      </w:r>
      <w:r>
        <w:tab/>
      </w:r>
      <w:r>
        <w:tab/>
        <w:t>ND</w:t>
      </w:r>
      <w:r>
        <w:tab/>
      </w:r>
      <w:r>
        <w:tab/>
      </w:r>
      <w:proofErr w:type="spellStart"/>
      <w:r>
        <w:t>ND</w:t>
      </w:r>
      <w:proofErr w:type="spellEnd"/>
    </w:p>
    <w:p w:rsidR="00505EFF" w:rsidRDefault="00505EFF" w:rsidP="00505EFF">
      <w:pPr>
        <w:suppressLineNumbers/>
        <w:spacing w:after="0"/>
      </w:pPr>
      <w:r>
        <w:t>3</w:t>
      </w:r>
      <w:r>
        <w:tab/>
      </w:r>
      <w:r>
        <w:tab/>
        <w:t>199 ± 209</w:t>
      </w:r>
      <w:r>
        <w:tab/>
        <w:t xml:space="preserve"> </w:t>
      </w:r>
      <w:r>
        <w:tab/>
        <w:t>245 ± 11</w:t>
      </w:r>
      <w:r>
        <w:tab/>
      </w:r>
      <w:r>
        <w:tab/>
        <w:t>0.29</w:t>
      </w:r>
      <w:r>
        <w:tab/>
      </w:r>
      <w:r>
        <w:tab/>
        <w:t>15.5</w:t>
      </w:r>
      <w:r>
        <w:tab/>
      </w:r>
      <w:r>
        <w:tab/>
        <w:t>15-30</w:t>
      </w:r>
    </w:p>
    <w:p w:rsidR="00505EFF" w:rsidRDefault="00505EFF" w:rsidP="00505EFF">
      <w:pPr>
        <w:suppressLineNumbers/>
        <w:spacing w:after="0"/>
      </w:pPr>
      <w:r>
        <w:t>3 + SSF</w:t>
      </w:r>
      <w:r>
        <w:tab/>
      </w:r>
      <w:r>
        <w:tab/>
        <w:t>132 ± 180</w:t>
      </w:r>
      <w:r>
        <w:tab/>
      </w:r>
      <w:r>
        <w:tab/>
        <w:t>ND</w:t>
      </w:r>
      <w:r>
        <w:tab/>
      </w:r>
      <w:r>
        <w:tab/>
      </w:r>
      <w:r>
        <w:tab/>
      </w:r>
      <w:proofErr w:type="spellStart"/>
      <w:r>
        <w:t>ND</w:t>
      </w:r>
      <w:proofErr w:type="spellEnd"/>
      <w:r>
        <w:tab/>
      </w:r>
      <w:r>
        <w:tab/>
      </w:r>
      <w:proofErr w:type="spellStart"/>
      <w:r>
        <w:t>ND</w:t>
      </w:r>
      <w:proofErr w:type="spellEnd"/>
      <w:r>
        <w:tab/>
      </w:r>
      <w:r>
        <w:tab/>
      </w:r>
      <w:proofErr w:type="spellStart"/>
      <w:r>
        <w:t>ND</w:t>
      </w:r>
      <w:proofErr w:type="spellEnd"/>
    </w:p>
    <w:p w:rsidR="00505EFF" w:rsidRDefault="00505EFF" w:rsidP="00505EFF">
      <w:pPr>
        <w:suppressLineNumbers/>
        <w:spacing w:after="0"/>
      </w:pPr>
      <w:r>
        <w:t>4</w:t>
      </w:r>
      <w:r>
        <w:tab/>
      </w:r>
      <w:r>
        <w:tab/>
        <w:t xml:space="preserve">222 ± 177 </w:t>
      </w:r>
      <w:r>
        <w:tab/>
      </w:r>
      <w:r>
        <w:tab/>
        <w:t>220 ± 5.8</w:t>
      </w:r>
      <w:r>
        <w:tab/>
      </w:r>
      <w:r>
        <w:tab/>
        <w:t>0.34</w:t>
      </w:r>
      <w:r>
        <w:tab/>
      </w:r>
      <w:r>
        <w:tab/>
        <w:t>5.2</w:t>
      </w:r>
      <w:r>
        <w:tab/>
      </w:r>
      <w:r>
        <w:tab/>
        <w:t>15-30</w:t>
      </w:r>
    </w:p>
    <w:p w:rsidR="00505EFF" w:rsidRDefault="00505EFF" w:rsidP="00505EFF">
      <w:pPr>
        <w:suppressLineNumbers/>
        <w:spacing w:after="0"/>
      </w:pPr>
      <w:r>
        <w:t>4 + SSF</w:t>
      </w:r>
      <w:r>
        <w:tab/>
      </w:r>
      <w:r>
        <w:tab/>
        <w:t>63 ± 48</w:t>
      </w:r>
      <w:r>
        <w:tab/>
      </w:r>
      <w:r>
        <w:tab/>
      </w:r>
      <w:r>
        <w:tab/>
        <w:t>ND</w:t>
      </w:r>
      <w:r>
        <w:tab/>
      </w:r>
      <w:r>
        <w:tab/>
      </w:r>
      <w:r>
        <w:tab/>
      </w:r>
      <w:proofErr w:type="spellStart"/>
      <w:r>
        <w:t>ND</w:t>
      </w:r>
      <w:proofErr w:type="spellEnd"/>
      <w:r>
        <w:tab/>
      </w:r>
      <w:r>
        <w:tab/>
      </w:r>
      <w:proofErr w:type="spellStart"/>
      <w:r>
        <w:t>ND</w:t>
      </w:r>
      <w:proofErr w:type="spellEnd"/>
      <w:r>
        <w:tab/>
      </w:r>
      <w:r>
        <w:tab/>
      </w:r>
      <w:proofErr w:type="spellStart"/>
      <w:r>
        <w:t>ND</w:t>
      </w:r>
      <w:proofErr w:type="spellEnd"/>
    </w:p>
    <w:p w:rsidR="00505EFF" w:rsidRDefault="00505EFF" w:rsidP="00505EFF">
      <w:pPr>
        <w:suppressLineNumbers/>
        <w:spacing w:after="0"/>
      </w:pPr>
      <w:r>
        <w:t>5</w:t>
      </w:r>
      <w:r>
        <w:tab/>
      </w:r>
      <w:r>
        <w:tab/>
        <w:t>200 ± 72</w:t>
      </w:r>
      <w:r>
        <w:tab/>
      </w:r>
      <w:r>
        <w:tab/>
        <w:t>421 ± 40</w:t>
      </w:r>
      <w:r>
        <w:tab/>
      </w:r>
      <w:r>
        <w:tab/>
        <w:t>0.43</w:t>
      </w:r>
      <w:r>
        <w:tab/>
      </w:r>
      <w:r>
        <w:tab/>
        <w:t>ND</w:t>
      </w:r>
      <w:r>
        <w:tab/>
      </w:r>
      <w:r>
        <w:tab/>
        <w:t>20-50</w:t>
      </w:r>
    </w:p>
    <w:p w:rsidR="00505EFF" w:rsidRDefault="00505EFF" w:rsidP="00505EFF">
      <w:pPr>
        <w:suppressLineNumbers/>
        <w:pBdr>
          <w:bottom w:val="single" w:sz="12" w:space="1" w:color="auto"/>
        </w:pBdr>
        <w:spacing w:after="0"/>
      </w:pPr>
      <w:r>
        <w:t>5 + SSF</w:t>
      </w:r>
      <w:r>
        <w:tab/>
      </w:r>
      <w:r>
        <w:tab/>
        <w:t>311 ± 130</w:t>
      </w:r>
      <w:r>
        <w:tab/>
      </w:r>
      <w:r>
        <w:tab/>
        <w:t>ND</w:t>
      </w:r>
      <w:r>
        <w:tab/>
      </w:r>
      <w:r>
        <w:tab/>
      </w:r>
      <w:r>
        <w:tab/>
      </w:r>
      <w:proofErr w:type="spellStart"/>
      <w:r>
        <w:t>ND</w:t>
      </w:r>
      <w:proofErr w:type="spellEnd"/>
      <w:r>
        <w:tab/>
      </w:r>
      <w:r>
        <w:tab/>
      </w:r>
      <w:proofErr w:type="spellStart"/>
      <w:r>
        <w:t>ND</w:t>
      </w:r>
      <w:proofErr w:type="spellEnd"/>
      <w:r>
        <w:tab/>
      </w:r>
      <w:r>
        <w:tab/>
      </w:r>
      <w:proofErr w:type="spellStart"/>
      <w:r>
        <w:t>ND</w:t>
      </w:r>
      <w:proofErr w:type="spellEnd"/>
    </w:p>
    <w:p w:rsidR="00505EFF" w:rsidRPr="00167192" w:rsidRDefault="00505EFF" w:rsidP="00505EFF">
      <w:pPr>
        <w:suppressLineNumbers/>
        <w:spacing w:after="0"/>
      </w:pPr>
      <w:r w:rsidRPr="00167192">
        <w:t>ND Not Determined</w:t>
      </w:r>
    </w:p>
    <w:p w:rsidR="00505EFF" w:rsidRDefault="00505EFF" w:rsidP="00505EFF">
      <w:pPr>
        <w:suppressLineNumbers/>
        <w:spacing w:after="0"/>
        <w:rPr>
          <w:b/>
        </w:rPr>
      </w:pPr>
    </w:p>
    <w:p w:rsidR="00505EFF" w:rsidRDefault="00505EFF" w:rsidP="00505EFF">
      <w:pPr>
        <w:suppressLineNumbers/>
        <w:spacing w:after="0"/>
        <w:rPr>
          <w:b/>
        </w:rPr>
      </w:pPr>
    </w:p>
    <w:p w:rsidR="00505EFF" w:rsidRDefault="00505EFF" w:rsidP="00505EFF">
      <w:pPr>
        <w:suppressLineNumbers/>
        <w:spacing w:after="0"/>
        <w:rPr>
          <w:b/>
        </w:rPr>
      </w:pPr>
    </w:p>
    <w:p w:rsidR="00505EFF" w:rsidRDefault="00505EFF" w:rsidP="00505EFF">
      <w:pPr>
        <w:suppressLineNumbers/>
        <w:spacing w:after="0"/>
        <w:rPr>
          <w:b/>
        </w:rPr>
      </w:pPr>
    </w:p>
    <w:p w:rsidR="00505EFF" w:rsidRDefault="00505EFF" w:rsidP="00505EFF">
      <w:pPr>
        <w:suppressLineNumbers/>
        <w:spacing w:after="0"/>
        <w:rPr>
          <w:b/>
        </w:rPr>
      </w:pPr>
    </w:p>
    <w:p w:rsidR="00505EFF" w:rsidRPr="00AA1DF3" w:rsidRDefault="00505EFF" w:rsidP="00505EFF">
      <w:pPr>
        <w:suppressLineNumbers/>
        <w:spacing w:after="0"/>
        <w:rPr>
          <w:b/>
        </w:rPr>
      </w:pPr>
      <w:r w:rsidRPr="00AA1DF3">
        <w:rPr>
          <w:b/>
        </w:rPr>
        <w:t>Table 3</w:t>
      </w:r>
      <w:r>
        <w:rPr>
          <w:b/>
        </w:rPr>
        <w:t>.</w:t>
      </w:r>
      <w:r w:rsidRPr="00AA1DF3">
        <w:rPr>
          <w:b/>
        </w:rPr>
        <w:t xml:space="preserve"> </w:t>
      </w:r>
      <w:r>
        <w:rPr>
          <w:b/>
        </w:rPr>
        <w:t>Suggested</w:t>
      </w:r>
      <w:r w:rsidRPr="00AA1DF3">
        <w:rPr>
          <w:b/>
        </w:rPr>
        <w:t xml:space="preserve"> Cause for Cellular Response</w:t>
      </w:r>
    </w:p>
    <w:p w:rsidR="00505EFF" w:rsidRDefault="00505EFF" w:rsidP="00505EFF">
      <w:pPr>
        <w:suppressLineNumbers/>
        <w:spacing w:after="0"/>
      </w:pPr>
      <w:r>
        <w:t>_____________________________________________________________________________</w:t>
      </w:r>
    </w:p>
    <w:p w:rsidR="00505EFF" w:rsidRDefault="00505EFF" w:rsidP="00505EFF">
      <w:pPr>
        <w:suppressLineNumbers/>
        <w:spacing w:after="0"/>
      </w:pPr>
      <w:r>
        <w:t>Product</w:t>
      </w:r>
      <w:r>
        <w:tab/>
      </w:r>
      <w:r>
        <w:tab/>
        <w:t>Soluble Ag Sufficient</w:t>
      </w:r>
      <w:r>
        <w:tab/>
        <w:t xml:space="preserve">Particulate Ag Sufficient </w:t>
      </w:r>
      <w:r>
        <w:tab/>
        <w:t xml:space="preserve">Unexplained Response  </w:t>
      </w:r>
      <w:r>
        <w:tab/>
      </w:r>
    </w:p>
    <w:p w:rsidR="00505EFF" w:rsidRDefault="00505EFF" w:rsidP="00505EFF">
      <w:pPr>
        <w:suppressLineNumbers/>
        <w:spacing w:after="0"/>
      </w:pPr>
      <w:r>
        <w:tab/>
      </w:r>
      <w:r>
        <w:tab/>
        <w:t>to Cause Cell</w:t>
      </w:r>
      <w:r>
        <w:tab/>
      </w:r>
      <w:r>
        <w:tab/>
        <w:t>to Cause Cell</w:t>
      </w:r>
      <w:r>
        <w:tab/>
      </w:r>
      <w:r>
        <w:tab/>
      </w:r>
      <w:r>
        <w:tab/>
        <w:t>Contribution from Product</w:t>
      </w:r>
      <w:r>
        <w:tab/>
      </w:r>
    </w:p>
    <w:p w:rsidR="00505EFF" w:rsidRDefault="00505EFF" w:rsidP="00505EFF">
      <w:pPr>
        <w:suppressLineNumbers/>
        <w:spacing w:after="0"/>
      </w:pPr>
      <w:r>
        <w:tab/>
      </w:r>
      <w:r>
        <w:tab/>
        <w:t>Response</w:t>
      </w:r>
      <w:r>
        <w:tab/>
      </w:r>
      <w:r>
        <w:tab/>
      </w:r>
      <w:proofErr w:type="spellStart"/>
      <w:r>
        <w:t>Response</w:t>
      </w:r>
      <w:proofErr w:type="spellEnd"/>
      <w:r>
        <w:tab/>
      </w:r>
      <w:r>
        <w:tab/>
      </w:r>
      <w:r>
        <w:tab/>
        <w:t>Matrix</w:t>
      </w:r>
    </w:p>
    <w:p w:rsidR="00505EFF" w:rsidRDefault="00505EFF" w:rsidP="00505EFF">
      <w:pPr>
        <w:suppressLineNumbers/>
        <w:spacing w:after="0"/>
      </w:pPr>
      <w:r>
        <w:tab/>
      </w:r>
      <w:r>
        <w:tab/>
        <w:t xml:space="preserve">(mg/L after 1:5) </w:t>
      </w:r>
      <w:r>
        <w:tab/>
        <w:t>(mg/L after 1:5)</w:t>
      </w:r>
      <w:r>
        <w:tab/>
      </w:r>
      <w:r>
        <w:tab/>
      </w:r>
      <w:r>
        <w:tab/>
        <w:t>(mg/L after 1:5)</w:t>
      </w:r>
    </w:p>
    <w:p w:rsidR="00505EFF" w:rsidRDefault="00505EFF" w:rsidP="00505EFF">
      <w:pPr>
        <w:suppressLineNumbers/>
        <w:spacing w:after="0"/>
      </w:pPr>
      <w:r>
        <w:t>_____________________________________________________________________________</w:t>
      </w:r>
    </w:p>
    <w:p w:rsidR="00505EFF" w:rsidRDefault="00505EFF" w:rsidP="00505EFF">
      <w:pPr>
        <w:suppressLineNumbers/>
        <w:spacing w:after="0"/>
      </w:pPr>
      <w:r>
        <w:t>1</w:t>
      </w:r>
      <w:r>
        <w:tab/>
      </w:r>
      <w:r>
        <w:tab/>
        <w:t>Yes (3.7)</w:t>
      </w:r>
      <w:r>
        <w:tab/>
      </w:r>
      <w:r>
        <w:tab/>
        <w:t>No (1.6)</w:t>
      </w:r>
      <w:r>
        <w:tab/>
      </w:r>
      <w:r>
        <w:tab/>
      </w:r>
      <w:r>
        <w:tab/>
      </w:r>
      <w:r>
        <w:tab/>
        <w:t>No</w:t>
      </w:r>
      <w:r>
        <w:tab/>
      </w:r>
      <w:r>
        <w:tab/>
      </w:r>
    </w:p>
    <w:p w:rsidR="00505EFF" w:rsidRDefault="00505EFF" w:rsidP="00505EFF">
      <w:pPr>
        <w:suppressLineNumbers/>
        <w:spacing w:after="0"/>
      </w:pPr>
      <w:r>
        <w:t>2</w:t>
      </w:r>
      <w:r>
        <w:tab/>
      </w:r>
      <w:r>
        <w:tab/>
        <w:t>No (1.0)</w:t>
      </w:r>
      <w:r>
        <w:tab/>
      </w:r>
      <w:r>
        <w:tab/>
      </w:r>
      <w:r>
        <w:tab/>
        <w:t>Yes (191)</w:t>
      </w:r>
      <w:r>
        <w:tab/>
      </w:r>
      <w:r>
        <w:tab/>
      </w:r>
      <w:r>
        <w:tab/>
        <w:t>No</w:t>
      </w:r>
    </w:p>
    <w:p w:rsidR="00505EFF" w:rsidRDefault="00505EFF" w:rsidP="00505EFF">
      <w:pPr>
        <w:suppressLineNumbers/>
        <w:spacing w:after="0"/>
      </w:pPr>
      <w:r>
        <w:t>3</w:t>
      </w:r>
      <w:r>
        <w:tab/>
      </w:r>
      <w:r>
        <w:tab/>
        <w:t>No (BDL)</w:t>
      </w:r>
      <w:r>
        <w:tab/>
      </w:r>
      <w:r>
        <w:tab/>
        <w:t>No (1.2)</w:t>
      </w:r>
      <w:r>
        <w:tab/>
      </w:r>
      <w:r>
        <w:tab/>
      </w:r>
      <w:r>
        <w:tab/>
      </w:r>
      <w:r>
        <w:tab/>
        <w:t>Yes</w:t>
      </w:r>
      <w:r>
        <w:tab/>
      </w:r>
      <w:r>
        <w:tab/>
      </w:r>
    </w:p>
    <w:p w:rsidR="00505EFF" w:rsidRDefault="00505EFF" w:rsidP="00505EFF">
      <w:pPr>
        <w:suppressLineNumbers/>
        <w:spacing w:after="0"/>
      </w:pPr>
      <w:r>
        <w:t>4</w:t>
      </w:r>
      <w:r>
        <w:tab/>
      </w:r>
      <w:r>
        <w:tab/>
        <w:t>No (BDL)</w:t>
      </w:r>
      <w:r>
        <w:tab/>
      </w:r>
      <w:r>
        <w:tab/>
        <w:t>No (1.2)</w:t>
      </w:r>
      <w:r>
        <w:tab/>
      </w:r>
      <w:r>
        <w:tab/>
      </w:r>
      <w:r>
        <w:tab/>
      </w:r>
      <w:r>
        <w:tab/>
        <w:t>Yes</w:t>
      </w:r>
    </w:p>
    <w:p w:rsidR="00505EFF" w:rsidRDefault="00505EFF" w:rsidP="00505EFF">
      <w:pPr>
        <w:suppressLineNumbers/>
        <w:spacing w:after="0"/>
      </w:pPr>
      <w:r>
        <w:t>5</w:t>
      </w:r>
      <w:r>
        <w:tab/>
      </w:r>
      <w:r>
        <w:tab/>
        <w:t>No (BDL)</w:t>
      </w:r>
      <w:r>
        <w:tab/>
      </w:r>
      <w:r>
        <w:tab/>
        <w:t>No (4.3)</w:t>
      </w:r>
      <w:r>
        <w:tab/>
      </w:r>
      <w:r>
        <w:tab/>
      </w:r>
      <w:r>
        <w:tab/>
      </w:r>
      <w:r>
        <w:tab/>
        <w:t xml:space="preserve">Yes       </w:t>
      </w:r>
    </w:p>
    <w:p w:rsidR="00505EFF" w:rsidRDefault="00505EFF" w:rsidP="00505EFF">
      <w:pPr>
        <w:suppressLineNumbers/>
        <w:spacing w:after="0"/>
      </w:pPr>
      <w:r>
        <w:t xml:space="preserve">_____________________________________________________________________________  </w:t>
      </w:r>
    </w:p>
    <w:p w:rsidR="00505EFF" w:rsidRDefault="00505EFF" w:rsidP="00505EFF">
      <w:pPr>
        <w:suppressLineNumbers/>
        <w:spacing w:after="0"/>
      </w:pPr>
      <w:r>
        <w:t xml:space="preserve">BDL Below Detection Limit    </w:t>
      </w:r>
    </w:p>
    <w:p w:rsidR="00505EFF" w:rsidRDefault="00505EFF" w:rsidP="00505EFF">
      <w:pPr>
        <w:suppressLineNumbers/>
        <w:spacing w:after="0"/>
      </w:pPr>
      <w:r w:rsidRPr="00F72A38">
        <w:rPr>
          <w:noProof/>
        </w:rPr>
        <w:drawing>
          <wp:inline distT="0" distB="0" distL="0" distR="0" wp14:anchorId="4D4AA02E" wp14:editId="42EFDB7A">
            <wp:extent cx="4871720" cy="3591560"/>
            <wp:effectExtent l="0" t="0" r="0" b="0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720" cy="359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EFF" w:rsidRDefault="00505EFF" w:rsidP="00505EFF">
      <w:pPr>
        <w:suppressLineNumbers/>
        <w:spacing w:after="0"/>
      </w:pPr>
      <w:r w:rsidRPr="00F72A38">
        <w:rPr>
          <w:noProof/>
        </w:rPr>
        <w:lastRenderedPageBreak/>
        <w:drawing>
          <wp:inline distT="0" distB="0" distL="0" distR="0" wp14:anchorId="06C3BE33" wp14:editId="1E646D11">
            <wp:extent cx="5947410" cy="43745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37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EFF" w:rsidRDefault="00505EFF" w:rsidP="00505EFF">
      <w:pPr>
        <w:suppressLineNumbers/>
        <w:spacing w:after="0"/>
      </w:pPr>
    </w:p>
    <w:p w:rsidR="00505EFF" w:rsidRDefault="00505EFF" w:rsidP="00505EFF">
      <w:pPr>
        <w:suppressLineNumbers/>
        <w:spacing w:after="0"/>
      </w:pPr>
      <w:r w:rsidRPr="00F72A38">
        <w:rPr>
          <w:noProof/>
        </w:rPr>
        <w:drawing>
          <wp:inline distT="0" distB="0" distL="0" distR="0" wp14:anchorId="0DB8E40B" wp14:editId="09113CB0">
            <wp:extent cx="6020435" cy="1755775"/>
            <wp:effectExtent l="0" t="0" r="0" b="0"/>
            <wp:docPr id="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435" cy="175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EFF" w:rsidRDefault="00505EFF" w:rsidP="00505EFF">
      <w:pPr>
        <w:suppressLineNumbers/>
        <w:spacing w:after="0"/>
      </w:pPr>
      <w:r w:rsidRPr="00383769">
        <w:t>Fig. 1</w:t>
      </w:r>
    </w:p>
    <w:p w:rsidR="00505EFF" w:rsidRDefault="00505EFF" w:rsidP="00505EFF">
      <w:pPr>
        <w:suppressLineNumbers/>
        <w:spacing w:after="0"/>
      </w:pPr>
    </w:p>
    <w:p w:rsidR="00505EFF" w:rsidRDefault="00505EFF" w:rsidP="00505EFF">
      <w:pPr>
        <w:suppressLineNumbers/>
        <w:spacing w:after="0"/>
      </w:pPr>
    </w:p>
    <w:p w:rsidR="00505EFF" w:rsidRDefault="00505EFF" w:rsidP="00505EFF">
      <w:pPr>
        <w:suppressLineNumbers/>
        <w:spacing w:after="0"/>
      </w:pPr>
    </w:p>
    <w:p w:rsidR="00505EFF" w:rsidRDefault="00505EFF" w:rsidP="00505EFF">
      <w:pPr>
        <w:suppressLineNumbers/>
        <w:spacing w:after="0"/>
      </w:pPr>
    </w:p>
    <w:p w:rsidR="00505EFF" w:rsidRDefault="00505EFF" w:rsidP="00505EFF">
      <w:pPr>
        <w:suppressLineNumbers/>
        <w:spacing w:after="0"/>
      </w:pPr>
    </w:p>
    <w:p w:rsidR="00505EFF" w:rsidRDefault="00505EFF" w:rsidP="00505EFF">
      <w:pPr>
        <w:suppressLineNumbers/>
        <w:spacing w:after="0"/>
      </w:pPr>
    </w:p>
    <w:p w:rsidR="00505EFF" w:rsidRDefault="00505EFF"/>
    <w:p w:rsidR="00505EFF" w:rsidRDefault="00505EFF"/>
    <w:p w:rsidR="00505EFF" w:rsidRDefault="00505EFF" w:rsidP="00505EFF">
      <w:pPr>
        <w:suppressLineNumbers/>
        <w:spacing w:after="0"/>
      </w:pPr>
    </w:p>
    <w:p w:rsidR="00505EFF" w:rsidRDefault="00505EFF" w:rsidP="00505EFF">
      <w:pPr>
        <w:suppressLineNumbers/>
        <w:spacing w:after="0"/>
      </w:pPr>
    </w:p>
    <w:p w:rsidR="00505EFF" w:rsidRDefault="00505EFF" w:rsidP="00505EFF">
      <w:pPr>
        <w:suppressLineNumbers/>
        <w:spacing w:after="0"/>
      </w:pPr>
      <w:r>
        <w:t>Table S-1. Characteristics of Colloidal Silver Product Suspensions</w:t>
      </w:r>
    </w:p>
    <w:p w:rsidR="00505EFF" w:rsidRDefault="00505EFF" w:rsidP="00505EFF">
      <w:pPr>
        <w:suppressLineNumbers/>
        <w:spacing w:after="0"/>
      </w:pPr>
      <w:r>
        <w:t>____________________________________________________________</w:t>
      </w:r>
    </w:p>
    <w:p w:rsidR="00505EFF" w:rsidRDefault="00505EFF" w:rsidP="00505EFF">
      <w:pPr>
        <w:suppressLineNumbers/>
        <w:spacing w:after="0"/>
      </w:pPr>
      <w:r>
        <w:t>Product</w:t>
      </w:r>
      <w:r>
        <w:tab/>
      </w:r>
      <w:r>
        <w:tab/>
        <w:t>pH</w:t>
      </w:r>
      <w:r>
        <w:tab/>
      </w:r>
      <w:r>
        <w:tab/>
      </w:r>
      <w:r>
        <w:tab/>
        <w:t>Cl- (ppm)</w:t>
      </w:r>
      <w:r>
        <w:tab/>
      </w:r>
      <w:r>
        <w:tab/>
        <w:t>S (ppm)</w:t>
      </w:r>
    </w:p>
    <w:p w:rsidR="00505EFF" w:rsidRDefault="00505EFF" w:rsidP="00505EFF">
      <w:pPr>
        <w:suppressLineNumbers/>
        <w:spacing w:after="0"/>
      </w:pPr>
      <w:r>
        <w:t>____________________________________________________________</w:t>
      </w:r>
    </w:p>
    <w:p w:rsidR="00505EFF" w:rsidRDefault="00505EFF" w:rsidP="00505EFF">
      <w:pPr>
        <w:suppressLineNumbers/>
        <w:spacing w:after="0"/>
      </w:pPr>
      <w:r>
        <w:t>1</w:t>
      </w:r>
      <w:r>
        <w:tab/>
      </w:r>
      <w:r>
        <w:tab/>
        <w:t>6.6</w:t>
      </w:r>
      <w:r>
        <w:tab/>
      </w:r>
      <w:r>
        <w:tab/>
      </w:r>
      <w:r>
        <w:tab/>
        <w:t>BDL</w:t>
      </w:r>
      <w:r>
        <w:tab/>
      </w:r>
      <w:r>
        <w:tab/>
      </w:r>
      <w:r>
        <w:tab/>
        <w:t>27.9</w:t>
      </w:r>
      <w:r>
        <w:tab/>
      </w:r>
    </w:p>
    <w:p w:rsidR="00505EFF" w:rsidRDefault="00505EFF" w:rsidP="00505EFF">
      <w:pPr>
        <w:suppressLineNumbers/>
        <w:spacing w:after="0"/>
      </w:pPr>
      <w:r>
        <w:t>2</w:t>
      </w:r>
      <w:r>
        <w:tab/>
      </w:r>
      <w:r>
        <w:tab/>
        <w:t>7.9</w:t>
      </w:r>
      <w:r>
        <w:tab/>
      </w:r>
      <w:r>
        <w:tab/>
      </w:r>
      <w:r>
        <w:tab/>
        <w:t>39.8</w:t>
      </w:r>
      <w:r>
        <w:tab/>
      </w:r>
      <w:r>
        <w:tab/>
      </w:r>
      <w:r>
        <w:tab/>
        <w:t>40.4</w:t>
      </w:r>
    </w:p>
    <w:p w:rsidR="00505EFF" w:rsidRDefault="00505EFF" w:rsidP="00505EFF">
      <w:pPr>
        <w:suppressLineNumbers/>
        <w:spacing w:after="0"/>
      </w:pPr>
      <w:r>
        <w:t>3</w:t>
      </w:r>
      <w:r>
        <w:tab/>
      </w:r>
      <w:r>
        <w:tab/>
        <w:t>10.6</w:t>
      </w:r>
      <w:r>
        <w:tab/>
      </w:r>
      <w:r>
        <w:tab/>
      </w:r>
      <w:r>
        <w:tab/>
        <w:t>25.1</w:t>
      </w:r>
      <w:r>
        <w:tab/>
      </w:r>
      <w:r>
        <w:tab/>
      </w:r>
      <w:r>
        <w:tab/>
        <w:t>BDL</w:t>
      </w:r>
      <w:r>
        <w:tab/>
      </w:r>
    </w:p>
    <w:p w:rsidR="00505EFF" w:rsidRDefault="00505EFF" w:rsidP="00505EFF">
      <w:pPr>
        <w:suppressLineNumbers/>
        <w:spacing w:after="0"/>
      </w:pPr>
      <w:r>
        <w:t>4</w:t>
      </w:r>
      <w:r>
        <w:tab/>
      </w:r>
      <w:r>
        <w:tab/>
        <w:t>10.0</w:t>
      </w:r>
      <w:r>
        <w:tab/>
      </w:r>
      <w:r>
        <w:tab/>
      </w:r>
      <w:r>
        <w:tab/>
        <w:t>25.3</w:t>
      </w:r>
      <w:r>
        <w:tab/>
      </w:r>
      <w:r>
        <w:tab/>
      </w:r>
      <w:r>
        <w:tab/>
        <w:t>BDL</w:t>
      </w:r>
    </w:p>
    <w:p w:rsidR="00505EFF" w:rsidRDefault="00505EFF" w:rsidP="00505EFF">
      <w:pPr>
        <w:suppressLineNumbers/>
        <w:spacing w:after="0"/>
      </w:pPr>
      <w:r>
        <w:t>5</w:t>
      </w:r>
      <w:r>
        <w:tab/>
      </w:r>
      <w:r>
        <w:tab/>
        <w:t>2.5</w:t>
      </w:r>
      <w:r>
        <w:tab/>
      </w:r>
      <w:r>
        <w:tab/>
      </w:r>
      <w:r>
        <w:tab/>
        <w:t>10.6</w:t>
      </w:r>
      <w:r>
        <w:tab/>
      </w:r>
      <w:r>
        <w:tab/>
      </w:r>
      <w:r>
        <w:tab/>
        <w:t>9.8</w:t>
      </w:r>
      <w:r>
        <w:tab/>
      </w:r>
      <w:r>
        <w:tab/>
      </w:r>
      <w:r>
        <w:tab/>
        <w:t xml:space="preserve">     </w:t>
      </w:r>
    </w:p>
    <w:p w:rsidR="00505EFF" w:rsidRDefault="00505EFF" w:rsidP="00505EFF">
      <w:pPr>
        <w:suppressLineNumbers/>
        <w:spacing w:after="0"/>
      </w:pPr>
      <w:r>
        <w:t>____________________________________________________________</w:t>
      </w:r>
    </w:p>
    <w:p w:rsidR="00505EFF" w:rsidRDefault="00505EFF" w:rsidP="00505EFF">
      <w:pPr>
        <w:suppressLineNumbers/>
        <w:spacing w:after="0"/>
      </w:pPr>
      <w:r>
        <w:t>BDL Below Detection Limit</w:t>
      </w:r>
    </w:p>
    <w:p w:rsidR="00505EFF" w:rsidRDefault="00505EFF" w:rsidP="00505EFF">
      <w:pPr>
        <w:suppressLineNumbers/>
        <w:spacing w:after="0"/>
      </w:pPr>
    </w:p>
    <w:p w:rsidR="00505EFF" w:rsidRDefault="00505EFF" w:rsidP="00505EFF">
      <w:pPr>
        <w:suppressLineNumbers/>
        <w:spacing w:after="0"/>
      </w:pPr>
    </w:p>
    <w:p w:rsidR="00505EFF" w:rsidRDefault="00505EFF" w:rsidP="00505EFF">
      <w:pPr>
        <w:suppressLineNumbers/>
        <w:spacing w:after="0"/>
      </w:pPr>
    </w:p>
    <w:p w:rsidR="00505EFF" w:rsidRDefault="00505EFF" w:rsidP="00505EFF">
      <w:pPr>
        <w:suppressLineNumbers/>
        <w:spacing w:after="0"/>
      </w:pPr>
    </w:p>
    <w:p w:rsidR="00505EFF" w:rsidRDefault="00505EFF" w:rsidP="00505EFF">
      <w:pPr>
        <w:suppressLineNumbers/>
        <w:spacing w:after="0"/>
      </w:pPr>
    </w:p>
    <w:p w:rsidR="00505EFF" w:rsidRDefault="00505EFF" w:rsidP="00505EFF">
      <w:pPr>
        <w:suppressLineNumbers/>
        <w:spacing w:after="0"/>
      </w:pPr>
      <w:r>
        <w:t>Table S-2. Estimated Total Ag Doses from Recommended Product Use</w:t>
      </w:r>
    </w:p>
    <w:p w:rsidR="00505EFF" w:rsidRDefault="00505EFF" w:rsidP="00505EFF">
      <w:pPr>
        <w:suppressLineNumbers/>
        <w:spacing w:after="0"/>
      </w:pPr>
    </w:p>
    <w:p w:rsidR="00505EFF" w:rsidRDefault="00505EFF" w:rsidP="00505EFF">
      <w:pPr>
        <w:suppressLineNumbers/>
        <w:spacing w:after="0"/>
      </w:pPr>
      <w:r>
        <w:t>Product</w:t>
      </w:r>
      <w:r>
        <w:tab/>
      </w:r>
      <w:r>
        <w:tab/>
      </w:r>
      <w:proofErr w:type="spellStart"/>
      <w:r>
        <w:t>Product</w:t>
      </w:r>
      <w:proofErr w:type="spellEnd"/>
      <w:r>
        <w:t xml:space="preserve"> Application </w:t>
      </w:r>
      <w:r>
        <w:tab/>
        <w:t>Total Measured Ag</w:t>
      </w:r>
      <w:r>
        <w:tab/>
        <w:t>Recommended Dose</w:t>
      </w:r>
      <w:r>
        <w:tab/>
        <w:t>Dose/Day</w:t>
      </w:r>
      <w:r>
        <w:tab/>
      </w:r>
      <w:r>
        <w:tab/>
      </w:r>
      <w:r>
        <w:tab/>
        <w:t>(External, Internal)</w:t>
      </w:r>
      <w:r>
        <w:tab/>
        <w:t>(mg/L)</w:t>
      </w:r>
      <w:r>
        <w:tab/>
      </w:r>
      <w:r>
        <w:tab/>
      </w:r>
      <w:r>
        <w:tab/>
        <w:t>(mL)</w:t>
      </w:r>
      <w:r>
        <w:tab/>
      </w:r>
      <w:r>
        <w:tab/>
      </w:r>
      <w:r>
        <w:tab/>
        <w:t>(ug Ag)</w:t>
      </w:r>
    </w:p>
    <w:p w:rsidR="00505EFF" w:rsidRDefault="00505EFF" w:rsidP="00505EFF">
      <w:pPr>
        <w:suppressLineNumbers/>
        <w:spacing w:after="0"/>
      </w:pPr>
      <w:r>
        <w:t>___________________________________________________________________________________</w:t>
      </w:r>
    </w:p>
    <w:p w:rsidR="00505EFF" w:rsidRDefault="00505EFF" w:rsidP="00505EFF">
      <w:pPr>
        <w:suppressLineNumbers/>
        <w:spacing w:after="0"/>
      </w:pPr>
      <w:r>
        <w:t>1</w:t>
      </w:r>
      <w:r>
        <w:tab/>
      </w:r>
      <w:r>
        <w:tab/>
        <w:t>Internal</w:t>
      </w:r>
      <w:r>
        <w:tab/>
      </w:r>
      <w:r>
        <w:tab/>
      </w:r>
      <w:r>
        <w:tab/>
        <w:t>18.9</w:t>
      </w:r>
      <w:r>
        <w:tab/>
      </w:r>
      <w:r>
        <w:tab/>
      </w:r>
      <w:r>
        <w:tab/>
        <w:t>0.4</w:t>
      </w:r>
      <w:r>
        <w:tab/>
      </w:r>
      <w:r>
        <w:tab/>
      </w:r>
      <w:r>
        <w:tab/>
        <w:t>7.6</w:t>
      </w:r>
      <w:r>
        <w:tab/>
      </w:r>
      <w:r>
        <w:tab/>
      </w:r>
    </w:p>
    <w:p w:rsidR="00505EFF" w:rsidRDefault="00505EFF" w:rsidP="00505EFF">
      <w:pPr>
        <w:suppressLineNumbers/>
        <w:spacing w:after="0"/>
      </w:pPr>
      <w:r>
        <w:t>2</w:t>
      </w:r>
      <w:r>
        <w:tab/>
      </w:r>
      <w:r>
        <w:tab/>
        <w:t>Both</w:t>
      </w:r>
      <w:r>
        <w:tab/>
      </w:r>
      <w:r>
        <w:tab/>
      </w:r>
      <w:r>
        <w:tab/>
        <w:t>961</w:t>
      </w:r>
      <w:r>
        <w:tab/>
      </w:r>
      <w:r>
        <w:tab/>
      </w:r>
      <w:r>
        <w:tab/>
        <w:t>1</w:t>
      </w:r>
      <w:r>
        <w:tab/>
      </w:r>
      <w:r>
        <w:tab/>
      </w:r>
      <w:r>
        <w:tab/>
        <w:t>961</w:t>
      </w:r>
    </w:p>
    <w:p w:rsidR="00505EFF" w:rsidRDefault="00505EFF" w:rsidP="00505EFF">
      <w:pPr>
        <w:suppressLineNumbers/>
        <w:spacing w:after="0"/>
      </w:pPr>
      <w:r>
        <w:t>3</w:t>
      </w:r>
      <w:r>
        <w:tab/>
      </w:r>
      <w:r>
        <w:tab/>
        <w:t>External</w:t>
      </w:r>
      <w:r>
        <w:tab/>
      </w:r>
      <w:r>
        <w:tab/>
        <w:t>6.0</w:t>
      </w:r>
      <w:r>
        <w:tab/>
      </w:r>
      <w:r>
        <w:tab/>
      </w:r>
      <w:r>
        <w:tab/>
        <w:t>Light Spray</w:t>
      </w:r>
      <w:r>
        <w:tab/>
      </w:r>
      <w:r>
        <w:tab/>
        <w:t>ND</w:t>
      </w:r>
    </w:p>
    <w:p w:rsidR="00505EFF" w:rsidRDefault="00505EFF" w:rsidP="00505EFF">
      <w:pPr>
        <w:suppressLineNumbers/>
        <w:spacing w:after="0"/>
      </w:pPr>
      <w:r>
        <w:t>4</w:t>
      </w:r>
      <w:r>
        <w:tab/>
      </w:r>
      <w:r>
        <w:tab/>
        <w:t>External</w:t>
      </w:r>
      <w:r>
        <w:tab/>
      </w:r>
      <w:r>
        <w:tab/>
        <w:t>6.1</w:t>
      </w:r>
      <w:r>
        <w:tab/>
      </w:r>
      <w:r>
        <w:tab/>
      </w:r>
      <w:r>
        <w:tab/>
        <w:t>Light Spray</w:t>
      </w:r>
      <w:r>
        <w:tab/>
      </w:r>
      <w:r>
        <w:tab/>
        <w:t>ND</w:t>
      </w:r>
    </w:p>
    <w:p w:rsidR="00505EFF" w:rsidRDefault="00505EFF" w:rsidP="00505EFF">
      <w:pPr>
        <w:suppressLineNumbers/>
        <w:spacing w:after="0"/>
      </w:pPr>
      <w:r>
        <w:t>5</w:t>
      </w:r>
      <w:r>
        <w:tab/>
      </w:r>
      <w:r>
        <w:tab/>
        <w:t>External</w:t>
      </w:r>
      <w:r>
        <w:tab/>
      </w:r>
      <w:r>
        <w:tab/>
        <w:t>8.7</w:t>
      </w:r>
      <w:r>
        <w:tab/>
      </w:r>
      <w:r>
        <w:tab/>
      </w:r>
      <w:r>
        <w:tab/>
        <w:t>Hard Surface Spray</w:t>
      </w:r>
      <w:r>
        <w:tab/>
        <w:t>ND</w:t>
      </w:r>
    </w:p>
    <w:p w:rsidR="00505EFF" w:rsidRDefault="00505EFF" w:rsidP="00505EFF">
      <w:pPr>
        <w:suppressLineNumbers/>
        <w:spacing w:after="0"/>
      </w:pPr>
      <w:r>
        <w:t>___________________________________________________________________________________</w:t>
      </w:r>
      <w:r>
        <w:tab/>
      </w:r>
    </w:p>
    <w:p w:rsidR="00505EFF" w:rsidRDefault="00505EFF" w:rsidP="00505EFF">
      <w:pPr>
        <w:suppressLineNumbers/>
        <w:spacing w:after="0"/>
      </w:pPr>
      <w:r>
        <w:t>ND Not Determined</w:t>
      </w:r>
    </w:p>
    <w:p w:rsidR="00505EFF" w:rsidRDefault="00505EFF" w:rsidP="00505EFF">
      <w:pPr>
        <w:suppressLineNumbers/>
        <w:spacing w:after="0"/>
      </w:pPr>
    </w:p>
    <w:p w:rsidR="00505EFF" w:rsidRDefault="00505EFF" w:rsidP="00505EFF">
      <w:pPr>
        <w:suppressLineNumbers/>
        <w:spacing w:after="0"/>
      </w:pPr>
    </w:p>
    <w:p w:rsidR="00505EFF" w:rsidRDefault="00505EFF" w:rsidP="00505EFF">
      <w:pPr>
        <w:suppressLineNumbers/>
        <w:spacing w:after="0"/>
      </w:pPr>
    </w:p>
    <w:p w:rsidR="00505EFF" w:rsidRDefault="00505EFF" w:rsidP="00505EFF">
      <w:pPr>
        <w:suppressLineNumbers/>
        <w:spacing w:after="0"/>
      </w:pPr>
    </w:p>
    <w:p w:rsidR="00505EFF" w:rsidRDefault="00505EFF" w:rsidP="00505EFF">
      <w:pPr>
        <w:suppressLineNumbers/>
        <w:spacing w:after="0"/>
      </w:pPr>
      <w:r w:rsidRPr="00F72A38">
        <w:rPr>
          <w:noProof/>
        </w:rPr>
        <w:lastRenderedPageBreak/>
        <w:drawing>
          <wp:inline distT="0" distB="0" distL="0" distR="0" wp14:anchorId="7EBBF359" wp14:editId="0B738CAE">
            <wp:extent cx="6159500" cy="4535170"/>
            <wp:effectExtent l="0" t="0" r="0" b="0"/>
            <wp:docPr id="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453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EFF" w:rsidRDefault="00505EFF" w:rsidP="00505EFF">
      <w:pPr>
        <w:suppressLineNumbers/>
        <w:spacing w:after="0"/>
      </w:pPr>
    </w:p>
    <w:p w:rsidR="00505EFF" w:rsidRDefault="00505EFF" w:rsidP="00505EFF">
      <w:pPr>
        <w:suppressLineNumbers/>
        <w:spacing w:after="0"/>
      </w:pPr>
      <w:r>
        <w:t>Fig. S-1</w:t>
      </w:r>
    </w:p>
    <w:p w:rsidR="00505EFF" w:rsidRDefault="00505EFF"/>
    <w:sectPr w:rsidR="00505EF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5EFF"/>
    <w:rsid w:val="00505EFF"/>
    <w:rsid w:val="009B0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484020"/>
  <w15:chartTrackingRefBased/>
  <w15:docId w15:val="{615D684C-D747-46BC-B54C-BF599B0C5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05EFF"/>
    <w:rPr>
      <w:rFonts w:eastAsia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5E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5EF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508</Words>
  <Characters>2896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Rogers, Kim</dc:creator>
  <cp:keywords/>
  <dc:description/>
  <cp:lastModifiedBy>Rogers, Kim</cp:lastModifiedBy>
  <cp:revision>1</cp:revision>
  <dcterms:created xsi:type="dcterms:W3CDTF">2019-12-09T19:45:00Z</dcterms:created>
  <dcterms:modified xsi:type="dcterms:W3CDTF">2019-12-09T19:49:00Z</dcterms:modified>
</cp:coreProperties>
</file>