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13" w:rsidRPr="0008309B" w:rsidRDefault="002629CF" w:rsidP="007D70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309B">
        <w:rPr>
          <w:rFonts w:ascii="Times New Roman" w:hAnsi="Times New Roman" w:cs="Times New Roman"/>
          <w:b/>
          <w:sz w:val="32"/>
          <w:szCs w:val="32"/>
          <w:u w:val="single"/>
        </w:rPr>
        <w:t xml:space="preserve">Supplementary </w:t>
      </w:r>
      <w:r w:rsidR="00722BD9" w:rsidRPr="0008309B">
        <w:rPr>
          <w:rFonts w:ascii="Times New Roman" w:hAnsi="Times New Roman" w:cs="Times New Roman"/>
          <w:b/>
          <w:sz w:val="32"/>
          <w:szCs w:val="32"/>
          <w:u w:val="single"/>
        </w:rPr>
        <w:t>Data</w:t>
      </w:r>
    </w:p>
    <w:p w:rsidR="007D7013" w:rsidRDefault="007D7013" w:rsidP="007D7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8309B" w:rsidRPr="00F40AFE" w:rsidRDefault="0008309B" w:rsidP="000830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F40AFE">
        <w:rPr>
          <w:rFonts w:ascii="Times New Roman" w:hAnsi="Times New Roman" w:cs="Times New Roman"/>
          <w:b/>
          <w:sz w:val="32"/>
          <w:szCs w:val="32"/>
        </w:rPr>
        <w:t>haracterization of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0AFE">
        <w:rPr>
          <w:rFonts w:ascii="Times New Roman" w:hAnsi="Times New Roman" w:cs="Times New Roman"/>
          <w:b/>
          <w:sz w:val="32"/>
          <w:szCs w:val="32"/>
        </w:rPr>
        <w:t>colloid-size copper-based pesticide and its potential ecological implications</w:t>
      </w:r>
    </w:p>
    <w:p w:rsidR="007D7013" w:rsidRDefault="007D7013" w:rsidP="007D70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7013" w:rsidRPr="00765CB6" w:rsidRDefault="007D7013" w:rsidP="007D70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CB6">
        <w:rPr>
          <w:rFonts w:ascii="Times New Roman" w:hAnsi="Times New Roman" w:cs="Times New Roman"/>
          <w:bCs/>
          <w:sz w:val="24"/>
          <w:szCs w:val="24"/>
        </w:rPr>
        <w:t xml:space="preserve">Ayenachew </w:t>
      </w:r>
      <w:proofErr w:type="spellStart"/>
      <w:r w:rsidRPr="00765CB6">
        <w:rPr>
          <w:rFonts w:ascii="Times New Roman" w:hAnsi="Times New Roman" w:cs="Times New Roman"/>
          <w:bCs/>
          <w:sz w:val="24"/>
          <w:szCs w:val="24"/>
        </w:rPr>
        <w:t>Tegenaw</w:t>
      </w:r>
      <w:r w:rsidRPr="00031084">
        <w:rPr>
          <w:rFonts w:ascii="Times New Roman" w:hAnsi="Times New Roman" w:cs="Times New Roman"/>
          <w:bCs/>
          <w:sz w:val="36"/>
          <w:szCs w:val="36"/>
          <w:vertAlign w:val="superscript"/>
        </w:rPr>
        <w:t>a</w:t>
      </w:r>
      <w:proofErr w:type="spellEnd"/>
      <w:r w:rsidRPr="00765CB6">
        <w:rPr>
          <w:rFonts w:ascii="Times New Roman" w:hAnsi="Times New Roman" w:cs="Times New Roman"/>
          <w:bCs/>
          <w:sz w:val="24"/>
          <w:szCs w:val="24"/>
        </w:rPr>
        <w:t>, George</w:t>
      </w:r>
      <w:r>
        <w:rPr>
          <w:rFonts w:ascii="Times New Roman" w:hAnsi="Times New Roman" w:cs="Times New Roman"/>
          <w:bCs/>
          <w:sz w:val="24"/>
          <w:szCs w:val="24"/>
        </w:rPr>
        <w:t xml:space="preserve"> A.</w:t>
      </w:r>
      <w:r w:rsidRPr="00765C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CB6">
        <w:rPr>
          <w:rFonts w:ascii="Times New Roman" w:hAnsi="Times New Roman" w:cs="Times New Roman"/>
          <w:bCs/>
          <w:sz w:val="24"/>
          <w:szCs w:val="24"/>
        </w:rPr>
        <w:t>Sorial</w:t>
      </w:r>
      <w:r w:rsidRPr="00031084">
        <w:rPr>
          <w:rFonts w:ascii="Times New Roman" w:hAnsi="Times New Roman" w:cs="Times New Roman"/>
          <w:bCs/>
          <w:sz w:val="36"/>
          <w:szCs w:val="36"/>
          <w:vertAlign w:val="superscript"/>
        </w:rPr>
        <w:t>a</w:t>
      </w:r>
      <w:proofErr w:type="spellEnd"/>
      <w:r w:rsidRPr="00031084">
        <w:rPr>
          <w:rFonts w:ascii="Times New Roman" w:hAnsi="Times New Roman" w:cs="Times New Roman"/>
          <w:bCs/>
          <w:sz w:val="36"/>
          <w:szCs w:val="36"/>
          <w:vertAlign w:val="superscript"/>
        </w:rPr>
        <w:t>,</w:t>
      </w:r>
      <w:r w:rsidRPr="0041059C">
        <w:rPr>
          <w:rFonts w:ascii="Times New Roman" w:hAnsi="Times New Roman" w:cs="Times New Roman"/>
          <w:bCs/>
          <w:sz w:val="28"/>
          <w:szCs w:val="28"/>
        </w:rPr>
        <w:t>*</w:t>
      </w:r>
      <w:r w:rsidRPr="00765CB6">
        <w:rPr>
          <w:rFonts w:ascii="Times New Roman" w:hAnsi="Times New Roman" w:cs="Times New Roman"/>
          <w:bCs/>
          <w:sz w:val="24"/>
          <w:szCs w:val="24"/>
        </w:rPr>
        <w:t>, Endalkachew Sahle-</w:t>
      </w:r>
      <w:proofErr w:type="spellStart"/>
      <w:r w:rsidRPr="00765CB6">
        <w:rPr>
          <w:rFonts w:ascii="Times New Roman" w:hAnsi="Times New Roman" w:cs="Times New Roman"/>
          <w:bCs/>
          <w:sz w:val="24"/>
          <w:szCs w:val="24"/>
        </w:rPr>
        <w:t>Demessie</w:t>
      </w:r>
      <w:r w:rsidRPr="00031084">
        <w:rPr>
          <w:rFonts w:ascii="Times New Roman" w:hAnsi="Times New Roman" w:cs="Times New Roman"/>
          <w:bCs/>
          <w:sz w:val="36"/>
          <w:szCs w:val="36"/>
          <w:vertAlign w:val="superscript"/>
        </w:rPr>
        <w:t>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Changseok Han</w:t>
      </w:r>
      <w:r w:rsidRPr="00031084">
        <w:rPr>
          <w:rFonts w:ascii="Times New Roman" w:hAnsi="Times New Roman" w:cs="Times New Roman"/>
          <w:bCs/>
          <w:sz w:val="36"/>
          <w:szCs w:val="36"/>
          <w:vertAlign w:val="superscript"/>
        </w:rPr>
        <w:t>c</w:t>
      </w:r>
      <w:r w:rsidRPr="00765C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7013" w:rsidRDefault="007D7013" w:rsidP="007D701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7D7013" w:rsidRDefault="007D7013" w:rsidP="007D701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 w:rsidRPr="00031084">
        <w:rPr>
          <w:rFonts w:ascii="Times New Roman" w:hAnsi="Times New Roman"/>
          <w:sz w:val="36"/>
          <w:szCs w:val="36"/>
          <w:vertAlign w:val="superscript"/>
        </w:rPr>
        <w:t>a</w:t>
      </w:r>
      <w:proofErr w:type="spellEnd"/>
      <w:r>
        <w:rPr>
          <w:rFonts w:ascii="Times New Roman" w:hAnsi="Times New Roman"/>
          <w:sz w:val="24"/>
          <w:szCs w:val="28"/>
        </w:rPr>
        <w:t xml:space="preserve"> Environmental Engineering Program, </w:t>
      </w:r>
      <w:r w:rsidRPr="00AE1EB6">
        <w:rPr>
          <w:rFonts w:ascii="Times New Roman" w:hAnsi="Times New Roman"/>
          <w:sz w:val="24"/>
          <w:szCs w:val="28"/>
        </w:rPr>
        <w:t>Department of Chemical and Environmental Engineering, College of Engineering and Applied Science, University of Cincinnati</w:t>
      </w:r>
      <w:r>
        <w:rPr>
          <w:rFonts w:ascii="Times New Roman" w:hAnsi="Times New Roman"/>
          <w:sz w:val="24"/>
          <w:szCs w:val="28"/>
        </w:rPr>
        <w:t xml:space="preserve">, </w:t>
      </w:r>
      <w:r w:rsidRPr="00CE13AB">
        <w:rPr>
          <w:rFonts w:ascii="Times New Roman" w:hAnsi="Times New Roman"/>
          <w:sz w:val="24"/>
          <w:szCs w:val="28"/>
        </w:rPr>
        <w:t xml:space="preserve">701 Engineering Research Center, </w:t>
      </w:r>
      <w:r>
        <w:rPr>
          <w:rFonts w:ascii="Times New Roman" w:hAnsi="Times New Roman"/>
          <w:sz w:val="24"/>
          <w:szCs w:val="28"/>
        </w:rPr>
        <w:t>2901</w:t>
      </w:r>
      <w:r w:rsidRPr="00CE13AB">
        <w:rPr>
          <w:rFonts w:ascii="Times New Roman" w:hAnsi="Times New Roman"/>
          <w:sz w:val="24"/>
          <w:szCs w:val="28"/>
        </w:rPr>
        <w:t xml:space="preserve"> Woodside Drive</w:t>
      </w:r>
      <w:r>
        <w:rPr>
          <w:rFonts w:ascii="Times New Roman" w:hAnsi="Times New Roman"/>
          <w:sz w:val="24"/>
          <w:szCs w:val="28"/>
        </w:rPr>
        <w:t xml:space="preserve"> P.O. Box 210012, Cincinnati, OH 45221-0012, United States</w:t>
      </w:r>
    </w:p>
    <w:p w:rsidR="007D7013" w:rsidRDefault="007D7013" w:rsidP="007D701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031084">
        <w:rPr>
          <w:rFonts w:ascii="Times New Roman" w:hAnsi="Times New Roman"/>
          <w:sz w:val="36"/>
          <w:szCs w:val="36"/>
          <w:vertAlign w:val="superscript"/>
        </w:rPr>
        <w:t>b</w:t>
      </w:r>
      <w:r>
        <w:rPr>
          <w:rFonts w:ascii="Times New Roman" w:hAnsi="Times New Roman"/>
          <w:sz w:val="24"/>
          <w:szCs w:val="28"/>
        </w:rPr>
        <w:t xml:space="preserve"> </w:t>
      </w:r>
      <w:r w:rsidRPr="00CE13AB">
        <w:rPr>
          <w:rFonts w:ascii="Times New Roman" w:hAnsi="Times New Roman"/>
          <w:sz w:val="24"/>
          <w:szCs w:val="28"/>
        </w:rPr>
        <w:t>U</w:t>
      </w:r>
      <w:r>
        <w:rPr>
          <w:rFonts w:ascii="Times New Roman" w:hAnsi="Times New Roman"/>
          <w:sz w:val="24"/>
          <w:szCs w:val="28"/>
        </w:rPr>
        <w:t>.</w:t>
      </w:r>
      <w:r w:rsidRPr="00CE13AB">
        <w:rPr>
          <w:rFonts w:ascii="Times New Roman" w:hAnsi="Times New Roman"/>
          <w:sz w:val="24"/>
          <w:szCs w:val="28"/>
        </w:rPr>
        <w:t>S</w:t>
      </w:r>
      <w:r>
        <w:rPr>
          <w:rFonts w:ascii="Times New Roman" w:hAnsi="Times New Roman"/>
          <w:sz w:val="24"/>
          <w:szCs w:val="28"/>
        </w:rPr>
        <w:t>.</w:t>
      </w:r>
      <w:r w:rsidRPr="00CE13AB">
        <w:rPr>
          <w:rFonts w:ascii="Times New Roman" w:hAnsi="Times New Roman"/>
          <w:sz w:val="24"/>
          <w:szCs w:val="28"/>
        </w:rPr>
        <w:t xml:space="preserve"> Environmental Protection Agency, </w:t>
      </w:r>
      <w:r w:rsidR="00912674" w:rsidRPr="00CE13AB">
        <w:rPr>
          <w:rFonts w:ascii="Times New Roman" w:hAnsi="Times New Roman"/>
          <w:sz w:val="24"/>
          <w:szCs w:val="28"/>
        </w:rPr>
        <w:t xml:space="preserve">Office of Research and Development, </w:t>
      </w:r>
      <w:r w:rsidR="00912674">
        <w:rPr>
          <w:rFonts w:ascii="Times New Roman" w:hAnsi="Times New Roman"/>
          <w:sz w:val="24"/>
          <w:szCs w:val="28"/>
        </w:rPr>
        <w:t>Center for Environmental Solution and Emergency Response</w:t>
      </w:r>
      <w:r w:rsidR="00912674" w:rsidRPr="00CE13AB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 xml:space="preserve">26 W. Martin Luther Drive, </w:t>
      </w:r>
      <w:r w:rsidRPr="00CE13AB">
        <w:rPr>
          <w:rFonts w:ascii="Times New Roman" w:hAnsi="Times New Roman"/>
          <w:sz w:val="24"/>
          <w:szCs w:val="28"/>
        </w:rPr>
        <w:t>Cincinnati, OH 45268, U</w:t>
      </w:r>
      <w:r>
        <w:rPr>
          <w:rFonts w:ascii="Times New Roman" w:hAnsi="Times New Roman"/>
          <w:sz w:val="24"/>
          <w:szCs w:val="28"/>
        </w:rPr>
        <w:t>nited States</w:t>
      </w:r>
    </w:p>
    <w:p w:rsidR="007D7013" w:rsidRDefault="007D7013" w:rsidP="007D701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031084">
        <w:rPr>
          <w:rFonts w:ascii="Times New Roman" w:hAnsi="Times New Roman"/>
          <w:sz w:val="36"/>
          <w:szCs w:val="36"/>
          <w:vertAlign w:val="superscript"/>
        </w:rPr>
        <w:t>c</w:t>
      </w:r>
      <w:r>
        <w:rPr>
          <w:rFonts w:ascii="Times New Roman" w:hAnsi="Times New Roman"/>
          <w:sz w:val="24"/>
          <w:szCs w:val="28"/>
        </w:rPr>
        <w:t xml:space="preserve"> </w:t>
      </w:r>
      <w:r w:rsidRPr="00AE1EB6">
        <w:rPr>
          <w:rFonts w:ascii="Times New Roman" w:hAnsi="Times New Roman"/>
          <w:sz w:val="24"/>
          <w:szCs w:val="28"/>
        </w:rPr>
        <w:t xml:space="preserve">Department of Environmental Engineering, College of Engineering, INHA University, 100 </w:t>
      </w:r>
      <w:proofErr w:type="spellStart"/>
      <w:r w:rsidRPr="00AE1EB6">
        <w:rPr>
          <w:rFonts w:ascii="Times New Roman" w:hAnsi="Times New Roman"/>
          <w:sz w:val="24"/>
          <w:szCs w:val="28"/>
        </w:rPr>
        <w:t>Inharo</w:t>
      </w:r>
      <w:proofErr w:type="spellEnd"/>
      <w:r w:rsidRPr="00AE1EB6">
        <w:rPr>
          <w:rFonts w:ascii="Times New Roman" w:hAnsi="Times New Roman"/>
          <w:sz w:val="24"/>
          <w:szCs w:val="28"/>
        </w:rPr>
        <w:t>, Nam-</w:t>
      </w:r>
      <w:proofErr w:type="spellStart"/>
      <w:r w:rsidRPr="00AE1EB6">
        <w:rPr>
          <w:rFonts w:ascii="Times New Roman" w:hAnsi="Times New Roman"/>
          <w:sz w:val="24"/>
          <w:szCs w:val="28"/>
        </w:rPr>
        <w:t>gu</w:t>
      </w:r>
      <w:proofErr w:type="spellEnd"/>
      <w:r w:rsidRPr="00AE1EB6">
        <w:rPr>
          <w:rFonts w:ascii="Times New Roman" w:hAnsi="Times New Roman"/>
          <w:sz w:val="24"/>
          <w:szCs w:val="28"/>
        </w:rPr>
        <w:t xml:space="preserve"> Incheon 22212, </w:t>
      </w:r>
      <w:r w:rsidRPr="003C584E">
        <w:rPr>
          <w:rFonts w:ascii="Times New Roman" w:hAnsi="Times New Roman"/>
          <w:sz w:val="24"/>
          <w:szCs w:val="28"/>
        </w:rPr>
        <w:t>South</w:t>
      </w:r>
      <w:r>
        <w:rPr>
          <w:rFonts w:ascii="Times New Roman" w:hAnsi="Times New Roman"/>
          <w:sz w:val="24"/>
          <w:szCs w:val="28"/>
        </w:rPr>
        <w:t xml:space="preserve"> </w:t>
      </w:r>
      <w:r w:rsidRPr="00AE1EB6">
        <w:rPr>
          <w:rFonts w:ascii="Times New Roman" w:hAnsi="Times New Roman"/>
          <w:sz w:val="24"/>
          <w:szCs w:val="28"/>
        </w:rPr>
        <w:t>Korea</w:t>
      </w:r>
    </w:p>
    <w:p w:rsidR="007D7013" w:rsidRDefault="007D7013" w:rsidP="007D701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7D7013" w:rsidRDefault="007D7013" w:rsidP="007D701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7D7013" w:rsidRDefault="007D7013" w:rsidP="007D701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7D7013" w:rsidRDefault="007D7013" w:rsidP="007D701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1059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4"/>
          <w:szCs w:val="28"/>
        </w:rPr>
        <w:t xml:space="preserve"> Corresponding author. </w:t>
      </w:r>
    </w:p>
    <w:p w:rsidR="007D7013" w:rsidRPr="00A33F7C" w:rsidRDefault="007D7013" w:rsidP="007D7013">
      <w:pPr>
        <w:spacing w:after="0" w:line="360" w:lineRule="auto"/>
        <w:contextualSpacing/>
        <w:jc w:val="both"/>
        <w:rPr>
          <w:rFonts w:ascii="Times New Roman" w:hAnsi="Times New Roman"/>
          <w:color w:val="0000FF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E-mail address: </w:t>
      </w:r>
      <w:hyperlink r:id="rId5" w:history="1">
        <w:r w:rsidRPr="00974875">
          <w:rPr>
            <w:rStyle w:val="Hyperlink"/>
            <w:rFonts w:ascii="Times New Roman" w:hAnsi="Times New Roman"/>
            <w:sz w:val="24"/>
            <w:szCs w:val="28"/>
          </w:rPr>
          <w:t>george.sorial@uc.edu</w:t>
        </w:r>
      </w:hyperlink>
      <w:r>
        <w:rPr>
          <w:rStyle w:val="Hyperlink"/>
          <w:rFonts w:ascii="Times New Roman" w:hAnsi="Times New Roman"/>
          <w:sz w:val="24"/>
          <w:szCs w:val="28"/>
        </w:rPr>
        <w:t xml:space="preserve">, </w:t>
      </w:r>
      <w:r w:rsidRPr="0072318C">
        <w:rPr>
          <w:rFonts w:ascii="Times New Roman" w:hAnsi="Times New Roman"/>
          <w:sz w:val="24"/>
          <w:szCs w:val="28"/>
        </w:rPr>
        <w:t xml:space="preserve">Tel: </w:t>
      </w:r>
      <w:r>
        <w:rPr>
          <w:rFonts w:ascii="Times New Roman" w:hAnsi="Times New Roman"/>
          <w:sz w:val="24"/>
          <w:szCs w:val="28"/>
        </w:rPr>
        <w:t xml:space="preserve">+1 </w:t>
      </w:r>
      <w:r w:rsidRPr="0072318C">
        <w:rPr>
          <w:rFonts w:ascii="Times New Roman" w:hAnsi="Times New Roman"/>
          <w:sz w:val="24"/>
          <w:szCs w:val="28"/>
        </w:rPr>
        <w:t>(513) 556-2987</w:t>
      </w:r>
    </w:p>
    <w:p w:rsidR="00B35147" w:rsidRDefault="00B35147"/>
    <w:p w:rsidR="00CC693A" w:rsidRDefault="00CC693A"/>
    <w:p w:rsidR="001E4CAB" w:rsidRDefault="001E4CAB"/>
    <w:p w:rsidR="00CC693A" w:rsidRDefault="00CC693A"/>
    <w:p w:rsidR="002629CF" w:rsidRDefault="002629CF" w:rsidP="008652C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29CF" w:rsidRDefault="002629CF" w:rsidP="008652C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0664A" w:rsidRPr="00CC0AB2" w:rsidRDefault="0060664A" w:rsidP="0060664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S</w:t>
      </w:r>
      <w:r w:rsidR="002629C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1D9C">
        <w:rPr>
          <w:rFonts w:ascii="Times New Roman" w:hAnsi="Times New Roman" w:cs="Times New Roman"/>
          <w:b/>
          <w:sz w:val="24"/>
          <w:szCs w:val="24"/>
        </w:rPr>
        <w:t xml:space="preserve">Thermal stability </w:t>
      </w:r>
      <w:r w:rsidRPr="00CC0AB2">
        <w:rPr>
          <w:rFonts w:ascii="Times New Roman" w:hAnsi="Times New Roman" w:cs="Times New Roman"/>
          <w:b/>
          <w:sz w:val="24"/>
          <w:szCs w:val="24"/>
        </w:rPr>
        <w:t>analys</w:t>
      </w:r>
      <w:r w:rsidR="00D11D9C">
        <w:rPr>
          <w:rFonts w:ascii="Times New Roman" w:hAnsi="Times New Roman" w:cs="Times New Roman"/>
          <w:b/>
          <w:sz w:val="24"/>
          <w:szCs w:val="24"/>
        </w:rPr>
        <w:t>i</w:t>
      </w:r>
      <w:r w:rsidRPr="00CC0AB2">
        <w:rPr>
          <w:rFonts w:ascii="Times New Roman" w:hAnsi="Times New Roman" w:cs="Times New Roman"/>
          <w:b/>
          <w:sz w:val="24"/>
          <w:szCs w:val="24"/>
        </w:rPr>
        <w:t>s of SRHA and SAHA samples</w:t>
      </w:r>
    </w:p>
    <w:p w:rsidR="00CC0AB2" w:rsidRDefault="003C48B1" w:rsidP="00A464C2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Thermal gravimetric analysis (</w:t>
      </w:r>
      <w:r w:rsidR="00CC0AB2">
        <w:rPr>
          <w:rFonts w:ascii="Times New Roman" w:hAnsi="Times New Roman" w:cs="Times New Roman"/>
          <w:sz w:val="24"/>
          <w:szCs w:val="24"/>
        </w:rPr>
        <w:t>TGA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C0AB2">
        <w:rPr>
          <w:rFonts w:ascii="Times New Roman" w:hAnsi="Times New Roman" w:cs="Times New Roman"/>
          <w:sz w:val="24"/>
          <w:szCs w:val="24"/>
        </w:rPr>
        <w:t xml:space="preserve"> and the corresponding </w:t>
      </w:r>
      <w:r>
        <w:rPr>
          <w:rFonts w:ascii="Times New Roman" w:hAnsi="Times New Roman" w:cs="Times New Roman"/>
          <w:sz w:val="24"/>
          <w:szCs w:val="24"/>
        </w:rPr>
        <w:t>derivative thermal analysis (</w:t>
      </w:r>
      <w:r w:rsidR="00CC0AB2">
        <w:rPr>
          <w:rFonts w:ascii="Times New Roman" w:hAnsi="Times New Roman" w:cs="Times New Roman"/>
          <w:sz w:val="24"/>
          <w:szCs w:val="24"/>
        </w:rPr>
        <w:t>DTA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C0AB2">
        <w:rPr>
          <w:rFonts w:ascii="Times New Roman" w:hAnsi="Times New Roman" w:cs="Times New Roman"/>
          <w:sz w:val="24"/>
          <w:szCs w:val="24"/>
        </w:rPr>
        <w:t xml:space="preserve"> were conducted to determine the thermal stability of </w:t>
      </w:r>
      <w:r w:rsidR="00BE6002" w:rsidRPr="00CC0AB2">
        <w:rPr>
          <w:rFonts w:ascii="Times New Roman" w:hAnsi="Times New Roman" w:cs="Times New Roman"/>
          <w:sz w:val="24"/>
          <w:szCs w:val="24"/>
        </w:rPr>
        <w:t>SRHA and SAHA</w:t>
      </w:r>
      <w:r w:rsidR="00CC0AB2">
        <w:rPr>
          <w:rFonts w:ascii="Times New Roman" w:hAnsi="Times New Roman" w:cs="Times New Roman"/>
          <w:sz w:val="24"/>
          <w:szCs w:val="24"/>
        </w:rPr>
        <w:t xml:space="preserve"> samples in the range of </w:t>
      </w:r>
      <w:r w:rsidR="00CC0AB2" w:rsidRPr="007E7954">
        <w:rPr>
          <w:rFonts w:ascii="Times New Roman" w:hAnsi="Times New Roman" w:cs="Times New Roman"/>
          <w:sz w:val="24"/>
          <w:szCs w:val="24"/>
        </w:rPr>
        <w:t>30</w:t>
      </w:r>
      <w:r w:rsidR="00CC0AB2">
        <w:rPr>
          <w:rFonts w:ascii="Times New Roman" w:hAnsi="Times New Roman" w:cs="Times New Roman"/>
          <w:sz w:val="24"/>
          <w:szCs w:val="24"/>
        </w:rPr>
        <w:t>-</w:t>
      </w:r>
      <w:r w:rsidR="00CC0AB2" w:rsidRPr="007E7954">
        <w:rPr>
          <w:rFonts w:ascii="Times New Roman" w:hAnsi="Times New Roman" w:cs="Times New Roman"/>
          <w:sz w:val="24"/>
          <w:szCs w:val="24"/>
        </w:rPr>
        <w:t>600 °C</w:t>
      </w:r>
      <w:r w:rsidR="00CC0AB2">
        <w:rPr>
          <w:rFonts w:ascii="Times New Roman" w:hAnsi="Times New Roman" w:cs="Times New Roman"/>
          <w:sz w:val="24"/>
          <w:szCs w:val="24"/>
        </w:rPr>
        <w:t xml:space="preserve"> at a scan rate of 10 </w:t>
      </w:r>
      <w:r w:rsidR="00CC0AB2" w:rsidRPr="007E7954">
        <w:rPr>
          <w:rFonts w:ascii="Times New Roman" w:hAnsi="Times New Roman" w:cs="Times New Roman"/>
          <w:sz w:val="24"/>
          <w:szCs w:val="24"/>
        </w:rPr>
        <w:t>°C</w:t>
      </w:r>
      <w:r w:rsidR="00CC0AB2">
        <w:rPr>
          <w:rFonts w:ascii="Times New Roman" w:hAnsi="Times New Roman" w:cs="Times New Roman"/>
          <w:sz w:val="24"/>
          <w:szCs w:val="24"/>
        </w:rPr>
        <w:t xml:space="preserve"> min</w:t>
      </w:r>
      <w:r w:rsidR="00CC0AB2" w:rsidRPr="00F961C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C0AB2">
        <w:rPr>
          <w:rFonts w:ascii="Times New Roman" w:hAnsi="Times New Roman" w:cs="Times New Roman"/>
          <w:sz w:val="24"/>
          <w:szCs w:val="24"/>
        </w:rPr>
        <w:t xml:space="preserve">. </w:t>
      </w:r>
      <w:r w:rsidR="00CC0AB2" w:rsidRPr="007E7954">
        <w:rPr>
          <w:rFonts w:ascii="Times New Roman" w:hAnsi="Times New Roman" w:cs="Times New Roman"/>
          <w:sz w:val="24"/>
          <w:szCs w:val="24"/>
        </w:rPr>
        <w:t>TGA and DTA measurements of SRHA</w:t>
      </w:r>
      <w:r w:rsidR="00CC0AB2">
        <w:rPr>
          <w:rFonts w:ascii="Times New Roman" w:hAnsi="Times New Roman" w:cs="Times New Roman"/>
          <w:sz w:val="24"/>
          <w:szCs w:val="24"/>
        </w:rPr>
        <w:t xml:space="preserve"> and 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SAHA samples are shown in Fig. </w:t>
      </w:r>
      <w:r w:rsidR="00D85480">
        <w:rPr>
          <w:rFonts w:ascii="Times New Roman" w:hAnsi="Times New Roman" w:cs="Times New Roman"/>
          <w:sz w:val="24"/>
          <w:szCs w:val="24"/>
        </w:rPr>
        <w:t>S2</w:t>
      </w:r>
      <w:r w:rsidR="00CC0AB2" w:rsidRPr="007E7954">
        <w:rPr>
          <w:rFonts w:ascii="Times New Roman" w:hAnsi="Times New Roman" w:cs="Times New Roman"/>
          <w:sz w:val="24"/>
          <w:szCs w:val="24"/>
        </w:rPr>
        <w:t>. The initial weight loss of the samples (10</w:t>
      </w:r>
      <w:r w:rsidR="00CC0AB2">
        <w:rPr>
          <w:rFonts w:ascii="Times New Roman" w:hAnsi="Times New Roman" w:cs="Times New Roman"/>
          <w:sz w:val="24"/>
          <w:szCs w:val="24"/>
        </w:rPr>
        <w:t>-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17%) </w:t>
      </w:r>
      <w:r w:rsidR="00CC0AB2">
        <w:rPr>
          <w:rFonts w:ascii="Times New Roman" w:hAnsi="Times New Roman" w:cs="Times New Roman"/>
          <w:sz w:val="24"/>
          <w:szCs w:val="24"/>
        </w:rPr>
        <w:t>occurred in the range of 30-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140 °C (Fig. </w:t>
      </w:r>
      <w:r w:rsidR="00D85480">
        <w:rPr>
          <w:rFonts w:ascii="Times New Roman" w:hAnsi="Times New Roman" w:cs="Times New Roman"/>
          <w:sz w:val="24"/>
          <w:szCs w:val="24"/>
        </w:rPr>
        <w:t>S2</w:t>
      </w:r>
      <w:r w:rsidR="00D85480" w:rsidRPr="007E7954">
        <w:rPr>
          <w:rFonts w:ascii="Times New Roman" w:hAnsi="Times New Roman" w:cs="Times New Roman"/>
          <w:sz w:val="24"/>
          <w:szCs w:val="24"/>
        </w:rPr>
        <w:t>a</w:t>
      </w:r>
      <w:r w:rsidR="00D85480">
        <w:rPr>
          <w:rFonts w:ascii="Times New Roman" w:hAnsi="Times New Roman" w:cs="Times New Roman"/>
          <w:sz w:val="24"/>
          <w:szCs w:val="24"/>
        </w:rPr>
        <w:t>-</w:t>
      </w:r>
      <w:r w:rsidR="00CC0AB2">
        <w:rPr>
          <w:rFonts w:ascii="Times New Roman" w:hAnsi="Times New Roman" w:cs="Times New Roman"/>
          <w:sz w:val="24"/>
          <w:szCs w:val="24"/>
        </w:rPr>
        <w:t>b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) could be attributed to dehydration and partial decomposition of aliphatic groups </w:t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begin"/>
      </w:r>
      <w:r w:rsidR="00C659A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&lt;EndNote&gt;&lt;Cite&gt;&lt;Author&gt;Chen&lt;/Author&gt;&lt;Year&gt;2009&lt;/Year&gt;&lt;RecNum&gt;229&lt;/RecNum&gt;&lt;DisplayText&gt;(Chen et al., 2009; Siewert, 2004)&lt;/DisplayText&gt;&lt;record&gt;&lt;rec-number&gt;229&lt;/rec-number&gt;&lt;foreign-keys&gt;&lt;key app="EN" db-id="strtetzxhwvp5gefsdpxtvfcvfe5p0ada2ez"&gt;229&lt;/key&gt;&lt;/foreign-keys&gt;&lt;ref-type name="Journal Article"&gt;17&lt;/ref-type&gt;&lt;contributors&gt;&lt;authors&gt;&lt;author&gt;Chen, Hui&lt;/author&gt;&lt;author&gt;Berndtsson, Ronny&lt;/author&gt;&lt;author&gt;Ma, Mingguang&lt;/author&gt;&lt;author&gt;Zhu, Kun&lt;/author&gt;&lt;/authors&gt;&lt;/contributors&gt;&lt;titles&gt;&lt;title&gt;Characterization of insolubilized humic acid and its sorption behaviors&lt;/title&gt;&lt;secondary-title&gt;Environ. Geol.&lt;/secondary-title&gt;&lt;/titles&gt;&lt;periodical&gt;&lt;full-title&gt;Environ. Geol.&lt;/full-title&gt;&lt;/periodical&gt;&lt;pages&gt;1847-1853&lt;/pages&gt;&lt;volume&gt;57&lt;/volume&gt;&lt;dates&gt;&lt;year&gt;2009&lt;/year&gt;&lt;/dates&gt;&lt;isbn&gt;0943-0105&lt;/isbn&gt;&lt;urls&gt;&lt;/urls&gt;&lt;/record&gt;&lt;/Cite&gt;&lt;Cite&gt;&lt;Author&gt;Siewert&lt;/Author&gt;&lt;Year&gt;2004&lt;/Year&gt;&lt;RecNum&gt;230&lt;/RecNum&gt;&lt;record&gt;&lt;rec-number&gt;230&lt;/rec-number&gt;&lt;foreign-keys&gt;&lt;key app="EN" db-id="strtetzxhwvp5gefsdpxtvfcvfe5p0ada2ez"&gt;230&lt;/key&gt;&lt;/foreign-keys&gt;&lt;ref-type name="Journal Article"&gt;17&lt;/ref-type&gt;&lt;contributors&gt;&lt;authors&gt;&lt;author&gt;Siewert, Christian&lt;/author&gt;&lt;/authors&gt;&lt;/contributors&gt;&lt;titles&gt;&lt;title&gt;Rapid screening of soil properties using thermogravimetry&lt;/title&gt;&lt;secondary-title&gt;Soil Sci. Soc. Am. J.&lt;/secondary-title&gt;&lt;/titles&gt;&lt;periodical&gt;&lt;full-title&gt;Soil Sci. Soc. Am. J.&lt;/full-title&gt;&lt;/periodical&gt;&lt;pages&gt;1656-1661&lt;/pages&gt;&lt;volume&gt;68&lt;/volume&gt;&lt;dates&gt;&lt;year&gt;2004&lt;/year&gt;&lt;/dates&gt;&lt;isbn&gt;1435-0661&lt;/isbn&gt;&lt;urls&gt;&lt;/urls&gt;&lt;/record&gt;&lt;/Cite&gt;&lt;/EndNote&gt;</w:instrText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separate"/>
      </w:r>
      <w:r w:rsidR="00CC0AB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" w:tooltip="Chen, 2009 #229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Chen et al., 2009</w:t>
        </w:r>
      </w:hyperlink>
      <w:r w:rsidR="00CC0AB2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6" w:tooltip="Siewert, 2004 #230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Siewert, 2004</w:t>
        </w:r>
      </w:hyperlink>
      <w:r w:rsidR="00CC0AB2">
        <w:rPr>
          <w:rFonts w:ascii="Times New Roman" w:hAnsi="Times New Roman" w:cs="Times New Roman"/>
          <w:noProof/>
          <w:sz w:val="24"/>
          <w:szCs w:val="24"/>
        </w:rPr>
        <w:t>)</w:t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end"/>
      </w:r>
      <w:r w:rsidR="00CC0AB2" w:rsidRPr="007E7954">
        <w:rPr>
          <w:rFonts w:ascii="Times New Roman" w:hAnsi="Times New Roman" w:cs="Times New Roman"/>
          <w:sz w:val="24"/>
          <w:szCs w:val="24"/>
        </w:rPr>
        <w:t>. A contin</w:t>
      </w:r>
      <w:r w:rsidR="00CC0AB2">
        <w:rPr>
          <w:rFonts w:ascii="Times New Roman" w:hAnsi="Times New Roman" w:cs="Times New Roman"/>
          <w:sz w:val="24"/>
          <w:szCs w:val="24"/>
        </w:rPr>
        <w:t>uous weight loss in the range of 140-</w:t>
      </w:r>
      <w:r w:rsidR="00CC0AB2" w:rsidRPr="007E7954">
        <w:rPr>
          <w:rFonts w:ascii="Times New Roman" w:hAnsi="Times New Roman" w:cs="Times New Roman"/>
          <w:sz w:val="24"/>
          <w:szCs w:val="24"/>
        </w:rPr>
        <w:t>590 °C w</w:t>
      </w:r>
      <w:r w:rsidR="00CC0AB2">
        <w:rPr>
          <w:rFonts w:ascii="Times New Roman" w:hAnsi="Times New Roman" w:cs="Times New Roman"/>
          <w:sz w:val="24"/>
          <w:szCs w:val="24"/>
        </w:rPr>
        <w:t>as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 observed for </w:t>
      </w:r>
      <w:r w:rsidR="00CC0AB2">
        <w:rPr>
          <w:rFonts w:ascii="Times New Roman" w:hAnsi="Times New Roman" w:cs="Times New Roman"/>
          <w:sz w:val="24"/>
          <w:szCs w:val="24"/>
        </w:rPr>
        <w:t>both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 samples</w:t>
      </w:r>
      <w:r w:rsidR="00CC0AB2">
        <w:rPr>
          <w:rFonts w:ascii="Times New Roman" w:hAnsi="Times New Roman" w:cs="Times New Roman"/>
          <w:sz w:val="24"/>
          <w:szCs w:val="24"/>
        </w:rPr>
        <w:t>. H</w:t>
      </w:r>
      <w:r w:rsidR="00CC0AB2" w:rsidRPr="007E7954">
        <w:rPr>
          <w:rFonts w:ascii="Times New Roman" w:hAnsi="Times New Roman" w:cs="Times New Roman"/>
          <w:sz w:val="24"/>
          <w:szCs w:val="24"/>
        </w:rPr>
        <w:t>owever, SRHA showed a single stage rapid weight</w:t>
      </w:r>
      <w:r w:rsidR="00CC0AB2">
        <w:rPr>
          <w:rFonts w:ascii="Times New Roman" w:hAnsi="Times New Roman" w:cs="Times New Roman"/>
          <w:sz w:val="24"/>
          <w:szCs w:val="24"/>
        </w:rPr>
        <w:t xml:space="preserve"> loss in the range of 385-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470 °C (Fig. </w:t>
      </w:r>
      <w:r w:rsidR="00D85480">
        <w:rPr>
          <w:rFonts w:ascii="Times New Roman" w:hAnsi="Times New Roman" w:cs="Times New Roman"/>
          <w:sz w:val="24"/>
          <w:szCs w:val="24"/>
        </w:rPr>
        <w:t>S2</w:t>
      </w:r>
      <w:r w:rsidR="00D85480" w:rsidRPr="007E7954">
        <w:rPr>
          <w:rFonts w:ascii="Times New Roman" w:hAnsi="Times New Roman" w:cs="Times New Roman"/>
          <w:sz w:val="24"/>
          <w:szCs w:val="24"/>
        </w:rPr>
        <w:t>a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). The maximum </w:t>
      </w:r>
      <w:r w:rsidR="00310A76" w:rsidRPr="007E7954">
        <w:rPr>
          <w:rFonts w:ascii="Times New Roman" w:hAnsi="Times New Roman" w:cs="Times New Roman"/>
          <w:sz w:val="24"/>
          <w:szCs w:val="24"/>
        </w:rPr>
        <w:t xml:space="preserve">observed </w:t>
      </w:r>
      <w:r w:rsidR="00CC0AB2" w:rsidRPr="007E7954">
        <w:rPr>
          <w:rFonts w:ascii="Times New Roman" w:hAnsi="Times New Roman" w:cs="Times New Roman"/>
          <w:sz w:val="24"/>
          <w:szCs w:val="24"/>
        </w:rPr>
        <w:t>rate of weight loss for SAHA</w:t>
      </w:r>
      <w:r w:rsidR="00CC0AB2">
        <w:rPr>
          <w:rFonts w:ascii="Times New Roman" w:hAnsi="Times New Roman" w:cs="Times New Roman"/>
          <w:sz w:val="24"/>
          <w:szCs w:val="24"/>
        </w:rPr>
        <w:t xml:space="preserve"> </w:t>
      </w:r>
      <w:r w:rsidR="00CC0AB2" w:rsidRPr="007E7954">
        <w:rPr>
          <w:rFonts w:ascii="Times New Roman" w:hAnsi="Times New Roman" w:cs="Times New Roman"/>
          <w:sz w:val="24"/>
          <w:szCs w:val="24"/>
        </w:rPr>
        <w:t>at 296°C</w:t>
      </w:r>
      <w:r w:rsidR="00CC0AB2">
        <w:rPr>
          <w:rFonts w:ascii="Times New Roman" w:hAnsi="Times New Roman" w:cs="Times New Roman"/>
          <w:sz w:val="24"/>
          <w:szCs w:val="24"/>
        </w:rPr>
        <w:t xml:space="preserve"> 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(Fig. </w:t>
      </w:r>
      <w:r w:rsidR="00D85480">
        <w:rPr>
          <w:rFonts w:ascii="Times New Roman" w:hAnsi="Times New Roman" w:cs="Times New Roman"/>
          <w:sz w:val="24"/>
          <w:szCs w:val="24"/>
        </w:rPr>
        <w:t>S2b</w:t>
      </w:r>
      <w:r w:rsidR="00CC0AB2" w:rsidRPr="007E7954">
        <w:rPr>
          <w:rFonts w:ascii="Times New Roman" w:hAnsi="Times New Roman" w:cs="Times New Roman"/>
          <w:sz w:val="24"/>
          <w:szCs w:val="24"/>
        </w:rPr>
        <w:t>)</w:t>
      </w:r>
      <w:r w:rsidR="00CC0AB2">
        <w:rPr>
          <w:rFonts w:ascii="Times New Roman" w:hAnsi="Times New Roman" w:cs="Times New Roman"/>
          <w:sz w:val="24"/>
          <w:szCs w:val="24"/>
        </w:rPr>
        <w:t xml:space="preserve"> 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could be due to thermal decomposition of alcoholic and phenolic groups, decarboxylation of acidic groups, and extensive decomposition of aliphatic structures </w:t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PEVuZE5vdGU+PENpdGU+PEF1dGhvcj5LaGFsaWxpPC9BdXRob3I+PFllYXI+MjAxNTwvWWVhcj48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</w:fldData>
        </w:fldChar>
      </w:r>
      <w:r w:rsidR="00C659A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659A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PEVuZE5vdGU+PENpdGU+PEF1dGhvcj5LaGFsaWxpPC9BdXRob3I+PFllYXI+MjAxNTwvWWVhcj48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</w:fldData>
        </w:fldChar>
      </w:r>
      <w:r w:rsidR="00C659A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659AA">
        <w:rPr>
          <w:rFonts w:ascii="Times New Roman" w:hAnsi="Times New Roman" w:cs="Times New Roman"/>
          <w:sz w:val="24"/>
          <w:szCs w:val="24"/>
        </w:rPr>
      </w:r>
      <w:r w:rsidR="00C659AA">
        <w:rPr>
          <w:rFonts w:ascii="Times New Roman" w:hAnsi="Times New Roman" w:cs="Times New Roman"/>
          <w:sz w:val="24"/>
          <w:szCs w:val="24"/>
        </w:rPr>
        <w:fldChar w:fldCharType="end"/>
      </w:r>
      <w:r w:rsidR="00CC0AB2" w:rsidRPr="007E7954">
        <w:rPr>
          <w:rFonts w:ascii="Times New Roman" w:hAnsi="Times New Roman" w:cs="Times New Roman"/>
          <w:sz w:val="24"/>
          <w:szCs w:val="24"/>
        </w:rPr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separate"/>
      </w:r>
      <w:r w:rsidR="00CC0AB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7" w:tooltip="Khalili, 2015 #231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Khalili and Al-Banna, 2015</w:t>
        </w:r>
      </w:hyperlink>
      <w:r w:rsidR="00CC0AB2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8" w:tooltip="Kolokassidou, 2007 #232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Kolokassidou et al., 2007</w:t>
        </w:r>
      </w:hyperlink>
      <w:r w:rsidR="00CC0AB2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3" w:tooltip="Rotaru, 2008 #233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Rotaru et al., 2008</w:t>
        </w:r>
      </w:hyperlink>
      <w:r w:rsidR="00CC0AB2">
        <w:rPr>
          <w:rFonts w:ascii="Times New Roman" w:hAnsi="Times New Roman" w:cs="Times New Roman"/>
          <w:noProof/>
          <w:sz w:val="24"/>
          <w:szCs w:val="24"/>
        </w:rPr>
        <w:t>)</w:t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end"/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. </w:t>
      </w:r>
      <w:r w:rsidR="00CC0AB2">
        <w:rPr>
          <w:rFonts w:ascii="Times New Roman" w:hAnsi="Times New Roman" w:cs="Times New Roman"/>
          <w:sz w:val="24"/>
          <w:szCs w:val="24"/>
        </w:rPr>
        <w:t>T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he observed maximum weight loss for SRHA </w:t>
      </w:r>
      <w:r w:rsidR="00CC0AB2">
        <w:rPr>
          <w:rFonts w:ascii="Times New Roman" w:hAnsi="Times New Roman" w:cs="Times New Roman"/>
          <w:sz w:val="24"/>
          <w:szCs w:val="24"/>
        </w:rPr>
        <w:t xml:space="preserve">and SAHA at 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440 °C </w:t>
      </w:r>
      <w:r w:rsidR="00CC0AB2">
        <w:rPr>
          <w:rFonts w:ascii="Times New Roman" w:hAnsi="Times New Roman" w:cs="Times New Roman"/>
          <w:sz w:val="24"/>
          <w:szCs w:val="24"/>
        </w:rPr>
        <w:t>and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 455 °C</w:t>
      </w:r>
      <w:r w:rsidR="00CC0AB2">
        <w:rPr>
          <w:rFonts w:ascii="Times New Roman" w:hAnsi="Times New Roman" w:cs="Times New Roman"/>
          <w:sz w:val="24"/>
          <w:szCs w:val="24"/>
        </w:rPr>
        <w:t xml:space="preserve">, respectively, 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 attributed to </w:t>
      </w:r>
      <w:r w:rsidR="00CC0AB2">
        <w:rPr>
          <w:rFonts w:ascii="Times New Roman" w:hAnsi="Times New Roman" w:cs="Times New Roman"/>
          <w:sz w:val="24"/>
          <w:szCs w:val="24"/>
        </w:rPr>
        <w:t xml:space="preserve">the 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decomposition of aromatic structures </w:t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PEVuZE5vdGU+PENpdGU+PEF1dGhvcj5HYcOhbDwvQXV0aG9yPjxZZWFyPjE5OTQ8L1llYXI+PFJl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</w:fldData>
        </w:fldChar>
      </w:r>
      <w:r w:rsidR="00C659A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659A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PEVuZE5vdGU+PENpdGU+PEF1dGhvcj5HYcOhbDwvQXV0aG9yPjxZZWFyPjE5OTQ8L1llYXI+PFJl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</w:fldData>
        </w:fldChar>
      </w:r>
      <w:r w:rsidR="00C659A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659AA">
        <w:rPr>
          <w:rFonts w:ascii="Times New Roman" w:hAnsi="Times New Roman" w:cs="Times New Roman"/>
          <w:sz w:val="24"/>
          <w:szCs w:val="24"/>
        </w:rPr>
      </w:r>
      <w:r w:rsidR="00C659AA">
        <w:rPr>
          <w:rFonts w:ascii="Times New Roman" w:hAnsi="Times New Roman" w:cs="Times New Roman"/>
          <w:sz w:val="24"/>
          <w:szCs w:val="24"/>
        </w:rPr>
        <w:fldChar w:fldCharType="end"/>
      </w:r>
      <w:r w:rsidR="00CC0AB2" w:rsidRPr="007E7954">
        <w:rPr>
          <w:rFonts w:ascii="Times New Roman" w:hAnsi="Times New Roman" w:cs="Times New Roman"/>
          <w:sz w:val="24"/>
          <w:szCs w:val="24"/>
        </w:rPr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separate"/>
      </w:r>
      <w:r w:rsidR="00CC0AB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Chen, 2006 #235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Chen and Tan, 2006</w:t>
        </w:r>
      </w:hyperlink>
      <w:r w:rsidR="00CC0AB2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4" w:tooltip="Gaál, 1994 #234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Gaál et al., 1994</w:t>
        </w:r>
      </w:hyperlink>
      <w:r w:rsidR="00CC0AB2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0" w:tooltip="Liu, 2007 #236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Liu et al., 2007</w:t>
        </w:r>
      </w:hyperlink>
      <w:r w:rsidR="00CC0AB2">
        <w:rPr>
          <w:rFonts w:ascii="Times New Roman" w:hAnsi="Times New Roman" w:cs="Times New Roman"/>
          <w:noProof/>
          <w:sz w:val="24"/>
          <w:szCs w:val="24"/>
        </w:rPr>
        <w:t>)</w:t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end"/>
      </w:r>
      <w:r w:rsidR="00CC0AB2" w:rsidRPr="007E7954">
        <w:rPr>
          <w:rFonts w:ascii="Times New Roman" w:hAnsi="Times New Roman" w:cs="Times New Roman"/>
          <w:sz w:val="24"/>
          <w:szCs w:val="24"/>
        </w:rPr>
        <w:t>. The weight loss</w:t>
      </w:r>
      <w:r w:rsidR="00CC0AB2">
        <w:rPr>
          <w:rFonts w:ascii="Times New Roman" w:hAnsi="Times New Roman" w:cs="Times New Roman"/>
          <w:sz w:val="24"/>
          <w:szCs w:val="24"/>
        </w:rPr>
        <w:t>es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 </w:t>
      </w:r>
      <w:r w:rsidR="00CC0AB2">
        <w:rPr>
          <w:rFonts w:ascii="Times New Roman" w:hAnsi="Times New Roman" w:cs="Times New Roman"/>
          <w:sz w:val="24"/>
          <w:szCs w:val="24"/>
        </w:rPr>
        <w:t xml:space="preserve">of SRHA and SAHA 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in the </w:t>
      </w:r>
      <w:r w:rsidR="00CC0AB2">
        <w:rPr>
          <w:rFonts w:ascii="Times New Roman" w:hAnsi="Times New Roman" w:cs="Times New Roman"/>
          <w:sz w:val="24"/>
          <w:szCs w:val="24"/>
        </w:rPr>
        <w:t xml:space="preserve">recorded 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range of </w:t>
      </w:r>
      <w:r w:rsidR="00CC0AB2">
        <w:rPr>
          <w:rFonts w:ascii="Times New Roman" w:hAnsi="Times New Roman" w:cs="Times New Roman"/>
          <w:sz w:val="24"/>
          <w:szCs w:val="24"/>
        </w:rPr>
        <w:t>temperature (</w:t>
      </w:r>
      <w:r w:rsidR="00CC0AB2" w:rsidRPr="007E7954">
        <w:rPr>
          <w:rFonts w:ascii="Times New Roman" w:hAnsi="Times New Roman" w:cs="Times New Roman"/>
          <w:sz w:val="24"/>
          <w:szCs w:val="24"/>
        </w:rPr>
        <w:t>30</w:t>
      </w:r>
      <w:r w:rsidR="00CC0AB2">
        <w:rPr>
          <w:rFonts w:ascii="Times New Roman" w:hAnsi="Times New Roman" w:cs="Times New Roman"/>
          <w:sz w:val="24"/>
          <w:szCs w:val="24"/>
        </w:rPr>
        <w:t>-</w:t>
      </w:r>
      <w:r w:rsidR="00CC0AB2" w:rsidRPr="007E7954">
        <w:rPr>
          <w:rFonts w:ascii="Times New Roman" w:hAnsi="Times New Roman" w:cs="Times New Roman"/>
          <w:sz w:val="24"/>
          <w:szCs w:val="24"/>
        </w:rPr>
        <w:t>600 °C</w:t>
      </w:r>
      <w:r w:rsidR="00CC0AB2">
        <w:rPr>
          <w:rFonts w:ascii="Times New Roman" w:hAnsi="Times New Roman" w:cs="Times New Roman"/>
          <w:sz w:val="24"/>
          <w:szCs w:val="24"/>
        </w:rPr>
        <w:t xml:space="preserve">) were </w:t>
      </w:r>
      <w:r w:rsidR="00CC0AB2" w:rsidRPr="007E7954">
        <w:rPr>
          <w:rFonts w:ascii="Times New Roman" w:hAnsi="Times New Roman" w:cs="Times New Roman"/>
          <w:sz w:val="24"/>
          <w:szCs w:val="24"/>
        </w:rPr>
        <w:t>100%</w:t>
      </w:r>
      <w:r w:rsidR="00CC0AB2">
        <w:rPr>
          <w:rFonts w:ascii="Times New Roman" w:hAnsi="Times New Roman" w:cs="Times New Roman"/>
          <w:sz w:val="24"/>
          <w:szCs w:val="24"/>
        </w:rPr>
        <w:t xml:space="preserve"> and </w:t>
      </w:r>
      <w:r w:rsidR="00CC0AB2" w:rsidRPr="007E7954">
        <w:rPr>
          <w:rFonts w:ascii="Times New Roman" w:hAnsi="Times New Roman" w:cs="Times New Roman"/>
          <w:sz w:val="24"/>
          <w:szCs w:val="24"/>
        </w:rPr>
        <w:t>42.85%</w:t>
      </w:r>
      <w:r w:rsidR="00CC0AB2">
        <w:rPr>
          <w:rFonts w:ascii="Times New Roman" w:hAnsi="Times New Roman" w:cs="Times New Roman"/>
          <w:sz w:val="24"/>
          <w:szCs w:val="24"/>
        </w:rPr>
        <w:t xml:space="preserve">, respectively (Fig. </w:t>
      </w:r>
      <w:r w:rsidR="00D85480">
        <w:rPr>
          <w:rFonts w:ascii="Times New Roman" w:hAnsi="Times New Roman" w:cs="Times New Roman"/>
          <w:sz w:val="24"/>
          <w:szCs w:val="24"/>
        </w:rPr>
        <w:t>S2a-</w:t>
      </w:r>
      <w:r w:rsidR="00CC0AB2">
        <w:rPr>
          <w:rFonts w:ascii="Times New Roman" w:hAnsi="Times New Roman" w:cs="Times New Roman"/>
          <w:sz w:val="24"/>
          <w:szCs w:val="24"/>
        </w:rPr>
        <w:t>b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). </w:t>
      </w:r>
      <w:r w:rsidR="00CC0AB2">
        <w:rPr>
          <w:rFonts w:ascii="Times New Roman" w:hAnsi="Times New Roman" w:cs="Times New Roman"/>
          <w:sz w:val="24"/>
          <w:szCs w:val="24"/>
        </w:rPr>
        <w:t>On the other hand</w:t>
      </w:r>
      <w:r w:rsidR="00CC0AB2" w:rsidRPr="007E7954">
        <w:rPr>
          <w:rFonts w:ascii="Times New Roman" w:hAnsi="Times New Roman" w:cs="Times New Roman"/>
          <w:sz w:val="24"/>
          <w:szCs w:val="24"/>
        </w:rPr>
        <w:t>, the residual weight</w:t>
      </w:r>
      <w:r w:rsidR="00CC0AB2">
        <w:rPr>
          <w:rFonts w:ascii="Times New Roman" w:hAnsi="Times New Roman" w:cs="Times New Roman"/>
          <w:sz w:val="24"/>
          <w:szCs w:val="24"/>
        </w:rPr>
        <w:t>s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 or ash content</w:t>
      </w:r>
      <w:r w:rsidR="00CC0AB2">
        <w:rPr>
          <w:rFonts w:ascii="Times New Roman" w:hAnsi="Times New Roman" w:cs="Times New Roman"/>
          <w:sz w:val="24"/>
          <w:szCs w:val="24"/>
        </w:rPr>
        <w:t>s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 of SRHA</w:t>
      </w:r>
      <w:r w:rsidR="00CC0AB2">
        <w:rPr>
          <w:rFonts w:ascii="Times New Roman" w:hAnsi="Times New Roman" w:cs="Times New Roman"/>
          <w:sz w:val="24"/>
          <w:szCs w:val="24"/>
        </w:rPr>
        <w:t xml:space="preserve"> and </w:t>
      </w:r>
      <w:r w:rsidR="00CC0AB2" w:rsidRPr="007E7954">
        <w:rPr>
          <w:rFonts w:ascii="Times New Roman" w:hAnsi="Times New Roman" w:cs="Times New Roman"/>
          <w:sz w:val="24"/>
          <w:szCs w:val="24"/>
        </w:rPr>
        <w:t>SAHA</w:t>
      </w:r>
      <w:r w:rsidR="00CC0AB2">
        <w:rPr>
          <w:rFonts w:ascii="Times New Roman" w:hAnsi="Times New Roman" w:cs="Times New Roman"/>
          <w:sz w:val="24"/>
          <w:szCs w:val="24"/>
        </w:rPr>
        <w:t xml:space="preserve"> were 0% and 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57.15%, respectively (Fig. </w:t>
      </w:r>
      <w:r w:rsidR="0060664A">
        <w:rPr>
          <w:rFonts w:ascii="Times New Roman" w:hAnsi="Times New Roman" w:cs="Times New Roman"/>
          <w:sz w:val="24"/>
          <w:szCs w:val="24"/>
        </w:rPr>
        <w:t>S</w:t>
      </w:r>
      <w:r w:rsidR="00D85480">
        <w:rPr>
          <w:rFonts w:ascii="Times New Roman" w:hAnsi="Times New Roman" w:cs="Times New Roman"/>
          <w:sz w:val="24"/>
          <w:szCs w:val="24"/>
        </w:rPr>
        <w:t>2</w:t>
      </w:r>
      <w:r w:rsidR="00CC0AB2">
        <w:rPr>
          <w:rFonts w:ascii="Times New Roman" w:hAnsi="Times New Roman" w:cs="Times New Roman"/>
          <w:sz w:val="24"/>
          <w:szCs w:val="24"/>
        </w:rPr>
        <w:t>a</w:t>
      </w:r>
      <w:r w:rsidR="00D85480">
        <w:rPr>
          <w:rFonts w:ascii="Times New Roman" w:hAnsi="Times New Roman" w:cs="Times New Roman"/>
          <w:sz w:val="24"/>
          <w:szCs w:val="24"/>
        </w:rPr>
        <w:t>-</w:t>
      </w:r>
      <w:r w:rsidR="00CC0AB2">
        <w:rPr>
          <w:rFonts w:ascii="Times New Roman" w:hAnsi="Times New Roman" w:cs="Times New Roman"/>
          <w:sz w:val="24"/>
          <w:szCs w:val="24"/>
        </w:rPr>
        <w:t>b</w:t>
      </w:r>
      <w:r w:rsidR="00CC0AB2" w:rsidRPr="007E7954">
        <w:rPr>
          <w:rFonts w:ascii="Times New Roman" w:hAnsi="Times New Roman" w:cs="Times New Roman"/>
          <w:sz w:val="24"/>
          <w:szCs w:val="24"/>
        </w:rPr>
        <w:t>). The different therm</w:t>
      </w:r>
      <w:r w:rsidR="00CC0AB2">
        <w:rPr>
          <w:rFonts w:ascii="Times New Roman" w:hAnsi="Times New Roman" w:cs="Times New Roman"/>
          <w:sz w:val="24"/>
          <w:szCs w:val="24"/>
        </w:rPr>
        <w:t>al degradation steps of SRHA and SAHA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 samples </w:t>
      </w:r>
      <w:r w:rsidR="00CC0AB2">
        <w:rPr>
          <w:rFonts w:ascii="Times New Roman" w:hAnsi="Times New Roman" w:cs="Times New Roman"/>
          <w:sz w:val="24"/>
          <w:szCs w:val="24"/>
        </w:rPr>
        <w:t xml:space="preserve">(Fig. </w:t>
      </w:r>
      <w:r w:rsidR="00D85480">
        <w:rPr>
          <w:rFonts w:ascii="Times New Roman" w:hAnsi="Times New Roman" w:cs="Times New Roman"/>
          <w:sz w:val="24"/>
          <w:szCs w:val="24"/>
        </w:rPr>
        <w:t>S2a-</w:t>
      </w:r>
      <w:r w:rsidR="00CC0AB2">
        <w:rPr>
          <w:rFonts w:ascii="Times New Roman" w:hAnsi="Times New Roman" w:cs="Times New Roman"/>
          <w:sz w:val="24"/>
          <w:szCs w:val="24"/>
        </w:rPr>
        <w:t>b)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 indicate differences in their origin, composition, structure, </w:t>
      </w:r>
      <w:r w:rsidR="00BC6D70">
        <w:rPr>
          <w:rFonts w:ascii="Times New Roman" w:hAnsi="Times New Roman" w:cs="Times New Roman"/>
          <w:sz w:val="24"/>
          <w:szCs w:val="24"/>
        </w:rPr>
        <w:t xml:space="preserve">and </w:t>
      </w:r>
      <w:r w:rsidR="00CC0AB2" w:rsidRPr="007E7954">
        <w:rPr>
          <w:rFonts w:ascii="Times New Roman" w:hAnsi="Times New Roman" w:cs="Times New Roman"/>
          <w:sz w:val="24"/>
          <w:szCs w:val="24"/>
        </w:rPr>
        <w:t xml:space="preserve">functional groups </w:t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begin"/>
      </w:r>
      <w:r w:rsidR="00CC0AB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&lt;EndNote&gt;&lt;Cite&gt;&lt;Author&gt;Li&lt;/Author&gt;&lt;Year&gt;2017&lt;/Year&gt;&lt;RecNum&gt;105&lt;/RecNum&gt;&lt;DisplayText&gt;(Li et al., 2017)&lt;/DisplayText&gt;&lt;record&gt;&lt;rec-number&gt;105&lt;/rec-number&gt;&lt;foreign-keys&gt;&lt;key app="EN" db-id="strtetzxhwvp5gefsdpxtvfcvfe5p0ada2ez"&gt;105&lt;/key&gt;&lt;/foreign-keys&gt;&lt;ref-type name="Journal Article"&gt;17&lt;/ref-type&gt;&lt;contributors&gt;&lt;authors&gt;&lt;author&gt;Li, Z&lt;/author&gt;&lt;author&gt;Sahle-Demessie, E&lt;/author&gt;&lt;author&gt;Hassan, A A&lt;/author&gt;&lt;author&gt;Pressman, J G&lt;/author&gt;&lt;author&gt;Sorial, G A&lt;/author&gt;&lt;author&gt;Han, C&lt;/author&gt;&lt;/authors&gt;&lt;/contributors&gt;&lt;titles&gt;&lt;title&gt;&lt;style face="normal" font="default" size="100%"&gt;Effects of source and seasonal variations of natural organic matters on the fate and transport of CeO&lt;/style&gt;&lt;style face="subscript" font="default" size="100%"&gt;2&lt;/style&gt;&lt;style face="normal" font="default" size="100%"&gt; nanoparticles in the environment&lt;/style&gt;&lt;/title&gt;&lt;secondary-title&gt;Sci. Total Environ.&lt;/secondary-title&gt;&lt;/titles&gt;&lt;periodical&gt;&lt;full-title&gt;Sci. Total Environ.&lt;/full-title&gt;&lt;/periodical&gt;&lt;pages&gt;1616-1626&lt;/pages&gt;&lt;volume&gt;609&lt;/volume&gt;&lt;dates&gt;&lt;year&gt;2017&lt;/year&gt;&lt;/dates&gt;&lt;isbn&gt;0048-9697&lt;/isbn&gt;&lt;urls&gt;&lt;/urls&gt;&lt;/record&gt;&lt;/Cite&gt;&lt;/EndNote&gt;</w:instrText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separate"/>
      </w:r>
      <w:r w:rsidR="00CC0AB2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9" w:tooltip="Li, 2017 #105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Li et al., 2017</w:t>
        </w:r>
      </w:hyperlink>
      <w:r w:rsidR="00CC0AB2">
        <w:rPr>
          <w:rFonts w:ascii="Times New Roman" w:hAnsi="Times New Roman" w:cs="Times New Roman"/>
          <w:noProof/>
          <w:sz w:val="24"/>
          <w:szCs w:val="24"/>
        </w:rPr>
        <w:t>)</w:t>
      </w:r>
      <w:r w:rsidR="00CC0AB2" w:rsidRPr="007E7954">
        <w:rPr>
          <w:rFonts w:ascii="Times New Roman" w:hAnsi="Times New Roman" w:cs="Times New Roman"/>
          <w:sz w:val="24"/>
          <w:szCs w:val="24"/>
        </w:rPr>
        <w:fldChar w:fldCharType="end"/>
      </w:r>
      <w:r w:rsidR="00CC0AB2" w:rsidRPr="007E7954">
        <w:rPr>
          <w:rFonts w:ascii="Times New Roman" w:hAnsi="Times New Roman" w:cs="Times New Roman"/>
          <w:sz w:val="24"/>
          <w:szCs w:val="24"/>
        </w:rPr>
        <w:t>.</w:t>
      </w:r>
    </w:p>
    <w:p w:rsidR="003C48B1" w:rsidRPr="00CC0AB2" w:rsidRDefault="003C48B1" w:rsidP="006B0104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S</w:t>
      </w:r>
      <w:r w:rsidR="00D11D9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C0AB2">
        <w:rPr>
          <w:rFonts w:ascii="Times New Roman" w:hAnsi="Times New Roman" w:cs="Times New Roman"/>
          <w:b/>
          <w:sz w:val="24"/>
          <w:szCs w:val="24"/>
        </w:rPr>
        <w:t xml:space="preserve">FTIR </w:t>
      </w:r>
      <w:r>
        <w:rPr>
          <w:rFonts w:ascii="Times New Roman" w:hAnsi="Times New Roman" w:cs="Times New Roman"/>
          <w:b/>
          <w:sz w:val="24"/>
          <w:szCs w:val="24"/>
        </w:rPr>
        <w:t xml:space="preserve">Spectroscopy </w:t>
      </w:r>
      <w:r w:rsidRPr="00CC0AB2">
        <w:rPr>
          <w:rFonts w:ascii="Times New Roman" w:hAnsi="Times New Roman" w:cs="Times New Roman"/>
          <w:b/>
          <w:sz w:val="24"/>
          <w:szCs w:val="24"/>
        </w:rPr>
        <w:t>analys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C0AB2">
        <w:rPr>
          <w:rFonts w:ascii="Times New Roman" w:hAnsi="Times New Roman" w:cs="Times New Roman"/>
          <w:b/>
          <w:sz w:val="24"/>
          <w:szCs w:val="24"/>
        </w:rPr>
        <w:t>s of SRHA and SAHA samples</w:t>
      </w:r>
    </w:p>
    <w:p w:rsidR="00D11D9C" w:rsidRDefault="00CC0AB2" w:rsidP="00A464C2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FTIR spectroscopy analysis was conducted </w:t>
      </w:r>
      <w:r w:rsidRPr="007E7954">
        <w:rPr>
          <w:rFonts w:ascii="Times New Roman" w:hAnsi="Times New Roman" w:cs="Times New Roman"/>
          <w:sz w:val="24"/>
          <w:szCs w:val="24"/>
        </w:rPr>
        <w:t xml:space="preserve">to determine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E7954">
        <w:rPr>
          <w:rFonts w:ascii="Times New Roman" w:hAnsi="Times New Roman" w:cs="Times New Roman"/>
          <w:sz w:val="24"/>
          <w:szCs w:val="24"/>
        </w:rPr>
        <w:t>functional groups of</w:t>
      </w:r>
      <w:r>
        <w:rPr>
          <w:rFonts w:ascii="Times New Roman" w:hAnsi="Times New Roman" w:cs="Times New Roman"/>
          <w:sz w:val="24"/>
          <w:szCs w:val="24"/>
        </w:rPr>
        <w:t xml:space="preserve"> SRHA and SAHA samples and the resulting FTIR spectra are shown</w:t>
      </w:r>
      <w:r w:rsidRPr="007E7954">
        <w:rPr>
          <w:rFonts w:ascii="Times New Roman" w:hAnsi="Times New Roman" w:cs="Times New Roman"/>
          <w:sz w:val="24"/>
          <w:szCs w:val="24"/>
        </w:rPr>
        <w:t xml:space="preserve"> in Fig. </w:t>
      </w:r>
      <w:r w:rsidR="00D85480">
        <w:rPr>
          <w:rFonts w:ascii="Times New Roman" w:hAnsi="Times New Roman" w:cs="Times New Roman"/>
          <w:sz w:val="24"/>
          <w:szCs w:val="24"/>
        </w:rPr>
        <w:t>S3</w:t>
      </w:r>
      <w:r w:rsidRPr="007E7954">
        <w:rPr>
          <w:rFonts w:ascii="Times New Roman" w:hAnsi="Times New Roman" w:cs="Times New Roman"/>
          <w:sz w:val="24"/>
          <w:szCs w:val="24"/>
        </w:rPr>
        <w:t xml:space="preserve">. The identification of </w:t>
      </w:r>
      <w:r w:rsidRPr="007E7954">
        <w:rPr>
          <w:rFonts w:ascii="Times New Roman" w:hAnsi="Times New Roman" w:cs="Times New Roman"/>
          <w:sz w:val="24"/>
          <w:szCs w:val="24"/>
        </w:rPr>
        <w:lastRenderedPageBreak/>
        <w:t xml:space="preserve">characteristic </w:t>
      </w:r>
      <w:r>
        <w:rPr>
          <w:rFonts w:ascii="Times New Roman" w:hAnsi="Times New Roman" w:cs="Times New Roman"/>
          <w:sz w:val="24"/>
          <w:szCs w:val="24"/>
        </w:rPr>
        <w:t xml:space="preserve">peaks of the </w:t>
      </w:r>
      <w:r w:rsidRPr="007E7954">
        <w:rPr>
          <w:rFonts w:ascii="Times New Roman" w:hAnsi="Times New Roman" w:cs="Times New Roman"/>
          <w:sz w:val="24"/>
          <w:szCs w:val="24"/>
        </w:rPr>
        <w:t>FTIR spectra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954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7E7954">
        <w:rPr>
          <w:rFonts w:ascii="Times New Roman" w:hAnsi="Times New Roman" w:cs="Times New Roman"/>
          <w:sz w:val="24"/>
          <w:szCs w:val="24"/>
        </w:rPr>
        <w:t xml:space="preserve"> samples was in accordance with published reports in the literature </w:t>
      </w:r>
      <w:r w:rsidRPr="007E795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PEVuZE5vdGU+PENpdGU+PEF1dGhvcj5LYcSNdXLDoWtvdsOhPC9BdXRob3I+PFllYXI+MjAwMTwv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</w:fldData>
        </w:fldChar>
      </w:r>
      <w:r w:rsidR="00C659A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659A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PEVuZE5vdGU+PENpdGU+PEF1dGhvcj5LYcSNdXLDoWtvdsOhPC9BdXRob3I+PFllYXI+MjAwMTwv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</w:fldData>
        </w:fldChar>
      </w:r>
      <w:r w:rsidR="00C659A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659AA">
        <w:rPr>
          <w:rFonts w:ascii="Times New Roman" w:hAnsi="Times New Roman" w:cs="Times New Roman"/>
          <w:sz w:val="24"/>
          <w:szCs w:val="24"/>
        </w:rPr>
      </w:r>
      <w:r w:rsidR="00C659AA">
        <w:rPr>
          <w:rFonts w:ascii="Times New Roman" w:hAnsi="Times New Roman" w:cs="Times New Roman"/>
          <w:sz w:val="24"/>
          <w:szCs w:val="24"/>
        </w:rPr>
        <w:fldChar w:fldCharType="end"/>
      </w:r>
      <w:r w:rsidRPr="007E7954">
        <w:rPr>
          <w:rFonts w:ascii="Times New Roman" w:hAnsi="Times New Roman" w:cs="Times New Roman"/>
          <w:sz w:val="24"/>
          <w:szCs w:val="24"/>
        </w:rPr>
      </w:r>
      <w:r w:rsidRPr="007E795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" w:tooltip="Giovanela, 2004 #239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Giovanela et al., 2004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6" w:tooltip="Kačuráková, 2001 #238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Kačuráková and Wilson, 2001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2" w:tooltip="Lumsdon, 2005 #241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Lumsdon and Fraser, 2005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4" w:tooltip="Sharma, 2016 #240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Sharma et al., 2016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7954">
        <w:rPr>
          <w:rFonts w:ascii="Times New Roman" w:hAnsi="Times New Roman" w:cs="Times New Roman"/>
          <w:sz w:val="24"/>
          <w:szCs w:val="24"/>
        </w:rPr>
        <w:fldChar w:fldCharType="end"/>
      </w:r>
      <w:r w:rsidRPr="007E7954">
        <w:rPr>
          <w:rFonts w:ascii="Times New Roman" w:hAnsi="Times New Roman" w:cs="Times New Roman"/>
          <w:sz w:val="24"/>
          <w:szCs w:val="24"/>
        </w:rPr>
        <w:t xml:space="preserve">. The FTIR spectrum of SRHA showed peaks at </w:t>
      </w:r>
      <w:r>
        <w:rPr>
          <w:rFonts w:ascii="Times New Roman" w:hAnsi="Times New Roman" w:cs="Times New Roman"/>
          <w:sz w:val="24"/>
          <w:szCs w:val="24"/>
        </w:rPr>
        <w:t xml:space="preserve">1230 </w:t>
      </w:r>
      <w:r w:rsidRPr="007E7954">
        <w:rPr>
          <w:rFonts w:ascii="Times New Roman" w:hAnsi="Times New Roman" w:cs="Times New Roman"/>
          <w:sz w:val="24"/>
          <w:szCs w:val="24"/>
        </w:rPr>
        <w:t>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(C-H stretching and the presence of hydrophilic neutral compounds), 1410 </w:t>
      </w:r>
      <w:r w:rsidRPr="007E7954">
        <w:rPr>
          <w:rFonts w:ascii="Times New Roman" w:hAnsi="Times New Roman" w:cs="Times New Roman"/>
          <w:sz w:val="24"/>
          <w:szCs w:val="24"/>
        </w:rPr>
        <w:t>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(C-H stretching of aliphatic groups), </w:t>
      </w:r>
      <w:r w:rsidRPr="007E795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E7954">
        <w:rPr>
          <w:rFonts w:ascii="Times New Roman" w:hAnsi="Times New Roman" w:cs="Times New Roman"/>
          <w:sz w:val="24"/>
          <w:szCs w:val="24"/>
        </w:rPr>
        <w:t xml:space="preserve">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(aromatic C=C stretching, C=O stretching of COO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E7954">
        <w:rPr>
          <w:rFonts w:ascii="Times New Roman" w:hAnsi="Times New Roman" w:cs="Times New Roman"/>
          <w:sz w:val="24"/>
          <w:szCs w:val="24"/>
        </w:rPr>
        <w:t>, ketonic C=O and aromatic C=C conjugated with COO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E7954">
        <w:rPr>
          <w:rFonts w:ascii="Times New Roman" w:hAnsi="Times New Roman" w:cs="Times New Roman"/>
          <w:sz w:val="24"/>
          <w:szCs w:val="24"/>
        </w:rPr>
        <w:t>), 171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7954">
        <w:rPr>
          <w:rFonts w:ascii="Times New Roman" w:hAnsi="Times New Roman" w:cs="Times New Roman"/>
          <w:sz w:val="24"/>
          <w:szCs w:val="24"/>
        </w:rPr>
        <w:t xml:space="preserve">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(C=O stretching of ketones or carboxylic groups), 1980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and 216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7954">
        <w:rPr>
          <w:rFonts w:ascii="Times New Roman" w:hAnsi="Times New Roman" w:cs="Times New Roman"/>
          <w:sz w:val="24"/>
          <w:szCs w:val="24"/>
        </w:rPr>
        <w:t xml:space="preserve">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(O-H bond or C=O stretching from carboxylic acid), and 2360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(stretching of aliphatic C-H). The FTIR spectrum of SAHA showed bands at </w:t>
      </w:r>
      <w:r>
        <w:rPr>
          <w:rFonts w:ascii="Times New Roman" w:hAnsi="Times New Roman" w:cs="Times New Roman"/>
          <w:sz w:val="24"/>
          <w:szCs w:val="24"/>
        </w:rPr>
        <w:t xml:space="preserve">700 </w:t>
      </w:r>
      <w:r w:rsidRPr="007E7954">
        <w:rPr>
          <w:rFonts w:ascii="Times New Roman" w:hAnsi="Times New Roman" w:cs="Times New Roman"/>
          <w:sz w:val="24"/>
          <w:szCs w:val="24"/>
        </w:rPr>
        <w:t>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(O-H stretching of COO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and the presence of hydrophobic substances), </w:t>
      </w:r>
      <w:r w:rsidRPr="007E7954">
        <w:rPr>
          <w:rFonts w:ascii="Times New Roman" w:hAnsi="Times New Roman" w:cs="Times New Roman"/>
          <w:sz w:val="24"/>
          <w:szCs w:val="24"/>
        </w:rPr>
        <w:t>775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7E7954">
        <w:rPr>
          <w:rFonts w:ascii="Times New Roman" w:hAnsi="Times New Roman" w:cs="Times New Roman"/>
          <w:sz w:val="24"/>
          <w:szCs w:val="24"/>
        </w:rPr>
        <w:t>and 835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(stretching of C-O, C-O-C, and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E7954">
        <w:rPr>
          <w:rFonts w:ascii="Times New Roman" w:hAnsi="Times New Roman" w:cs="Times New Roman"/>
          <w:sz w:val="24"/>
          <w:szCs w:val="24"/>
        </w:rPr>
        <w:t xml:space="preserve">=C), </w:t>
      </w:r>
      <w:r>
        <w:rPr>
          <w:rFonts w:ascii="Times New Roman" w:hAnsi="Times New Roman" w:cs="Times New Roman"/>
          <w:sz w:val="24"/>
          <w:szCs w:val="24"/>
        </w:rPr>
        <w:t xml:space="preserve">880 </w:t>
      </w:r>
      <w:r w:rsidRPr="007E7954">
        <w:rPr>
          <w:rFonts w:ascii="Times New Roman" w:hAnsi="Times New Roman" w:cs="Times New Roman"/>
          <w:sz w:val="24"/>
          <w:szCs w:val="24"/>
        </w:rPr>
        <w:t>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7954">
        <w:rPr>
          <w:rFonts w:ascii="Times New Roman" w:hAnsi="Times New Roman" w:cs="Times New Roman"/>
          <w:sz w:val="24"/>
          <w:szCs w:val="24"/>
        </w:rPr>
        <w:t>stretching of C-O from fatty acids and polysaccharides</w:t>
      </w:r>
      <w:r>
        <w:rPr>
          <w:rFonts w:ascii="Times New Roman" w:hAnsi="Times New Roman" w:cs="Times New Roman"/>
          <w:sz w:val="24"/>
          <w:szCs w:val="24"/>
        </w:rPr>
        <w:t xml:space="preserve">), 1035 </w:t>
      </w:r>
      <w:r w:rsidRPr="007E7954">
        <w:rPr>
          <w:rFonts w:ascii="Times New Roman" w:hAnsi="Times New Roman" w:cs="Times New Roman"/>
          <w:sz w:val="24"/>
          <w:szCs w:val="24"/>
        </w:rPr>
        <w:t>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7954">
        <w:rPr>
          <w:rFonts w:ascii="Times New Roman" w:hAnsi="Times New Roman" w:cs="Times New Roman"/>
          <w:sz w:val="24"/>
          <w:szCs w:val="24"/>
        </w:rPr>
        <w:t>C-O polysaccharides and/or Si-O stretching from impurities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E795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7954">
        <w:rPr>
          <w:rFonts w:ascii="Times New Roman" w:hAnsi="Times New Roman" w:cs="Times New Roman"/>
          <w:sz w:val="24"/>
          <w:szCs w:val="24"/>
        </w:rPr>
        <w:t>0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(C-H stretching of aliphatic groups), </w:t>
      </w:r>
      <w:r w:rsidRPr="007E7954">
        <w:rPr>
          <w:rFonts w:ascii="Times New Roman" w:hAnsi="Times New Roman" w:cs="Times New Roman"/>
          <w:sz w:val="24"/>
          <w:szCs w:val="24"/>
        </w:rPr>
        <w:t>1380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(deformation of O-H and stretching of C=O from phenolic OH), </w:t>
      </w:r>
      <w:r>
        <w:rPr>
          <w:rFonts w:ascii="Times New Roman" w:hAnsi="Times New Roman" w:cs="Times New Roman"/>
          <w:sz w:val="24"/>
          <w:szCs w:val="24"/>
        </w:rPr>
        <w:t xml:space="preserve">1455 </w:t>
      </w:r>
      <w:r w:rsidRPr="007E7954">
        <w:rPr>
          <w:rFonts w:ascii="Times New Roman" w:hAnsi="Times New Roman" w:cs="Times New Roman"/>
          <w:sz w:val="24"/>
          <w:szCs w:val="24"/>
        </w:rPr>
        <w:t>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(C-H stretch of aliphatic groups), </w:t>
      </w:r>
      <w:r w:rsidRPr="007E7954">
        <w:rPr>
          <w:rFonts w:ascii="Times New Roman" w:hAnsi="Times New Roman" w:cs="Times New Roman"/>
          <w:sz w:val="24"/>
          <w:szCs w:val="24"/>
        </w:rPr>
        <w:t>1560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(deformation of N-H, stretching of C</w:t>
      </w:r>
      <w:r>
        <w:rPr>
          <w:rFonts w:ascii="Times New Roman" w:hAnsi="Times New Roman" w:cs="Times New Roman"/>
          <w:sz w:val="24"/>
          <w:szCs w:val="24"/>
        </w:rPr>
        <w:t>≡</w:t>
      </w:r>
      <w:r w:rsidRPr="007E7954">
        <w:rPr>
          <w:rFonts w:ascii="Times New Roman" w:hAnsi="Times New Roman" w:cs="Times New Roman"/>
          <w:sz w:val="24"/>
          <w:szCs w:val="24"/>
        </w:rPr>
        <w:t>N, and C=O stretching of COOH), 2360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(stretching of aliphatic C-H), 2850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7E7954">
        <w:rPr>
          <w:rFonts w:ascii="Times New Roman" w:hAnsi="Times New Roman" w:cs="Times New Roman"/>
          <w:sz w:val="24"/>
          <w:szCs w:val="24"/>
        </w:rPr>
        <w:t>(stretching of aliphatic C-H), 2920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(stretching of aliphatic C-H), and 3360 cm</w:t>
      </w:r>
      <w:r w:rsidRPr="007E795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E7954">
        <w:rPr>
          <w:rFonts w:ascii="Times New Roman" w:hAnsi="Times New Roman" w:cs="Times New Roman"/>
          <w:sz w:val="24"/>
          <w:szCs w:val="24"/>
        </w:rPr>
        <w:t xml:space="preserve"> (stretching of free OH from OH groups). </w:t>
      </w:r>
      <w:r>
        <w:rPr>
          <w:rFonts w:ascii="Times New Roman" w:hAnsi="Times New Roman" w:cs="Times New Roman"/>
          <w:sz w:val="24"/>
          <w:szCs w:val="24"/>
        </w:rPr>
        <w:t>The compositional difference</w:t>
      </w:r>
      <w:r w:rsidRPr="007E7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Pr="007E7954">
        <w:rPr>
          <w:rFonts w:ascii="Times New Roman" w:hAnsi="Times New Roman" w:cs="Times New Roman"/>
          <w:sz w:val="24"/>
          <w:szCs w:val="24"/>
        </w:rPr>
        <w:t>SRHA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E7954">
        <w:rPr>
          <w:rFonts w:ascii="Times New Roman" w:hAnsi="Times New Roman" w:cs="Times New Roman"/>
          <w:sz w:val="24"/>
          <w:szCs w:val="24"/>
        </w:rPr>
        <w:t>SAHA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7E7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attributed to</w:t>
      </w:r>
      <w:r w:rsidRPr="007E7954">
        <w:rPr>
          <w:rFonts w:ascii="Times New Roman" w:hAnsi="Times New Roman" w:cs="Times New Roman"/>
          <w:sz w:val="24"/>
          <w:szCs w:val="24"/>
        </w:rPr>
        <w:t xml:space="preserve"> their origin and method of extraction and preparation </w:t>
      </w:r>
      <w:r w:rsidRPr="007E7954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&lt;EndNote&gt;&lt;Cite&gt;&lt;Author&gt;Li&lt;/Author&gt;&lt;Year&gt;2017&lt;/Year&gt;&lt;RecNum&gt;105&lt;/RecNum&gt;&lt;DisplayText&gt;(Li et al., 2017)&lt;/DisplayText&gt;&lt;record&gt;&lt;rec-number&gt;105&lt;/rec-number&gt;&lt;foreign-keys&gt;&lt;key app="EN" db-id="strtetzxhwvp5gefsdpxtvfcvfe5p0ada2ez"&gt;105&lt;/key&gt;&lt;/foreign-keys&gt;&lt;ref-type name="Journal Article"&gt;17&lt;/ref-type&gt;&lt;contributors&gt;&lt;authors&gt;&lt;author&gt;Li, Z&lt;/author&gt;&lt;author&gt;Sahle-Demessie, E&lt;/author&gt;&lt;author&gt;Hassan, A A&lt;/author&gt;&lt;author&gt;Pressman, J G&lt;/author&gt;&lt;author&gt;Sorial, G A&lt;/author&gt;&lt;author&gt;Han, C&lt;/author&gt;&lt;/authors&gt;&lt;/contributors&gt;&lt;titles&gt;&lt;title&gt;&lt;style face="normal" font="default" size="100%"&gt;Effects of source and seasonal variations of natural organic matters on the fate and transport of CeO&lt;/style&gt;&lt;style face="subscript" font="default" size="100%"&gt;2&lt;/style&gt;&lt;style face="normal" font="default" size="100%"&gt; nanoparticles in the environment&lt;/style&gt;&lt;/title&gt;&lt;secondary-title&gt;Sci. Total Environ.&lt;/secondary-title&gt;&lt;/titles&gt;&lt;periodical&gt;&lt;full-title&gt;Sci. Total Environ.&lt;/full-title&gt;&lt;/periodical&gt;&lt;pages&gt;1616-1626&lt;/pages&gt;&lt;volume&gt;609&lt;/volume&gt;&lt;dates&gt;&lt;year&gt;2017&lt;/year&gt;&lt;/dates&gt;&lt;isbn&gt;0048-9697&lt;/isbn&gt;&lt;urls&gt;&lt;/urls&gt;&lt;/record&gt;&lt;/Cite&gt;&lt;/EndNote&gt;</w:instrText>
      </w:r>
      <w:r w:rsidRPr="007E795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9" w:tooltip="Li, 2017 #105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Li et al., 2017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E795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This</w:t>
      </w:r>
      <w:r w:rsidRPr="007E7954">
        <w:rPr>
          <w:rFonts w:ascii="Times New Roman" w:hAnsi="Times New Roman" w:cs="Times New Roman"/>
          <w:sz w:val="24"/>
          <w:szCs w:val="24"/>
        </w:rPr>
        <w:t xml:space="preserve"> compositional difference could affect the fate, transport, and toxicity of colloidal particles</w:t>
      </w:r>
      <w:r>
        <w:rPr>
          <w:rFonts w:ascii="Times New Roman" w:hAnsi="Times New Roman" w:cs="Times New Roman"/>
          <w:sz w:val="24"/>
          <w:szCs w:val="24"/>
        </w:rPr>
        <w:t xml:space="preserve"> or NPs</w:t>
      </w:r>
      <w:r w:rsidRPr="007E7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PEVuZE5vdGU+PENpdGU+PEF1dGhvcj5CYWtlbjwvQXV0aG9yPjxZZWFyPjIwMTE8L1llYXI+PFJl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</w:fldData>
        </w:fldChar>
      </w:r>
      <w:r w:rsidR="00C659A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659A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PEVuZE5vdGU+PENpdGU+PEF1dGhvcj5CYWtlbjwvQXV0aG9yPjxZZWFyPjIwMTE8L1llYXI+PFJl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</w:fldData>
        </w:fldChar>
      </w:r>
      <w:r w:rsidR="00C659A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659AA">
        <w:rPr>
          <w:rFonts w:ascii="Times New Roman" w:hAnsi="Times New Roman" w:cs="Times New Roman"/>
          <w:sz w:val="24"/>
          <w:szCs w:val="24"/>
        </w:rPr>
      </w:r>
      <w:r w:rsidR="00C659A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Baken, 2011 #103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Baken et al., 2011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1" w:tooltip="Louie, 2013 #210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Louie et al., 2013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5" w:tooltip="Shen, 2015 #211" w:history="1">
        <w:r w:rsidR="00D60BD6">
          <w:rPr>
            <w:rFonts w:ascii="Times New Roman" w:hAnsi="Times New Roman" w:cs="Times New Roman"/>
            <w:noProof/>
            <w:sz w:val="24"/>
            <w:szCs w:val="24"/>
          </w:rPr>
          <w:t>Shen et al., 2015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7E7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8B1" w:rsidRDefault="003C48B1" w:rsidP="003C48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S</w:t>
      </w:r>
      <w:r w:rsidR="00D11D9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 Figures</w:t>
      </w:r>
    </w:p>
    <w:p w:rsidR="002629CF" w:rsidRDefault="00126F7C" w:rsidP="002629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C9C5EE" wp14:editId="23BB0425">
            <wp:extent cx="5943430" cy="2600696"/>
            <wp:effectExtent l="0" t="0" r="635" b="9525"/>
            <wp:docPr id="5" name="Picture 5" descr="\\clusterfsnew.ceas1.uc.edu\students\tegenaag\My Documents\ALL_COPPER_FINAL_MANUSCRIPT\CuNPs_Final\ENVIRONMENTAL MANAGMENT\FIGURE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lusterfsnew.ceas1.uc.edu\students\tegenaag\My Documents\ALL_COPPER_FINAL_MANUSCRIPT\CuNPs_Final\ENVIRONMENTAL MANAGMENT\FIGURE S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62"/>
                    <a:stretch/>
                  </pic:blipFill>
                  <pic:spPr bwMode="auto">
                    <a:xfrm>
                      <a:off x="0" y="0"/>
                      <a:ext cx="5943600" cy="260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267" w:rsidRDefault="00287267" w:rsidP="002872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B2">
        <w:rPr>
          <w:rFonts w:ascii="Times New Roman" w:hAnsi="Times New Roman" w:cs="Times New Roman"/>
          <w:sz w:val="24"/>
          <w:szCs w:val="24"/>
        </w:rPr>
        <w:t xml:space="preserve">Fig. </w:t>
      </w:r>
      <w:r w:rsidR="00250BC9" w:rsidRPr="00CC0AB2">
        <w:rPr>
          <w:rFonts w:ascii="Times New Roman" w:hAnsi="Times New Roman" w:cs="Times New Roman"/>
          <w:sz w:val="24"/>
          <w:szCs w:val="24"/>
        </w:rPr>
        <w:t>S</w:t>
      </w:r>
      <w:r w:rsidR="00250BC9">
        <w:rPr>
          <w:rFonts w:ascii="Times New Roman" w:hAnsi="Times New Roman" w:cs="Times New Roman"/>
          <w:sz w:val="24"/>
          <w:szCs w:val="24"/>
        </w:rPr>
        <w:t>1</w:t>
      </w:r>
      <w:r w:rsidRPr="00CC0A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Hydrodynamic diameter of </w:t>
      </w:r>
      <w:r w:rsidRPr="00CC0AB2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 xml:space="preserve">uncoated Cu-NPs and </w:t>
      </w:r>
      <w:r w:rsidRPr="00CC0AB2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carbon-coated Cu-NPs in PVP dispersant, respectively</w:t>
      </w:r>
      <w:r w:rsidRPr="00CC0AB2">
        <w:rPr>
          <w:rFonts w:ascii="Times New Roman" w:hAnsi="Times New Roman" w:cs="Times New Roman"/>
          <w:sz w:val="24"/>
          <w:szCs w:val="24"/>
        </w:rPr>
        <w:t>.</w:t>
      </w:r>
    </w:p>
    <w:p w:rsidR="00636867" w:rsidRDefault="00636867"/>
    <w:p w:rsidR="00D17EA4" w:rsidRDefault="00D17EA4" w:rsidP="00AD7C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981024" wp14:editId="5CB01B5B">
            <wp:extent cx="5941996" cy="1466603"/>
            <wp:effectExtent l="0" t="0" r="1905" b="635"/>
            <wp:docPr id="9" name="Picture 9" descr="\\clusterfsnew.ceas1.uc.edu\students\tegenaag\My Documents\ALL_COPPER_FINAL_MANUSCRIPT\CuNPs_Final\ENVIRONMENTAL MANAGMENT\FIGURE 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lusterfsnew.ceas1.uc.edu\students\tegenaag\My Documents\ALL_COPPER_FINAL_MANUSCRIPT\CuNPs_Final\ENVIRONMENTAL MANAGMENT\FIGURE S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61" b="29070"/>
                    <a:stretch/>
                  </pic:blipFill>
                  <pic:spPr bwMode="auto">
                    <a:xfrm>
                      <a:off x="0" y="0"/>
                      <a:ext cx="5943600" cy="146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512" w:rsidRDefault="00DA57E2" w:rsidP="008057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A57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76512" w:rsidRPr="00A922D3">
        <w:rPr>
          <w:rFonts w:ascii="Times New Roman" w:hAnsi="Times New Roman" w:cs="Times New Roman"/>
          <w:sz w:val="24"/>
          <w:szCs w:val="24"/>
        </w:rPr>
        <w:t xml:space="preserve">Fig. </w:t>
      </w:r>
      <w:r w:rsidR="00250BC9">
        <w:rPr>
          <w:rFonts w:ascii="Times New Roman" w:hAnsi="Times New Roman" w:cs="Times New Roman"/>
          <w:sz w:val="24"/>
          <w:szCs w:val="24"/>
        </w:rPr>
        <w:t>S2</w:t>
      </w:r>
      <w:r w:rsidR="00676512" w:rsidRPr="00A922D3">
        <w:rPr>
          <w:rFonts w:ascii="Times New Roman" w:hAnsi="Times New Roman" w:cs="Times New Roman"/>
          <w:sz w:val="24"/>
          <w:szCs w:val="24"/>
        </w:rPr>
        <w:t xml:space="preserve">. </w:t>
      </w:r>
      <w:r w:rsidR="00676512" w:rsidRPr="00676512">
        <w:rPr>
          <w:rFonts w:ascii="Times New Roman" w:hAnsi="Times New Roman" w:cs="Times New Roman"/>
          <w:sz w:val="24"/>
          <w:szCs w:val="24"/>
        </w:rPr>
        <w:t xml:space="preserve">Thermal analysis of (a) SRHA and (b) SAHA </w:t>
      </w:r>
      <w:r w:rsidR="00570008">
        <w:rPr>
          <w:rFonts w:ascii="Times New Roman" w:hAnsi="Times New Roman" w:cs="Times New Roman"/>
          <w:sz w:val="24"/>
          <w:szCs w:val="24"/>
        </w:rPr>
        <w:t xml:space="preserve">samples </w:t>
      </w:r>
      <w:r w:rsidR="00676512" w:rsidRPr="00676512">
        <w:rPr>
          <w:rFonts w:ascii="Times New Roman" w:hAnsi="Times New Roman" w:cs="Times New Roman"/>
          <w:sz w:val="24"/>
          <w:szCs w:val="24"/>
        </w:rPr>
        <w:t>based on TGA and DTA patterns.</w:t>
      </w:r>
    </w:p>
    <w:p w:rsidR="00CC693A" w:rsidRDefault="009C3652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03105A0" wp14:editId="53B1A629">
            <wp:extent cx="5943600" cy="2155371"/>
            <wp:effectExtent l="0" t="0" r="0" b="0"/>
            <wp:docPr id="10" name="Picture 10" descr="\\clusterfsnew.ceas1.uc.edu\students\tegenaag\My Documents\ALL_COPPER_FINAL_MANUSCRIPT\CuNPs_Final\ENVIRONMENTAL MANAGMENT\FIGURE S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clusterfsnew.ceas1.uc.edu\students\tegenaag\My Documents\ALL_COPPER_FINAL_MANUSCRIPT\CuNPs_Final\ENVIRONMENTAL MANAGMENT\FIGURE S5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2" b="37444"/>
                    <a:stretch/>
                  </pic:blipFill>
                  <pic:spPr bwMode="auto">
                    <a:xfrm>
                      <a:off x="0" y="0"/>
                      <a:ext cx="5943600" cy="2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57E2" w:rsidRPr="00DA57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6512" w:rsidRDefault="00676512" w:rsidP="00AD7C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22D3">
        <w:rPr>
          <w:rFonts w:ascii="Times New Roman" w:hAnsi="Times New Roman" w:cs="Times New Roman"/>
          <w:sz w:val="24"/>
          <w:szCs w:val="24"/>
        </w:rPr>
        <w:t xml:space="preserve">Fig.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50BC9">
        <w:rPr>
          <w:rFonts w:ascii="Times New Roman" w:hAnsi="Times New Roman" w:cs="Times New Roman"/>
          <w:sz w:val="24"/>
          <w:szCs w:val="24"/>
        </w:rPr>
        <w:t>3</w:t>
      </w:r>
      <w:r w:rsidRPr="00A922D3">
        <w:rPr>
          <w:rFonts w:ascii="Times New Roman" w:hAnsi="Times New Roman" w:cs="Times New Roman"/>
          <w:sz w:val="24"/>
          <w:szCs w:val="24"/>
        </w:rPr>
        <w:t xml:space="preserve">. </w:t>
      </w:r>
      <w:r w:rsidRPr="00AF4993">
        <w:rPr>
          <w:rFonts w:ascii="Times New Roman" w:hAnsi="Times New Roman" w:cs="Times New Roman"/>
          <w:sz w:val="24"/>
          <w:szCs w:val="24"/>
        </w:rPr>
        <w:t xml:space="preserve">FTIR spectra </w:t>
      </w:r>
      <w:r w:rsidR="00AF4993">
        <w:rPr>
          <w:rFonts w:ascii="Times New Roman" w:hAnsi="Times New Roman" w:cs="Times New Roman"/>
          <w:sz w:val="24"/>
          <w:szCs w:val="24"/>
        </w:rPr>
        <w:t>to show</w:t>
      </w:r>
      <w:r w:rsidRPr="00AF4993">
        <w:rPr>
          <w:rFonts w:ascii="Times New Roman" w:hAnsi="Times New Roman" w:cs="Times New Roman"/>
          <w:sz w:val="24"/>
          <w:szCs w:val="24"/>
        </w:rPr>
        <w:t xml:space="preserve"> main functional groups of SRHA and SAHA samples</w:t>
      </w:r>
      <w:r w:rsidR="00AF4993">
        <w:rPr>
          <w:rFonts w:ascii="Times New Roman" w:hAnsi="Times New Roman" w:cs="Times New Roman"/>
          <w:sz w:val="24"/>
          <w:szCs w:val="24"/>
        </w:rPr>
        <w:t xml:space="preserve"> based on FTIR spectroscopy analysis</w:t>
      </w:r>
      <w:r w:rsidRPr="00AF4993">
        <w:rPr>
          <w:rFonts w:ascii="Times New Roman" w:hAnsi="Times New Roman" w:cs="Times New Roman"/>
          <w:sz w:val="24"/>
          <w:szCs w:val="24"/>
        </w:rPr>
        <w:t>.</w:t>
      </w:r>
    </w:p>
    <w:p w:rsidR="00105C09" w:rsidRPr="00A40DB8" w:rsidRDefault="00105C09" w:rsidP="006809D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40DB8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D60BD6" w:rsidRPr="00D60BD6" w:rsidRDefault="00A75F44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D60BD6" w:rsidRPr="00D60BD6">
        <w:rPr>
          <w:rFonts w:ascii="Calibri" w:hAnsi="Calibri"/>
          <w:noProof/>
        </w:rPr>
        <w:t>Baken, S., Degryse, F., Verheyen, L., Merckx, R., Smolders, E., 2011. Metal complexation properties of freshwater dissolved organic matter are explained by its aromaticity and by anthropogenic ligands. Environ. Sci. Technol.</w:t>
      </w:r>
      <w:r w:rsidR="00D60BD6" w:rsidRPr="00D60BD6">
        <w:rPr>
          <w:rFonts w:ascii="Calibri" w:hAnsi="Calibri"/>
          <w:i/>
          <w:noProof/>
        </w:rPr>
        <w:t xml:space="preserve"> </w:t>
      </w:r>
      <w:r w:rsidR="00D60BD6" w:rsidRPr="00D60BD6">
        <w:rPr>
          <w:rFonts w:ascii="Calibri" w:hAnsi="Calibri"/>
          <w:noProof/>
        </w:rPr>
        <w:t>45, 2584-2590.</w:t>
      </w:r>
      <w:bookmarkEnd w:id="1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2" w:name="_ENREF_2"/>
      <w:r w:rsidRPr="00D60BD6">
        <w:rPr>
          <w:rFonts w:ascii="Calibri" w:hAnsi="Calibri"/>
          <w:noProof/>
        </w:rPr>
        <w:t>Chen, H., Berndtsson, R., Ma, M., Zhu, K., 2009. Characterization of insolubilized humic acid and its sorption behaviors. Environ. Geol.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57, 1847-1853.</w:t>
      </w:r>
      <w:bookmarkEnd w:id="2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3" w:name="_ENREF_3"/>
      <w:r w:rsidRPr="00D60BD6">
        <w:rPr>
          <w:rFonts w:ascii="Calibri" w:hAnsi="Calibri"/>
          <w:noProof/>
        </w:rPr>
        <w:t>Chen, Y., Tan, H., 2006. Crosslinked carboxymethylchitosan-g-poly (acrylic acid) copolymer as a novel superabsorbent polymer. Carbohydr. Res.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341, 887-896.</w:t>
      </w:r>
      <w:bookmarkEnd w:id="3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4" w:name="_ENREF_4"/>
      <w:r w:rsidRPr="00D60BD6">
        <w:rPr>
          <w:rFonts w:ascii="Calibri" w:hAnsi="Calibri"/>
          <w:noProof/>
        </w:rPr>
        <w:t>Gaál, F., Szöllősy, I., Arnold, M., Paulik, F., 1994. Determination of the organic matter, metal carbonate and mobile water in soils simultaneous TG, DTG, DTA and EGA techniques. J. Therm. Anal.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42, 1007-1016.</w:t>
      </w:r>
      <w:bookmarkEnd w:id="4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5" w:name="_ENREF_5"/>
      <w:r w:rsidRPr="00D60BD6">
        <w:rPr>
          <w:rFonts w:ascii="Calibri" w:hAnsi="Calibri"/>
          <w:noProof/>
        </w:rPr>
        <w:t>Giovanela, M., Parlanti, E., MMD, S., 2004. Elemental compositions, FT-IR spectra and thermal behavior of sedimentary fulvic and humic acids from aquatic and terrestrial environments. Geochem. J.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38, 255-264.</w:t>
      </w:r>
      <w:bookmarkEnd w:id="5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6" w:name="_ENREF_6"/>
      <w:r w:rsidRPr="00D60BD6">
        <w:rPr>
          <w:rFonts w:ascii="Calibri" w:hAnsi="Calibri"/>
          <w:noProof/>
        </w:rPr>
        <w:t>Kačuráková, M., Wilson, R., 2001. Developments in mid-infrared FT-IR spectroscopy of selected carbohydrates. Carbohydr. Polym.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44, 291-303.</w:t>
      </w:r>
      <w:bookmarkEnd w:id="6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7" w:name="_ENREF_7"/>
      <w:r w:rsidRPr="00D60BD6">
        <w:rPr>
          <w:rFonts w:ascii="Calibri" w:hAnsi="Calibri"/>
          <w:noProof/>
        </w:rPr>
        <w:t>Khalili, F., Al-Banna, G., 2015. Adsorption of uranium (VI) and thorium (IV) by insolubilized humic acid from Ajloun soil–Jordan. J. Environ. Radioact.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146, 16-26.</w:t>
      </w:r>
      <w:bookmarkEnd w:id="7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8" w:name="_ENREF_8"/>
      <w:r w:rsidRPr="00D60BD6">
        <w:rPr>
          <w:rFonts w:ascii="Calibri" w:hAnsi="Calibri"/>
          <w:noProof/>
        </w:rPr>
        <w:t>Kolokassidou, C., Pashalidis, I., Costa, C., Efstathiou, A., Buckau, G., 2007. Thermal stability of solid and aqueous solutions of humic acid. Thermochim. Acta.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454, 78-83.</w:t>
      </w:r>
      <w:bookmarkEnd w:id="8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9" w:name="_ENREF_9"/>
      <w:r w:rsidRPr="00D60BD6">
        <w:rPr>
          <w:rFonts w:ascii="Calibri" w:hAnsi="Calibri"/>
          <w:noProof/>
        </w:rPr>
        <w:t>Li, Z., Sahle-Demessie, E., Hassan, A.A., Pressman, J.G., Sorial, G.A., Han, C., 2017. Effects of source and seasonal variations of natural organic matters on the fate and transport of CeO</w:t>
      </w:r>
      <w:r w:rsidRPr="00D60BD6">
        <w:rPr>
          <w:rFonts w:ascii="Calibri" w:hAnsi="Calibri"/>
          <w:noProof/>
          <w:vertAlign w:val="subscript"/>
        </w:rPr>
        <w:t>2</w:t>
      </w:r>
      <w:r w:rsidRPr="00D60BD6">
        <w:rPr>
          <w:rFonts w:ascii="Calibri" w:hAnsi="Calibri"/>
          <w:noProof/>
        </w:rPr>
        <w:t xml:space="preserve"> nanoparticles in the environment. Sci. Total Environ.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609, 1616-1626.</w:t>
      </w:r>
      <w:bookmarkEnd w:id="9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10" w:name="_ENREF_10"/>
      <w:r w:rsidRPr="00D60BD6">
        <w:rPr>
          <w:rFonts w:ascii="Calibri" w:hAnsi="Calibri"/>
          <w:noProof/>
        </w:rPr>
        <w:t>Liu, J., Wang, Q., Wang, A., 2007. Synthesis and characterization of chitosan-g-poly (acrylic acid)/sodium humate superabsorbent. Carbohydr. Polym.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70, 166-173.</w:t>
      </w:r>
      <w:bookmarkEnd w:id="10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11" w:name="_ENREF_11"/>
      <w:r w:rsidRPr="00D60BD6">
        <w:rPr>
          <w:rFonts w:ascii="Calibri" w:hAnsi="Calibri"/>
          <w:noProof/>
        </w:rPr>
        <w:t>Louie, S.M., Tilton, R.D., Lowry, G.V., 2013. Effects of molecular weight distribution and chemical properties of natural organic matter on gold nanoparticle aggregation. Environ. Sci. Technol.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47, 4245-4254.</w:t>
      </w:r>
      <w:bookmarkEnd w:id="11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12" w:name="_ENREF_12"/>
      <w:r w:rsidRPr="00D60BD6">
        <w:rPr>
          <w:rFonts w:ascii="Calibri" w:hAnsi="Calibri"/>
          <w:noProof/>
        </w:rPr>
        <w:t>Lumsdon, D.G., Fraser, A.R., 2005. Infrared spectroscopic evidence supporting heterogeneous site binding models for humic substances. Environ. Sci. Technol.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39, 6624-6631.</w:t>
      </w:r>
      <w:bookmarkEnd w:id="12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13" w:name="_ENREF_13"/>
      <w:r w:rsidRPr="00D60BD6">
        <w:rPr>
          <w:rFonts w:ascii="Calibri" w:hAnsi="Calibri"/>
          <w:noProof/>
        </w:rPr>
        <w:t>Rotaru, A., Nicolaescu, I., Rotaru, P., Neaga, C., 2008. Thermal characterization of humic acids and other components of raw coal. J. Therm. Anal. Calorim.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92, 297-300.</w:t>
      </w:r>
      <w:bookmarkEnd w:id="13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14" w:name="_ENREF_14"/>
      <w:r w:rsidRPr="00D60BD6">
        <w:rPr>
          <w:rFonts w:ascii="Calibri" w:hAnsi="Calibri"/>
          <w:noProof/>
        </w:rPr>
        <w:t>Sharma, H., Selby, C., Carmichael, E., McRoberts, C., Rao, J., Ambrosino, P., Chiurazzi, M., Pucci, M., Martin, T., 2016. Physicochemical analyses of plant biostimulant formulations and characterisation of commercial products by instrumental techniques. Chem. Biol. Technol. Agric.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3, 1-17.</w:t>
      </w:r>
      <w:bookmarkEnd w:id="14"/>
    </w:p>
    <w:p w:rsidR="00D60BD6" w:rsidRPr="00D60BD6" w:rsidRDefault="00D60BD6" w:rsidP="00D60BD6">
      <w:pPr>
        <w:spacing w:after="0" w:line="240" w:lineRule="auto"/>
        <w:ind w:left="720" w:hanging="720"/>
        <w:jc w:val="both"/>
        <w:rPr>
          <w:rFonts w:ascii="Calibri" w:hAnsi="Calibri"/>
          <w:noProof/>
        </w:rPr>
      </w:pPr>
      <w:bookmarkStart w:id="15" w:name="_ENREF_15"/>
      <w:r w:rsidRPr="00D60BD6">
        <w:rPr>
          <w:rFonts w:ascii="Calibri" w:hAnsi="Calibri"/>
          <w:noProof/>
        </w:rPr>
        <w:t>Shen, M.-H., Yin, Y.-G., Booth, A., Liu, J.-F., 2015. Effects of molecular weight-dependent physicochemical heterogeneity of natural organic matter on the aggregation of fullerene nanoparticles in mono-and di-valent electrolyte solutions. Water Res.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71, 11-20.</w:t>
      </w:r>
      <w:bookmarkEnd w:id="15"/>
    </w:p>
    <w:p w:rsidR="00D60BD6" w:rsidRPr="00D60BD6" w:rsidRDefault="00D60BD6" w:rsidP="00D60BD6">
      <w:pPr>
        <w:spacing w:line="240" w:lineRule="auto"/>
        <w:ind w:left="720" w:hanging="720"/>
        <w:jc w:val="both"/>
        <w:rPr>
          <w:rFonts w:ascii="Calibri" w:hAnsi="Calibri"/>
          <w:noProof/>
        </w:rPr>
      </w:pPr>
      <w:bookmarkStart w:id="16" w:name="_ENREF_16"/>
      <w:r w:rsidRPr="00D60BD6">
        <w:rPr>
          <w:rFonts w:ascii="Calibri" w:hAnsi="Calibri"/>
          <w:noProof/>
        </w:rPr>
        <w:t>Siewert, C., 2004. Rapid screening of soil properties using thermogravimetry. Soil Sci. Soc. Am. J.</w:t>
      </w:r>
      <w:r w:rsidRPr="00D60BD6">
        <w:rPr>
          <w:rFonts w:ascii="Calibri" w:hAnsi="Calibri"/>
          <w:i/>
          <w:noProof/>
        </w:rPr>
        <w:t xml:space="preserve"> </w:t>
      </w:r>
      <w:r w:rsidRPr="00D60BD6">
        <w:rPr>
          <w:rFonts w:ascii="Calibri" w:hAnsi="Calibri"/>
          <w:noProof/>
        </w:rPr>
        <w:t>68, 1656-1661.</w:t>
      </w:r>
      <w:bookmarkEnd w:id="16"/>
    </w:p>
    <w:p w:rsidR="00D60BD6" w:rsidRDefault="00D60BD6" w:rsidP="00D60BD6">
      <w:pPr>
        <w:spacing w:line="240" w:lineRule="auto"/>
        <w:jc w:val="both"/>
        <w:rPr>
          <w:rFonts w:ascii="Calibri" w:hAnsi="Calibri"/>
          <w:noProof/>
        </w:rPr>
      </w:pPr>
    </w:p>
    <w:p w:rsidR="00AB3D2F" w:rsidRDefault="00A75F44" w:rsidP="00AE476B">
      <w:r>
        <w:fldChar w:fldCharType="end"/>
      </w:r>
    </w:p>
    <w:p w:rsidR="0095049C" w:rsidRPr="00AE476B" w:rsidRDefault="0095049C" w:rsidP="00AE476B"/>
    <w:sectPr w:rsidR="0095049C" w:rsidRPr="00AE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71B30"/>
    <w:multiLevelType w:val="hybridMultilevel"/>
    <w:tmpl w:val="8646BFB2"/>
    <w:lvl w:ilvl="0" w:tplc="3B58E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42193"/>
    <w:multiLevelType w:val="multilevel"/>
    <w:tmpl w:val="0E74F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35780813"/>
    <w:multiLevelType w:val="hybridMultilevel"/>
    <w:tmpl w:val="8646BFB2"/>
    <w:lvl w:ilvl="0" w:tplc="3B58E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C2FEB"/>
    <w:multiLevelType w:val="hybridMultilevel"/>
    <w:tmpl w:val="7460F6C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D3AA6"/>
    <w:multiLevelType w:val="hybridMultilevel"/>
    <w:tmpl w:val="9FE8F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et Parasit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trtetzxhwvp5gefsdpxtvfcvfe5p0ada2ez&quot;&gt;Ayu_Nordox&lt;record-ids&gt;&lt;item&gt;103&lt;/item&gt;&lt;item&gt;105&lt;/item&gt;&lt;item&gt;210&lt;/item&gt;&lt;item&gt;211&lt;/item&gt;&lt;item&gt;229&lt;/item&gt;&lt;item&gt;230&lt;/item&gt;&lt;item&gt;231&lt;/item&gt;&lt;item&gt;232&lt;/item&gt;&lt;item&gt;233&lt;/item&gt;&lt;item&gt;234&lt;/item&gt;&lt;item&gt;235&lt;/item&gt;&lt;item&gt;236&lt;/item&gt;&lt;item&gt;238&lt;/item&gt;&lt;item&gt;239&lt;/item&gt;&lt;item&gt;240&lt;/item&gt;&lt;item&gt;241&lt;/item&gt;&lt;/record-ids&gt;&lt;/item&gt;&lt;/Libraries&gt;"/>
  </w:docVars>
  <w:rsids>
    <w:rsidRoot w:val="00F61A94"/>
    <w:rsid w:val="00021CEC"/>
    <w:rsid w:val="00043A10"/>
    <w:rsid w:val="000516A8"/>
    <w:rsid w:val="00062B2F"/>
    <w:rsid w:val="00067553"/>
    <w:rsid w:val="0008309B"/>
    <w:rsid w:val="00085514"/>
    <w:rsid w:val="000B266B"/>
    <w:rsid w:val="000B57B6"/>
    <w:rsid w:val="000C67DB"/>
    <w:rsid w:val="000D3D43"/>
    <w:rsid w:val="000E6874"/>
    <w:rsid w:val="00105C09"/>
    <w:rsid w:val="00126F7C"/>
    <w:rsid w:val="00185B87"/>
    <w:rsid w:val="0019217A"/>
    <w:rsid w:val="001936D3"/>
    <w:rsid w:val="001B75F9"/>
    <w:rsid w:val="001C2B43"/>
    <w:rsid w:val="001D2A2E"/>
    <w:rsid w:val="001E4CAB"/>
    <w:rsid w:val="001E618A"/>
    <w:rsid w:val="001E792E"/>
    <w:rsid w:val="001F55DF"/>
    <w:rsid w:val="00225630"/>
    <w:rsid w:val="00250BC9"/>
    <w:rsid w:val="002629CF"/>
    <w:rsid w:val="00270E83"/>
    <w:rsid w:val="00287267"/>
    <w:rsid w:val="002E54AF"/>
    <w:rsid w:val="002F3C8C"/>
    <w:rsid w:val="00310A76"/>
    <w:rsid w:val="003211D5"/>
    <w:rsid w:val="003309B8"/>
    <w:rsid w:val="00332BA5"/>
    <w:rsid w:val="0034024F"/>
    <w:rsid w:val="00351416"/>
    <w:rsid w:val="00354A87"/>
    <w:rsid w:val="003638EC"/>
    <w:rsid w:val="00367327"/>
    <w:rsid w:val="00367CB8"/>
    <w:rsid w:val="003734CA"/>
    <w:rsid w:val="00395FCE"/>
    <w:rsid w:val="003B065C"/>
    <w:rsid w:val="003C48B1"/>
    <w:rsid w:val="003D6766"/>
    <w:rsid w:val="003E0C42"/>
    <w:rsid w:val="0041284F"/>
    <w:rsid w:val="00421EC6"/>
    <w:rsid w:val="00445D24"/>
    <w:rsid w:val="0045145E"/>
    <w:rsid w:val="00455B8A"/>
    <w:rsid w:val="0046230D"/>
    <w:rsid w:val="00463EA9"/>
    <w:rsid w:val="00466FF9"/>
    <w:rsid w:val="004712CE"/>
    <w:rsid w:val="0048117D"/>
    <w:rsid w:val="004A1F25"/>
    <w:rsid w:val="004C342B"/>
    <w:rsid w:val="004D1B08"/>
    <w:rsid w:val="004D5734"/>
    <w:rsid w:val="004F53DF"/>
    <w:rsid w:val="00510DD0"/>
    <w:rsid w:val="0052323C"/>
    <w:rsid w:val="0054131E"/>
    <w:rsid w:val="00563E45"/>
    <w:rsid w:val="005641A4"/>
    <w:rsid w:val="00570008"/>
    <w:rsid w:val="00594FDC"/>
    <w:rsid w:val="005B100C"/>
    <w:rsid w:val="005C0CB4"/>
    <w:rsid w:val="005D263C"/>
    <w:rsid w:val="005E57DC"/>
    <w:rsid w:val="005F5DB4"/>
    <w:rsid w:val="00600281"/>
    <w:rsid w:val="0060664A"/>
    <w:rsid w:val="00636867"/>
    <w:rsid w:val="0063756C"/>
    <w:rsid w:val="0066038D"/>
    <w:rsid w:val="00667B71"/>
    <w:rsid w:val="00676512"/>
    <w:rsid w:val="006809D0"/>
    <w:rsid w:val="006933B2"/>
    <w:rsid w:val="006970B2"/>
    <w:rsid w:val="006A196C"/>
    <w:rsid w:val="006A54D0"/>
    <w:rsid w:val="006A5A08"/>
    <w:rsid w:val="006B0104"/>
    <w:rsid w:val="006B463C"/>
    <w:rsid w:val="006E419D"/>
    <w:rsid w:val="006F1AD7"/>
    <w:rsid w:val="0072116B"/>
    <w:rsid w:val="0072206F"/>
    <w:rsid w:val="00722BD9"/>
    <w:rsid w:val="00723338"/>
    <w:rsid w:val="007443A9"/>
    <w:rsid w:val="00766B05"/>
    <w:rsid w:val="00775AD6"/>
    <w:rsid w:val="00777F61"/>
    <w:rsid w:val="00785067"/>
    <w:rsid w:val="007D664D"/>
    <w:rsid w:val="007D7013"/>
    <w:rsid w:val="007F5A4D"/>
    <w:rsid w:val="008057AB"/>
    <w:rsid w:val="0083087D"/>
    <w:rsid w:val="008420B1"/>
    <w:rsid w:val="0084617B"/>
    <w:rsid w:val="00847D13"/>
    <w:rsid w:val="008539B0"/>
    <w:rsid w:val="008652CA"/>
    <w:rsid w:val="00866783"/>
    <w:rsid w:val="0088647A"/>
    <w:rsid w:val="00895AFF"/>
    <w:rsid w:val="00896DF7"/>
    <w:rsid w:val="008A22F8"/>
    <w:rsid w:val="00912674"/>
    <w:rsid w:val="00923DB0"/>
    <w:rsid w:val="00925A74"/>
    <w:rsid w:val="00944E4A"/>
    <w:rsid w:val="0095049C"/>
    <w:rsid w:val="00973398"/>
    <w:rsid w:val="00995B31"/>
    <w:rsid w:val="009A3052"/>
    <w:rsid w:val="009B255B"/>
    <w:rsid w:val="009B770F"/>
    <w:rsid w:val="009B7B73"/>
    <w:rsid w:val="009C3652"/>
    <w:rsid w:val="009D35B3"/>
    <w:rsid w:val="009F0545"/>
    <w:rsid w:val="009F47B3"/>
    <w:rsid w:val="00A072F6"/>
    <w:rsid w:val="00A3089D"/>
    <w:rsid w:val="00A40746"/>
    <w:rsid w:val="00A42886"/>
    <w:rsid w:val="00A4498E"/>
    <w:rsid w:val="00A464C2"/>
    <w:rsid w:val="00A61DD4"/>
    <w:rsid w:val="00A75F44"/>
    <w:rsid w:val="00A82629"/>
    <w:rsid w:val="00A86CB5"/>
    <w:rsid w:val="00AA33E9"/>
    <w:rsid w:val="00AB0C9C"/>
    <w:rsid w:val="00AB2BE1"/>
    <w:rsid w:val="00AB3D2F"/>
    <w:rsid w:val="00AD7C4E"/>
    <w:rsid w:val="00AE476B"/>
    <w:rsid w:val="00AE707D"/>
    <w:rsid w:val="00AE7586"/>
    <w:rsid w:val="00AF4993"/>
    <w:rsid w:val="00B16A01"/>
    <w:rsid w:val="00B22860"/>
    <w:rsid w:val="00B23523"/>
    <w:rsid w:val="00B3357B"/>
    <w:rsid w:val="00B3466C"/>
    <w:rsid w:val="00B35147"/>
    <w:rsid w:val="00BC2FA9"/>
    <w:rsid w:val="00BC6D70"/>
    <w:rsid w:val="00BD15B9"/>
    <w:rsid w:val="00BD2DEE"/>
    <w:rsid w:val="00BE6002"/>
    <w:rsid w:val="00BF2C3D"/>
    <w:rsid w:val="00C37A2C"/>
    <w:rsid w:val="00C538BD"/>
    <w:rsid w:val="00C659AA"/>
    <w:rsid w:val="00C66122"/>
    <w:rsid w:val="00C67CEF"/>
    <w:rsid w:val="00C84A21"/>
    <w:rsid w:val="00CC0AB2"/>
    <w:rsid w:val="00CC693A"/>
    <w:rsid w:val="00CD4741"/>
    <w:rsid w:val="00CF2F7A"/>
    <w:rsid w:val="00D11D9C"/>
    <w:rsid w:val="00D17EA4"/>
    <w:rsid w:val="00D26D09"/>
    <w:rsid w:val="00D2702E"/>
    <w:rsid w:val="00D41A8A"/>
    <w:rsid w:val="00D60BD6"/>
    <w:rsid w:val="00D85480"/>
    <w:rsid w:val="00D934F4"/>
    <w:rsid w:val="00DA57E2"/>
    <w:rsid w:val="00DD150E"/>
    <w:rsid w:val="00DD5D49"/>
    <w:rsid w:val="00DD686F"/>
    <w:rsid w:val="00DD7AAB"/>
    <w:rsid w:val="00DE4BB3"/>
    <w:rsid w:val="00DE6F03"/>
    <w:rsid w:val="00DF3BAB"/>
    <w:rsid w:val="00DF5245"/>
    <w:rsid w:val="00E15717"/>
    <w:rsid w:val="00E15AC3"/>
    <w:rsid w:val="00E34FEB"/>
    <w:rsid w:val="00E42224"/>
    <w:rsid w:val="00E60497"/>
    <w:rsid w:val="00E76119"/>
    <w:rsid w:val="00E9553A"/>
    <w:rsid w:val="00EA1670"/>
    <w:rsid w:val="00EB1269"/>
    <w:rsid w:val="00EF4C85"/>
    <w:rsid w:val="00F01E45"/>
    <w:rsid w:val="00F240ED"/>
    <w:rsid w:val="00F33E90"/>
    <w:rsid w:val="00F61A94"/>
    <w:rsid w:val="00F8394C"/>
    <w:rsid w:val="00F9349D"/>
    <w:rsid w:val="00FC5B82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B2618-76D7-4344-804F-66828BEF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9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D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B3D2F"/>
    <w:rPr>
      <w:i/>
      <w:iCs/>
    </w:rPr>
  </w:style>
  <w:style w:type="character" w:styleId="Hyperlink">
    <w:name w:val="Hyperlink"/>
    <w:basedOn w:val="DefaultParagraphFont"/>
    <w:uiPriority w:val="99"/>
    <w:unhideWhenUsed/>
    <w:rsid w:val="007D7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mailto:george.sorial@uc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Ayenachew G Tegenaw</dc:creator>
  <cp:lastModifiedBy>Sahle-Demessie, Endalkachew</cp:lastModifiedBy>
  <cp:revision>2</cp:revision>
  <dcterms:created xsi:type="dcterms:W3CDTF">2019-12-09T12:19:00Z</dcterms:created>
  <dcterms:modified xsi:type="dcterms:W3CDTF">2019-12-09T12:19:00Z</dcterms:modified>
</cp:coreProperties>
</file>