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B6" w:rsidRPr="00081184" w:rsidRDefault="007C7BB6">
      <w:pPr>
        <w:rPr>
          <w:rFonts w:cstheme="minorHAnsi"/>
        </w:rPr>
      </w:pPr>
      <w:r w:rsidRPr="00081184">
        <w:rPr>
          <w:rFonts w:cstheme="minorHAnsi"/>
        </w:rPr>
        <w:t>Figures 1 – 5: N</w:t>
      </w:r>
      <w:r w:rsidR="00BA393E" w:rsidRPr="00081184">
        <w:rPr>
          <w:rFonts w:cstheme="minorHAnsi"/>
        </w:rPr>
        <w:t>CAR Command Language (NCL)</w:t>
      </w:r>
      <w:r w:rsidRPr="00081184">
        <w:rPr>
          <w:rFonts w:cstheme="minorHAnsi"/>
        </w:rPr>
        <w:t xml:space="preserve"> scripts</w:t>
      </w:r>
      <w:r w:rsidR="00BA393E" w:rsidRPr="00081184">
        <w:rPr>
          <w:rFonts w:cstheme="minorHAnsi"/>
        </w:rPr>
        <w:t xml:space="preserve"> (</w:t>
      </w:r>
      <w:hyperlink r:id="rId5" w:history="1">
        <w:r w:rsidR="00BA393E" w:rsidRPr="00081184">
          <w:rPr>
            <w:rStyle w:val="Hyperlink"/>
            <w:rFonts w:cstheme="minorHAnsi"/>
          </w:rPr>
          <w:t>https://www.ncl.ucar.edu/get_started.shtml</w:t>
        </w:r>
      </w:hyperlink>
      <w:r w:rsidR="00BA393E" w:rsidRPr="00081184">
        <w:rPr>
          <w:rFonts w:cstheme="minorHAnsi"/>
        </w:rPr>
        <w:t>)</w:t>
      </w:r>
      <w:r w:rsidRPr="00081184">
        <w:rPr>
          <w:rFonts w:cstheme="minorHAnsi"/>
        </w:rPr>
        <w:t>, the Chesapeake bay airshed shapefile and grid cell latitude and longitude data are located in Pub_figures.tar.zip.</w:t>
      </w:r>
      <w:r w:rsidR="00BA393E" w:rsidRPr="00081184">
        <w:rPr>
          <w:rFonts w:cstheme="minorHAnsi"/>
        </w:rPr>
        <w:t xml:space="preserve"> NCLD code can be downloaded from the NCAR website (</w:t>
      </w:r>
      <w:hyperlink r:id="rId6" w:history="1">
        <w:r w:rsidR="00BA393E" w:rsidRPr="00081184">
          <w:rPr>
            <w:rStyle w:val="Hyperlink"/>
            <w:rFonts w:cstheme="minorHAnsi"/>
          </w:rPr>
          <w:t>https://www.ncl.ucar.edu/Download/</w:t>
        </w:r>
      </w:hyperlink>
      <w:r w:rsidR="00BA393E" w:rsidRPr="00081184">
        <w:rPr>
          <w:rFonts w:cstheme="minorHAnsi"/>
        </w:rPr>
        <w:t>) at no cost and figures 1-5 can be regenerated using the scripts and data archived here.</w:t>
      </w:r>
    </w:p>
    <w:p w:rsidR="008E440C" w:rsidRPr="00081184" w:rsidRDefault="00D832F3">
      <w:pPr>
        <w:rPr>
          <w:rFonts w:cstheme="minorHAnsi"/>
        </w:rPr>
      </w:pPr>
      <w:r w:rsidRPr="00081184">
        <w:rPr>
          <w:rFonts w:cstheme="minorHAnsi"/>
        </w:rPr>
        <w:t xml:space="preserve">Figure </w:t>
      </w:r>
      <w:r w:rsidR="007C7BB6" w:rsidRPr="00081184">
        <w:rPr>
          <w:rFonts w:cstheme="minorHAnsi"/>
        </w:rPr>
        <w:t>1: Emissions data used for this figure are in the EMISS.data.tar.zip archive.</w:t>
      </w:r>
    </w:p>
    <w:p w:rsidR="00D832F3" w:rsidRPr="00081184" w:rsidRDefault="00D832F3">
      <w:pPr>
        <w:rPr>
          <w:rFonts w:cstheme="minorHAnsi"/>
        </w:rPr>
      </w:pPr>
      <w:r w:rsidRPr="00081184">
        <w:rPr>
          <w:rFonts w:cstheme="minorHAnsi"/>
        </w:rPr>
        <w:t>Figure 2</w:t>
      </w:r>
      <w:r w:rsidR="007C7BB6" w:rsidRPr="00081184">
        <w:rPr>
          <w:rFonts w:cstheme="minorHAnsi"/>
        </w:rPr>
        <w:t>: Historical and Future downscaled monthly mean meteorology data used for this figure are in the WRF.data.tar.zip archive.</w:t>
      </w:r>
    </w:p>
    <w:p w:rsidR="007C7BB6" w:rsidRPr="00081184" w:rsidRDefault="007C7BB6">
      <w:pPr>
        <w:rPr>
          <w:rFonts w:cstheme="minorHAnsi"/>
        </w:rPr>
      </w:pPr>
      <w:r w:rsidRPr="00081184">
        <w:rPr>
          <w:rFonts w:cstheme="minorHAnsi"/>
        </w:rPr>
        <w:t xml:space="preserve">Figure 3: </w:t>
      </w:r>
      <w:r w:rsidRPr="00081184">
        <w:rPr>
          <w:rFonts w:cstheme="minorHAnsi"/>
        </w:rPr>
        <w:t xml:space="preserve">Historical and Future downscaled monthly mean meteorology data </w:t>
      </w:r>
      <w:r w:rsidRPr="00081184">
        <w:rPr>
          <w:rFonts w:cstheme="minorHAnsi"/>
        </w:rPr>
        <w:t xml:space="preserve">used for this figure </w:t>
      </w:r>
      <w:r w:rsidRPr="00081184">
        <w:rPr>
          <w:rFonts w:cstheme="minorHAnsi"/>
        </w:rPr>
        <w:t>are in the WRF.data.tar.zip archive</w:t>
      </w:r>
      <w:r w:rsidRPr="00081184">
        <w:rPr>
          <w:rFonts w:cstheme="minorHAnsi"/>
        </w:rPr>
        <w:t>.</w:t>
      </w:r>
    </w:p>
    <w:p w:rsidR="00D832F3" w:rsidRPr="00081184" w:rsidRDefault="007C7BB6">
      <w:pPr>
        <w:rPr>
          <w:rFonts w:cstheme="minorHAnsi"/>
        </w:rPr>
      </w:pPr>
      <w:r w:rsidRPr="00081184">
        <w:rPr>
          <w:rFonts w:cstheme="minorHAnsi"/>
        </w:rPr>
        <w:t>Figure 4: Monthly mean EPIC soil ammonium data used in this figure are in the EPIC.data.tar.zip archive</w:t>
      </w:r>
    </w:p>
    <w:p w:rsidR="007C7BB6" w:rsidRPr="00081184" w:rsidRDefault="007C7BB6">
      <w:pPr>
        <w:rPr>
          <w:rFonts w:cstheme="minorHAnsi"/>
        </w:rPr>
      </w:pPr>
      <w:r w:rsidRPr="00081184">
        <w:rPr>
          <w:rFonts w:cstheme="minorHAnsi"/>
        </w:rPr>
        <w:t>Figure 5: Seasonal deposition data used in this figure are in the CMAQ.data.tar.zip archive.</w:t>
      </w:r>
    </w:p>
    <w:p w:rsidR="007C7BB6" w:rsidRPr="00081184" w:rsidRDefault="007C7BB6">
      <w:pPr>
        <w:rPr>
          <w:rFonts w:cstheme="minorHAnsi"/>
        </w:rPr>
      </w:pPr>
      <w:r w:rsidRPr="00081184">
        <w:rPr>
          <w:rFonts w:cstheme="minorHAnsi"/>
        </w:rPr>
        <w:t xml:space="preserve">Figure 6: These normalized bar plots are generated from the same seasonal deposition data as used in Figure 5 and these data are in the </w:t>
      </w:r>
      <w:r w:rsidRPr="00081184">
        <w:rPr>
          <w:rFonts w:cstheme="minorHAnsi"/>
        </w:rPr>
        <w:t>CMAQ.data.tar.zip archive</w:t>
      </w:r>
      <w:r w:rsidRPr="00081184">
        <w:rPr>
          <w:rFonts w:cstheme="minorHAnsi"/>
        </w:rPr>
        <w:t>.</w:t>
      </w:r>
    </w:p>
    <w:p w:rsidR="007C7BB6" w:rsidRPr="00081184" w:rsidRDefault="007C7BB6">
      <w:pPr>
        <w:rPr>
          <w:rFonts w:cstheme="minorHAnsi"/>
        </w:rPr>
      </w:pPr>
      <w:r w:rsidRPr="00081184">
        <w:rPr>
          <w:rFonts w:cstheme="minorHAnsi"/>
        </w:rPr>
        <w:t xml:space="preserve">Figure 7: The historical data in this figure are from annual total nitrogen deposition totals located the </w:t>
      </w:r>
      <w:r w:rsidRPr="00081184">
        <w:rPr>
          <w:rFonts w:cstheme="minorHAnsi"/>
        </w:rPr>
        <w:t>CMAQ.data.tar.zip archive</w:t>
      </w:r>
      <w:r w:rsidRPr="00081184">
        <w:rPr>
          <w:rFonts w:cstheme="minorHAnsi"/>
        </w:rPr>
        <w:t xml:space="preserve">. Historical data are from 12km simulations and </w:t>
      </w:r>
      <w:r w:rsidR="009D33F5" w:rsidRPr="00081184">
        <w:rPr>
          <w:rFonts w:cstheme="minorHAnsi"/>
        </w:rPr>
        <w:t>are too large to archive, over 11 GB compressed, on science hub. These files have been archived on EPA’s high-performance computer cluster at /</w:t>
      </w:r>
      <w:proofErr w:type="spellStart"/>
      <w:r w:rsidR="009D33F5" w:rsidRPr="00081184">
        <w:rPr>
          <w:rFonts w:cstheme="minorHAnsi"/>
        </w:rPr>
        <w:t>asm</w:t>
      </w:r>
      <w:proofErr w:type="spellEnd"/>
      <w:r w:rsidR="009D33F5" w:rsidRPr="00081184">
        <w:rPr>
          <w:rFonts w:cstheme="minorHAnsi"/>
        </w:rPr>
        <w:t>/MOD3APP/</w:t>
      </w:r>
      <w:proofErr w:type="spellStart"/>
      <w:r w:rsidR="009D33F5" w:rsidRPr="00081184">
        <w:rPr>
          <w:rFonts w:cstheme="minorHAnsi"/>
        </w:rPr>
        <w:t>ezv</w:t>
      </w:r>
      <w:proofErr w:type="spellEnd"/>
      <w:r w:rsidR="009D33F5" w:rsidRPr="00081184">
        <w:rPr>
          <w:rFonts w:cstheme="minorHAnsi"/>
        </w:rPr>
        <w:t>/extract/</w:t>
      </w:r>
      <w:proofErr w:type="spellStart"/>
      <w:r w:rsidR="009D33F5" w:rsidRPr="00081184">
        <w:rPr>
          <w:rFonts w:cstheme="minorHAnsi"/>
        </w:rPr>
        <w:t>Chesapeake_bay</w:t>
      </w:r>
      <w:proofErr w:type="spellEnd"/>
      <w:r w:rsidR="009D33F5" w:rsidRPr="00081184">
        <w:rPr>
          <w:rFonts w:cstheme="minorHAnsi"/>
        </w:rPr>
        <w:t xml:space="preserve"> and will be available upon request. </w:t>
      </w:r>
    </w:p>
    <w:p w:rsidR="009D33F5" w:rsidRPr="00081184" w:rsidRDefault="009D33F5">
      <w:pPr>
        <w:rPr>
          <w:rFonts w:cstheme="minorHAnsi"/>
        </w:rPr>
      </w:pPr>
      <w:r w:rsidRPr="00081184">
        <w:rPr>
          <w:rFonts w:cstheme="minorHAnsi"/>
        </w:rPr>
        <w:t xml:space="preserve">Table 1. This table summarized the annual emission totals. These data are in the </w:t>
      </w:r>
      <w:r w:rsidRPr="00081184">
        <w:rPr>
          <w:rFonts w:cstheme="minorHAnsi"/>
        </w:rPr>
        <w:t>EMISS.data.tar.zip archive</w:t>
      </w:r>
      <w:r w:rsidRPr="00081184">
        <w:rPr>
          <w:rFonts w:cstheme="minorHAnsi"/>
        </w:rPr>
        <w:t>.</w:t>
      </w:r>
    </w:p>
    <w:p w:rsidR="009D33F5" w:rsidRPr="00081184" w:rsidRDefault="009D33F5">
      <w:pPr>
        <w:rPr>
          <w:rFonts w:cstheme="minorHAnsi"/>
        </w:rPr>
      </w:pPr>
      <w:r w:rsidRPr="00081184">
        <w:rPr>
          <w:rFonts w:cstheme="minorHAnsi"/>
        </w:rPr>
        <w:t>Table 2. Describes the simulations and contains no additional data.</w:t>
      </w:r>
    </w:p>
    <w:p w:rsidR="009D33F5" w:rsidRPr="00081184" w:rsidRDefault="009D33F5">
      <w:pPr>
        <w:rPr>
          <w:rFonts w:cstheme="minorHAnsi"/>
        </w:rPr>
      </w:pPr>
      <w:r w:rsidRPr="00081184">
        <w:rPr>
          <w:rFonts w:cstheme="minorHAnsi"/>
        </w:rPr>
        <w:t xml:space="preserve">Table 3. Is a summary of the total deposition and emission changes over the Chesapeake Bay watershed and the data in this table originate from the deposition totals in the </w:t>
      </w:r>
      <w:r w:rsidRPr="00081184">
        <w:rPr>
          <w:rFonts w:cstheme="minorHAnsi"/>
        </w:rPr>
        <w:t>CMAQ.data.tar.zip archive</w:t>
      </w:r>
      <w:r w:rsidRPr="00081184">
        <w:rPr>
          <w:rFonts w:cstheme="minorHAnsi"/>
        </w:rPr>
        <w:t xml:space="preserve"> and </w:t>
      </w:r>
      <w:r w:rsidRPr="00081184">
        <w:rPr>
          <w:rFonts w:cstheme="minorHAnsi"/>
        </w:rPr>
        <w:t xml:space="preserve">the EMISS.data.tar.zip </w:t>
      </w:r>
      <w:proofErr w:type="gramStart"/>
      <w:r w:rsidRPr="00081184">
        <w:rPr>
          <w:rFonts w:cstheme="minorHAnsi"/>
        </w:rPr>
        <w:t>archive</w:t>
      </w:r>
      <w:r w:rsidRPr="00081184">
        <w:rPr>
          <w:rFonts w:cstheme="minorHAnsi"/>
        </w:rPr>
        <w:t>.</w:t>
      </w:r>
      <w:proofErr w:type="gramEnd"/>
    </w:p>
    <w:p w:rsidR="009D33F5" w:rsidRPr="00081184" w:rsidRDefault="009D33F5">
      <w:pPr>
        <w:rPr>
          <w:rFonts w:cstheme="minorHAnsi"/>
        </w:rPr>
      </w:pPr>
      <w:r w:rsidRPr="00081184">
        <w:rPr>
          <w:rFonts w:cstheme="minorHAnsi"/>
        </w:rPr>
        <w:t xml:space="preserve">Archive metadata </w:t>
      </w:r>
    </w:p>
    <w:p w:rsidR="00081184" w:rsidRPr="00081184" w:rsidRDefault="00081184" w:rsidP="00081184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81184">
        <w:rPr>
          <w:rFonts w:asciiTheme="minorHAnsi" w:hAnsiTheme="minorHAnsi" w:cstheme="minorHAnsi"/>
          <w:sz w:val="22"/>
          <w:szCs w:val="22"/>
        </w:rPr>
        <w:t xml:space="preserve">The modeled data in these archives are in the </w:t>
      </w:r>
      <w:proofErr w:type="spellStart"/>
      <w:r w:rsidRPr="00081184">
        <w:rPr>
          <w:rFonts w:asciiTheme="minorHAnsi" w:hAnsiTheme="minorHAnsi" w:cstheme="minorHAnsi"/>
          <w:sz w:val="22"/>
          <w:szCs w:val="22"/>
        </w:rPr>
        <w:t>NetCDF</w:t>
      </w:r>
      <w:proofErr w:type="spellEnd"/>
      <w:r w:rsidRPr="00081184">
        <w:rPr>
          <w:rFonts w:asciiTheme="minorHAnsi" w:hAnsiTheme="minorHAnsi" w:cstheme="minorHAnsi"/>
          <w:sz w:val="22"/>
          <w:szCs w:val="22"/>
        </w:rPr>
        <w:t xml:space="preserve"> format (</w:t>
      </w:r>
      <w:hyperlink r:id="rId7" w:history="1">
        <w:r w:rsidRPr="00081184">
          <w:rPr>
            <w:rStyle w:val="Hyperlink"/>
            <w:rFonts w:asciiTheme="minorHAnsi" w:hAnsiTheme="minorHAnsi" w:cstheme="minorHAnsi"/>
            <w:sz w:val="22"/>
            <w:szCs w:val="22"/>
          </w:rPr>
          <w:t>https://www.unidata.ucar.edu/software/netcdf/</w:t>
        </w:r>
      </w:hyperlink>
      <w:r w:rsidRPr="00081184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081184">
        <w:rPr>
          <w:rFonts w:asciiTheme="minorHAnsi" w:hAnsiTheme="minorHAnsi" w:cstheme="minorHAnsi"/>
          <w:color w:val="333333"/>
          <w:sz w:val="22"/>
          <w:szCs w:val="22"/>
        </w:rPr>
        <w:t>NetCDF</w:t>
      </w:r>
      <w:proofErr w:type="spellEnd"/>
      <w:r w:rsidRPr="00081184">
        <w:rPr>
          <w:rFonts w:asciiTheme="minorHAnsi" w:hAnsiTheme="minorHAnsi" w:cstheme="minorHAnsi"/>
          <w:color w:val="333333"/>
          <w:sz w:val="22"/>
          <w:szCs w:val="22"/>
        </w:rPr>
        <w:t xml:space="preserve"> (Network Common Data Form) is a set of software libraries and machine-independent data formats that support the creation, access, and sharing of array-oriented scientific data. It is also a community standard for sharing scientific data. The </w:t>
      </w:r>
      <w:proofErr w:type="spellStart"/>
      <w:r w:rsidRPr="00081184">
        <w:rPr>
          <w:rFonts w:asciiTheme="minorHAnsi" w:hAnsiTheme="minorHAnsi" w:cstheme="minorHAnsi"/>
          <w:color w:val="333333"/>
          <w:sz w:val="22"/>
          <w:szCs w:val="22"/>
        </w:rPr>
        <w:t>Unidata</w:t>
      </w:r>
      <w:proofErr w:type="spellEnd"/>
      <w:r w:rsidRPr="00081184">
        <w:rPr>
          <w:rFonts w:asciiTheme="minorHAnsi" w:hAnsiTheme="minorHAnsi" w:cstheme="minorHAnsi"/>
          <w:color w:val="333333"/>
          <w:sz w:val="22"/>
          <w:szCs w:val="22"/>
        </w:rPr>
        <w:t xml:space="preserve"> Program Center supports and maintains </w:t>
      </w:r>
      <w:proofErr w:type="spellStart"/>
      <w:r w:rsidRPr="00081184">
        <w:rPr>
          <w:rFonts w:asciiTheme="minorHAnsi" w:hAnsiTheme="minorHAnsi" w:cstheme="minorHAnsi"/>
          <w:color w:val="333333"/>
          <w:sz w:val="22"/>
          <w:szCs w:val="22"/>
        </w:rPr>
        <w:t>netCDF</w:t>
      </w:r>
      <w:proofErr w:type="spellEnd"/>
      <w:r w:rsidRPr="00081184">
        <w:rPr>
          <w:rFonts w:asciiTheme="minorHAnsi" w:hAnsiTheme="minorHAnsi" w:cstheme="minorHAnsi"/>
          <w:color w:val="333333"/>
          <w:sz w:val="22"/>
          <w:szCs w:val="22"/>
        </w:rPr>
        <w:t xml:space="preserve"> programming interfaces for </w:t>
      </w:r>
      <w:hyperlink r:id="rId8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C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, </w:t>
      </w:r>
      <w:hyperlink r:id="rId9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C++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, </w:t>
      </w:r>
      <w:hyperlink r:id="rId10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Java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, and </w:t>
      </w:r>
      <w:hyperlink r:id="rId11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Fortran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. Programming interfaces are also available for Python, IDL, MATLAB, R, Ruby, and Perl.</w:t>
      </w:r>
    </w:p>
    <w:p w:rsidR="00081184" w:rsidRPr="00081184" w:rsidRDefault="00081184" w:rsidP="0008118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color w:val="333333"/>
        </w:rPr>
        <w:t xml:space="preserve">Data in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format is:</w:t>
      </w:r>
    </w:p>
    <w:p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Self-Describing.</w:t>
      </w:r>
      <w:r w:rsidRPr="00081184">
        <w:rPr>
          <w:rFonts w:eastAsia="Times New Roman" w:cstheme="minorHAnsi"/>
          <w:color w:val="333333"/>
        </w:rPr>
        <w:t xml:space="preserve"> A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 includes information about the data it contains.</w:t>
      </w:r>
    </w:p>
    <w:p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Portable.</w:t>
      </w:r>
      <w:r w:rsidRPr="00081184">
        <w:rPr>
          <w:rFonts w:eastAsia="Times New Roman" w:cstheme="minorHAnsi"/>
          <w:color w:val="333333"/>
        </w:rPr>
        <w:t xml:space="preserve"> A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 can be accessed by computers with different ways of storing integers, characters, and floating-point numbers.</w:t>
      </w:r>
    </w:p>
    <w:p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lastRenderedPageBreak/>
        <w:t>Scalable.</w:t>
      </w:r>
      <w:r w:rsidRPr="00081184">
        <w:rPr>
          <w:rFonts w:eastAsia="Times New Roman" w:cstheme="minorHAnsi"/>
          <w:color w:val="333333"/>
        </w:rPr>
        <w:t xml:space="preserve"> Small subsets of large datasets in various formats may be accessed efficiently through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interfaces, even from remote servers.</w:t>
      </w:r>
    </w:p>
    <w:p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proofErr w:type="spellStart"/>
      <w:r w:rsidRPr="00081184">
        <w:rPr>
          <w:rFonts w:eastAsia="Times New Roman" w:cstheme="minorHAnsi"/>
          <w:b/>
          <w:bCs/>
          <w:color w:val="333333"/>
        </w:rPr>
        <w:t>Appendable</w:t>
      </w:r>
      <w:proofErr w:type="spellEnd"/>
      <w:r w:rsidRPr="00081184">
        <w:rPr>
          <w:rFonts w:eastAsia="Times New Roman" w:cstheme="minorHAnsi"/>
          <w:b/>
          <w:bCs/>
          <w:color w:val="333333"/>
        </w:rPr>
        <w:t>.</w:t>
      </w:r>
      <w:r w:rsidRPr="00081184">
        <w:rPr>
          <w:rFonts w:eastAsia="Times New Roman" w:cstheme="minorHAnsi"/>
          <w:color w:val="333333"/>
        </w:rPr>
        <w:t xml:space="preserve"> Data may be appended to a properly structured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 without copying the dataset or redefining its structure.</w:t>
      </w:r>
    </w:p>
    <w:p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Sharable.</w:t>
      </w:r>
      <w:r w:rsidRPr="00081184">
        <w:rPr>
          <w:rFonts w:eastAsia="Times New Roman" w:cstheme="minorHAnsi"/>
          <w:color w:val="333333"/>
        </w:rPr>
        <w:t xml:space="preserve"> One writer and multiple readers may simultaneously access the same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file.</w:t>
      </w:r>
    </w:p>
    <w:p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Archivable.</w:t>
      </w:r>
      <w:r w:rsidRPr="00081184">
        <w:rPr>
          <w:rFonts w:eastAsia="Times New Roman" w:cstheme="minorHAnsi"/>
          <w:color w:val="333333"/>
        </w:rPr>
        <w:t xml:space="preserve"> Access to all earlier forms of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data will be supported by current and future versions of the software.</w:t>
      </w:r>
    </w:p>
    <w:p w:rsidR="00BA393E" w:rsidRPr="00081184" w:rsidRDefault="00BA393E">
      <w:pPr>
        <w:rPr>
          <w:rFonts w:cstheme="minorHAnsi"/>
        </w:rPr>
      </w:pPr>
      <w:r w:rsidRPr="00081184">
        <w:rPr>
          <w:rFonts w:cstheme="minorHAnsi"/>
        </w:rPr>
        <w:t xml:space="preserve">Pub_figures.tar.zip </w:t>
      </w:r>
    </w:p>
    <w:p w:rsidR="00BA393E" w:rsidRPr="00081184" w:rsidRDefault="00BA393E">
      <w:pPr>
        <w:rPr>
          <w:rFonts w:cstheme="minorHAnsi"/>
        </w:rPr>
      </w:pPr>
      <w:r w:rsidRPr="00081184">
        <w:rPr>
          <w:rFonts w:cstheme="minorHAnsi"/>
        </w:rPr>
        <w:t xml:space="preserve">Contains the NCL scripts for figures 1-5 and Chesapeake Bay Airshed shapefile. The </w:t>
      </w:r>
      <w:r w:rsidR="00F21BCD">
        <w:rPr>
          <w:rFonts w:cstheme="minorHAnsi"/>
        </w:rPr>
        <w:t xml:space="preserve">directory </w:t>
      </w:r>
      <w:r w:rsidRPr="00081184">
        <w:rPr>
          <w:rFonts w:cstheme="minorHAnsi"/>
        </w:rPr>
        <w:t xml:space="preserve">structure of the archive </w:t>
      </w:r>
      <w:proofErr w:type="gramStart"/>
      <w:r w:rsidRPr="00081184">
        <w:rPr>
          <w:rFonts w:cstheme="minorHAnsi"/>
        </w:rPr>
        <w:t>is .</w:t>
      </w:r>
      <w:proofErr w:type="gramEnd"/>
      <w:r w:rsidRPr="00081184">
        <w:rPr>
          <w:rFonts w:cstheme="minorHAnsi"/>
        </w:rPr>
        <w:t>/</w:t>
      </w:r>
      <w:proofErr w:type="spellStart"/>
      <w:r w:rsidRPr="00081184">
        <w:rPr>
          <w:rFonts w:cstheme="minorHAnsi"/>
        </w:rPr>
        <w:t>Pub_figures</w:t>
      </w:r>
      <w:proofErr w:type="spellEnd"/>
      <w:r w:rsidRPr="00081184">
        <w:rPr>
          <w:rFonts w:cstheme="minorHAnsi"/>
        </w:rPr>
        <w:t>/</w:t>
      </w:r>
      <w:proofErr w:type="spellStart"/>
      <w:r w:rsidRPr="00081184">
        <w:rPr>
          <w:rFonts w:cstheme="minorHAnsi"/>
        </w:rPr>
        <w:t>Fig#_data</w:t>
      </w:r>
      <w:proofErr w:type="spellEnd"/>
      <w:r w:rsidRPr="00081184">
        <w:rPr>
          <w:rFonts w:cstheme="minorHAnsi"/>
        </w:rPr>
        <w:t xml:space="preserve">. Where # is the figure number from 1-5. </w:t>
      </w:r>
      <w:bookmarkStart w:id="0" w:name="_GoBack"/>
      <w:bookmarkEnd w:id="0"/>
    </w:p>
    <w:p w:rsidR="009D33F5" w:rsidRPr="00081184" w:rsidRDefault="009D33F5">
      <w:pPr>
        <w:rPr>
          <w:rFonts w:cstheme="minorHAnsi"/>
        </w:rPr>
      </w:pPr>
      <w:r w:rsidRPr="00081184">
        <w:rPr>
          <w:rFonts w:cstheme="minorHAnsi"/>
        </w:rPr>
        <w:t xml:space="preserve">EMISS.data.tar.zip </w:t>
      </w:r>
    </w:p>
    <w:p w:rsidR="009D33F5" w:rsidRPr="00081184" w:rsidRDefault="009D33F5">
      <w:pPr>
        <w:rPr>
          <w:rFonts w:cstheme="minorHAnsi"/>
        </w:rPr>
      </w:pPr>
      <w:r w:rsidRPr="00081184">
        <w:rPr>
          <w:rFonts w:cstheme="minorHAnsi"/>
        </w:rPr>
        <w:t xml:space="preserve">This archive contains two </w:t>
      </w:r>
      <w:proofErr w:type="spellStart"/>
      <w:r w:rsidRPr="00081184">
        <w:rPr>
          <w:rFonts w:cstheme="minorHAnsi"/>
        </w:rPr>
        <w:t>NetCDF</w:t>
      </w:r>
      <w:proofErr w:type="spellEnd"/>
      <w:r w:rsidRPr="00081184">
        <w:rPr>
          <w:rFonts w:cstheme="minorHAnsi"/>
        </w:rPr>
        <w:t xml:space="preserve"> files that contain the emission totals for 2011ec and 2040ei emission inventories. The name of the files </w:t>
      </w:r>
      <w:proofErr w:type="gramStart"/>
      <w:r w:rsidRPr="00081184">
        <w:rPr>
          <w:rFonts w:cstheme="minorHAnsi"/>
        </w:rPr>
        <w:t>contain</w:t>
      </w:r>
      <w:proofErr w:type="gramEnd"/>
      <w:r w:rsidRPr="00081184">
        <w:rPr>
          <w:rFonts w:cstheme="minorHAnsi"/>
        </w:rPr>
        <w:t xml:space="preserve"> the year of the inventory and the file header contains a description of each variable and the variable units. </w:t>
      </w:r>
    </w:p>
    <w:p w:rsidR="00BA393E" w:rsidRPr="00081184" w:rsidRDefault="00BA393E">
      <w:pPr>
        <w:rPr>
          <w:rFonts w:cstheme="minorHAnsi"/>
        </w:rPr>
      </w:pPr>
      <w:r w:rsidRPr="00081184">
        <w:rPr>
          <w:rFonts w:cstheme="minorHAnsi"/>
        </w:rPr>
        <w:t xml:space="preserve">EPIC.data.tar.zip contains the monthly mean EPIC data in </w:t>
      </w:r>
      <w:proofErr w:type="spellStart"/>
      <w:r w:rsidRPr="00081184">
        <w:rPr>
          <w:rFonts w:cstheme="minorHAnsi"/>
        </w:rPr>
        <w:t>NetCDF</w:t>
      </w:r>
      <w:proofErr w:type="spellEnd"/>
      <w:r w:rsidRPr="00081184">
        <w:rPr>
          <w:rFonts w:cstheme="minorHAnsi"/>
        </w:rPr>
        <w:t xml:space="preserve"> format for ammonium fertilizer application (files with ANH3 in the name) and soil ammonium concentration (files with NH3 in the name) for historical (Hist directory) and future</w:t>
      </w:r>
      <w:r w:rsidRPr="00081184">
        <w:rPr>
          <w:rFonts w:cstheme="minorHAnsi"/>
        </w:rPr>
        <w:t xml:space="preserve"> (RCP-4.5 directory)</w:t>
      </w:r>
      <w:r w:rsidRPr="00081184">
        <w:rPr>
          <w:rFonts w:cstheme="minorHAnsi"/>
        </w:rPr>
        <w:t xml:space="preserve"> simulations.</w:t>
      </w:r>
    </w:p>
    <w:p w:rsidR="00BA393E" w:rsidRPr="00081184" w:rsidRDefault="00BA393E">
      <w:pPr>
        <w:rPr>
          <w:rFonts w:cstheme="minorHAnsi"/>
        </w:rPr>
      </w:pPr>
      <w:r w:rsidRPr="00081184">
        <w:rPr>
          <w:rFonts w:cstheme="minorHAnsi"/>
        </w:rPr>
        <w:t xml:space="preserve">WRF.data.tar.zip contains mean monthly and seasonal data from the 36km downscaled WRF simulations in the </w:t>
      </w:r>
      <w:proofErr w:type="spellStart"/>
      <w:r w:rsidRPr="00081184">
        <w:rPr>
          <w:rFonts w:cstheme="minorHAnsi"/>
        </w:rPr>
        <w:t>NetCDF</w:t>
      </w:r>
      <w:proofErr w:type="spellEnd"/>
      <w:r w:rsidRPr="00081184">
        <w:rPr>
          <w:rFonts w:cstheme="minorHAnsi"/>
        </w:rPr>
        <w:t xml:space="preserve"> format for the historical (Hist directory) and future </w:t>
      </w:r>
      <w:r w:rsidRPr="00081184">
        <w:rPr>
          <w:rFonts w:cstheme="minorHAnsi"/>
        </w:rPr>
        <w:t>(RCP-4.5 directory)</w:t>
      </w:r>
      <w:r w:rsidRPr="00081184">
        <w:rPr>
          <w:rFonts w:cstheme="minorHAnsi"/>
        </w:rPr>
        <w:t xml:space="preserve"> simulations. </w:t>
      </w:r>
    </w:p>
    <w:p w:rsidR="00081184" w:rsidRPr="00081184" w:rsidRDefault="00081184">
      <w:pPr>
        <w:rPr>
          <w:rFonts w:cstheme="minorHAnsi"/>
        </w:rPr>
      </w:pPr>
      <w:r w:rsidRPr="00081184">
        <w:rPr>
          <w:rFonts w:cstheme="minorHAnsi"/>
        </w:rPr>
        <w:t xml:space="preserve">CMAQ.data.tar.zip contains the mean monthly and seasonal data in </w:t>
      </w:r>
      <w:proofErr w:type="spellStart"/>
      <w:r w:rsidRPr="00081184">
        <w:rPr>
          <w:rFonts w:cstheme="minorHAnsi"/>
        </w:rPr>
        <w:t>NetCDF</w:t>
      </w:r>
      <w:proofErr w:type="spellEnd"/>
      <w:r w:rsidRPr="00081184">
        <w:rPr>
          <w:rFonts w:cstheme="minorHAnsi"/>
        </w:rPr>
        <w:t xml:space="preserve"> format from the 36km CMAQ simulations for the historical (Hist directory), future (RCP-4.5 directory) and future with historical emissions (RCP-4.5-hist-emiss directory).</w:t>
      </w:r>
    </w:p>
    <w:p w:rsidR="00BA393E" w:rsidRPr="00081184" w:rsidRDefault="00BA393E">
      <w:pPr>
        <w:rPr>
          <w:rFonts w:cstheme="minorHAnsi"/>
        </w:rPr>
      </w:pPr>
    </w:p>
    <w:p w:rsidR="009D33F5" w:rsidRPr="00081184" w:rsidRDefault="009D33F5">
      <w:pPr>
        <w:rPr>
          <w:rFonts w:cstheme="minorHAnsi"/>
        </w:rPr>
      </w:pPr>
    </w:p>
    <w:sectPr w:rsidR="009D33F5" w:rsidRPr="0008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42F3"/>
    <w:multiLevelType w:val="multilevel"/>
    <w:tmpl w:val="49B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F3"/>
    <w:rsid w:val="00081184"/>
    <w:rsid w:val="0062277C"/>
    <w:rsid w:val="007C7BB6"/>
    <w:rsid w:val="008E440C"/>
    <w:rsid w:val="009926A8"/>
    <w:rsid w:val="009D33F5"/>
    <w:rsid w:val="00BA393E"/>
    <w:rsid w:val="00D832F3"/>
    <w:rsid w:val="00F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52A8E"/>
  <w15:chartTrackingRefBased/>
  <w15:docId w15:val="{537795A8-9AAA-4A32-BB9E-676F565A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9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ht">
    <w:name w:val="tight"/>
    <w:basedOn w:val="Normal"/>
    <w:rsid w:val="0008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619">
          <w:marLeft w:val="75"/>
          <w:marRight w:val="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data.ucar.edu/software/netcdf/do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data.ucar.edu/software/netcd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l.ucar.edu/Download/" TargetMode="External"/><Relationship Id="rId11" Type="http://schemas.openxmlformats.org/officeDocument/2006/relationships/hyperlink" Target="https://www.unidata.ucar.edu/software/netcdf/docs-fortran/" TargetMode="External"/><Relationship Id="rId5" Type="http://schemas.openxmlformats.org/officeDocument/2006/relationships/hyperlink" Target="https://www.ncl.ucar.edu/get_started.shtml" TargetMode="External"/><Relationship Id="rId10" Type="http://schemas.openxmlformats.org/officeDocument/2006/relationships/hyperlink" Target="https://www.unidata.ucar.edu/software/thredds/current/netcdf-j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data.ucar.edu/software/netcdf/do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Bash, Jesse</dc:creator>
  <cp:keywords/>
  <dc:description/>
  <cp:lastModifiedBy>Bash, Jesse</cp:lastModifiedBy>
  <cp:revision>2</cp:revision>
  <dcterms:created xsi:type="dcterms:W3CDTF">2019-11-26T16:15:00Z</dcterms:created>
  <dcterms:modified xsi:type="dcterms:W3CDTF">2019-11-26T20:07:00Z</dcterms:modified>
</cp:coreProperties>
</file>