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0D" w:rsidRDefault="0079540D">
      <w:pPr>
        <w:rPr>
          <w:rFonts w:cstheme="minorHAnsi"/>
        </w:rPr>
      </w:pPr>
      <w:r w:rsidRPr="0079540D">
        <w:rPr>
          <w:rFonts w:cstheme="minorHAnsi"/>
          <w:b/>
        </w:rPr>
        <w:t>“Data Dictionary” for files associated with research effort “</w:t>
      </w:r>
      <w:r w:rsidRPr="0079540D">
        <w:rPr>
          <w:rFonts w:cstheme="minorHAnsi"/>
          <w:b/>
          <w:i/>
        </w:rPr>
        <w:t>Extending the Community Multiscale Air Quality (CMAQ) Modeling System to Hemispheric Scales: Overview of Process Considerations and Initial Application</w:t>
      </w:r>
      <w:r>
        <w:rPr>
          <w:rFonts w:cstheme="minorHAnsi"/>
          <w:b/>
          <w:i/>
        </w:rPr>
        <w:t>s”</w:t>
      </w:r>
    </w:p>
    <w:p w:rsidR="0079540D" w:rsidRDefault="0079540D">
      <w:pPr>
        <w:rPr>
          <w:rFonts w:cstheme="minorHAnsi"/>
        </w:rPr>
      </w:pPr>
      <w:r w:rsidRPr="0079540D">
        <w:rPr>
          <w:rFonts w:cstheme="minorHAnsi"/>
          <w:b/>
        </w:rPr>
        <w:t>Nomenclature</w:t>
      </w:r>
      <w:r>
        <w:rPr>
          <w:rFonts w:cstheme="minorHAnsi"/>
        </w:rPr>
        <w:t xml:space="preserve">: All files are named as following: </w:t>
      </w:r>
      <w:proofErr w:type="spellStart"/>
      <w:r>
        <w:rPr>
          <w:rFonts w:cstheme="minorHAnsi"/>
        </w:rPr>
        <w:t>FigureXX</w:t>
      </w:r>
      <w:proofErr w:type="spellEnd"/>
      <w:r>
        <w:rPr>
          <w:rFonts w:cstheme="minorHAnsi"/>
        </w:rPr>
        <w:t xml:space="preserve">_&lt;description&gt;, where Figure XX corresponds to the figure number described in the research effort manuscript. The files are in 3 formats: text, </w:t>
      </w:r>
      <w:proofErr w:type="spellStart"/>
      <w:r>
        <w:rPr>
          <w:rFonts w:cstheme="minorHAnsi"/>
        </w:rPr>
        <w:t>netcdf</w:t>
      </w:r>
      <w:proofErr w:type="spellEnd"/>
      <w:r>
        <w:rPr>
          <w:rFonts w:cstheme="minorHAnsi"/>
        </w:rPr>
        <w:t xml:space="preserve"> or Excel. The data sets used in construction of each of the figures in the research effort is further described below along with which components are available on </w:t>
      </w:r>
      <w:proofErr w:type="spellStart"/>
      <w:r>
        <w:rPr>
          <w:rFonts w:cstheme="minorHAnsi"/>
        </w:rPr>
        <w:t>ScienceHub</w:t>
      </w:r>
      <w:proofErr w:type="spellEnd"/>
      <w:r>
        <w:rPr>
          <w:rFonts w:cstheme="minorHAnsi"/>
        </w:rPr>
        <w:t xml:space="preserve"> and those that cannot be uploaded to files size restrictions.</w:t>
      </w:r>
    </w:p>
    <w:p w:rsidR="0079540D" w:rsidRPr="008D3617" w:rsidRDefault="0079540D" w:rsidP="008D3617">
      <w:pPr>
        <w:spacing w:after="0" w:line="240" w:lineRule="auto"/>
        <w:rPr>
          <w:rFonts w:cstheme="minorHAnsi"/>
        </w:rPr>
      </w:pPr>
      <w:r w:rsidRPr="008D3617">
        <w:rPr>
          <w:rFonts w:cstheme="minorHAnsi"/>
          <w:b/>
        </w:rPr>
        <w:t>Figure1_tracer_netcdf.zip</w:t>
      </w:r>
      <w:r w:rsidRPr="008D3617">
        <w:rPr>
          <w:rFonts w:cstheme="minorHAnsi"/>
        </w:rPr>
        <w:t xml:space="preserve">: this zip files consists of 4 </w:t>
      </w:r>
      <w:proofErr w:type="spellStart"/>
      <w:r w:rsidRPr="008D3617">
        <w:rPr>
          <w:rFonts w:cstheme="minorHAnsi"/>
        </w:rPr>
        <w:t>netcdf</w:t>
      </w:r>
      <w:proofErr w:type="spellEnd"/>
      <w:r w:rsidRPr="008D3617">
        <w:rPr>
          <w:rFonts w:cstheme="minorHAnsi"/>
        </w:rPr>
        <w:t xml:space="preserve"> files. Each files contains information on </w:t>
      </w:r>
      <w:r w:rsidR="008D3617" w:rsidRPr="008D3617">
        <w:rPr>
          <w:rFonts w:cstheme="minorHAnsi"/>
        </w:rPr>
        <w:t>4 tracer species nominally representing the lateral boundary condition specification at different altitudes as follows:</w:t>
      </w:r>
    </w:p>
    <w:p w:rsidR="008D3617" w:rsidRPr="008D3617" w:rsidRDefault="008D3617" w:rsidP="008D3617">
      <w:pPr>
        <w:spacing w:after="0" w:line="240" w:lineRule="auto"/>
        <w:rPr>
          <w:rFonts w:cstheme="minorHAnsi"/>
        </w:rPr>
      </w:pPr>
      <w:r w:rsidRPr="008D3617">
        <w:rPr>
          <w:rFonts w:cstheme="minorHAnsi"/>
        </w:rPr>
        <w:t xml:space="preserve">O3_BC1: Layers 1-21 (surface to ~750 </w:t>
      </w:r>
      <w:proofErr w:type="spellStart"/>
      <w:r w:rsidRPr="008D3617">
        <w:rPr>
          <w:rFonts w:cstheme="minorHAnsi"/>
        </w:rPr>
        <w:t>mb</w:t>
      </w:r>
      <w:proofErr w:type="spellEnd"/>
      <w:r w:rsidRPr="008D3617">
        <w:rPr>
          <w:rFonts w:cstheme="minorHAnsi"/>
        </w:rPr>
        <w:t>)</w:t>
      </w:r>
    </w:p>
    <w:p w:rsidR="008D3617" w:rsidRPr="008D3617" w:rsidRDefault="008D3617" w:rsidP="008D3617">
      <w:pPr>
        <w:spacing w:after="0" w:line="240" w:lineRule="auto"/>
        <w:rPr>
          <w:rFonts w:cstheme="minorHAnsi"/>
        </w:rPr>
      </w:pPr>
      <w:r w:rsidRPr="008D3617">
        <w:rPr>
          <w:rFonts w:cstheme="minorHAnsi"/>
        </w:rPr>
        <w:t xml:space="preserve">O3_BC2: Layers 22 – 31 (~750 </w:t>
      </w:r>
      <w:proofErr w:type="spellStart"/>
      <w:r w:rsidRPr="008D3617">
        <w:rPr>
          <w:rFonts w:cstheme="minorHAnsi"/>
        </w:rPr>
        <w:t>mb</w:t>
      </w:r>
      <w:proofErr w:type="spellEnd"/>
      <w:r w:rsidRPr="008D3617">
        <w:rPr>
          <w:rFonts w:cstheme="minorHAnsi"/>
        </w:rPr>
        <w:t xml:space="preserve"> - ~250 </w:t>
      </w:r>
      <w:proofErr w:type="spellStart"/>
      <w:r w:rsidRPr="008D3617">
        <w:rPr>
          <w:rFonts w:cstheme="minorHAnsi"/>
        </w:rPr>
        <w:t>mb</w:t>
      </w:r>
      <w:proofErr w:type="spellEnd"/>
      <w:r w:rsidRPr="008D3617">
        <w:rPr>
          <w:rFonts w:cstheme="minorHAnsi"/>
        </w:rPr>
        <w:t>)</w:t>
      </w:r>
    </w:p>
    <w:p w:rsidR="008D3617" w:rsidRPr="008D3617" w:rsidRDefault="008D3617" w:rsidP="008D3617">
      <w:pPr>
        <w:spacing w:after="0" w:line="240" w:lineRule="auto"/>
        <w:rPr>
          <w:rFonts w:cstheme="minorHAnsi"/>
        </w:rPr>
      </w:pPr>
      <w:r w:rsidRPr="008D3617">
        <w:rPr>
          <w:rFonts w:cstheme="minorHAnsi"/>
        </w:rPr>
        <w:t xml:space="preserve">O3_BC3: Layers 32 – 35 (~250 </w:t>
      </w:r>
      <w:proofErr w:type="spellStart"/>
      <w:r w:rsidRPr="008D3617">
        <w:rPr>
          <w:rFonts w:cstheme="minorHAnsi"/>
        </w:rPr>
        <w:t>mb</w:t>
      </w:r>
      <w:proofErr w:type="spellEnd"/>
      <w:r w:rsidRPr="008D3617">
        <w:rPr>
          <w:rFonts w:cstheme="minorHAnsi"/>
        </w:rPr>
        <w:t xml:space="preserve"> - top)</w:t>
      </w:r>
    </w:p>
    <w:p w:rsidR="008D3617" w:rsidRDefault="008D3617" w:rsidP="008D3617">
      <w:pPr>
        <w:spacing w:after="0" w:line="240" w:lineRule="auto"/>
        <w:rPr>
          <w:rFonts w:cstheme="minorHAnsi"/>
        </w:rPr>
      </w:pPr>
      <w:r w:rsidRPr="008D3617">
        <w:rPr>
          <w:rFonts w:cstheme="minorHAnsi"/>
        </w:rPr>
        <w:t>O3_BC4: O3 all layers</w:t>
      </w:r>
    </w:p>
    <w:p w:rsidR="008D3617" w:rsidRDefault="008D3617" w:rsidP="008D3617">
      <w:pPr>
        <w:spacing w:after="0" w:line="240" w:lineRule="auto"/>
        <w:rPr>
          <w:rFonts w:cstheme="minorHAnsi"/>
        </w:rPr>
      </w:pPr>
    </w:p>
    <w:p w:rsidR="008D3617" w:rsidRDefault="008D3617" w:rsidP="008D3617">
      <w:pPr>
        <w:spacing w:after="0" w:line="240" w:lineRule="auto"/>
        <w:rPr>
          <w:rFonts w:cstheme="minorHAnsi"/>
        </w:rPr>
      </w:pPr>
      <w:r w:rsidRPr="008D3617">
        <w:rPr>
          <w:rFonts w:cstheme="minorHAnsi"/>
          <w:b/>
        </w:rPr>
        <w:t>Figure2_FullLayerHt_ZF_35_44L</w:t>
      </w:r>
      <w:r>
        <w:rPr>
          <w:rFonts w:cstheme="minorHAnsi"/>
        </w:rPr>
        <w:t>: text files with layer-top heights</w:t>
      </w:r>
    </w:p>
    <w:p w:rsidR="008D3617" w:rsidRDefault="008D3617" w:rsidP="008D3617">
      <w:pPr>
        <w:spacing w:after="0" w:line="240" w:lineRule="auto"/>
        <w:rPr>
          <w:rFonts w:cstheme="minorHAnsi"/>
        </w:rPr>
      </w:pPr>
    </w:p>
    <w:p w:rsidR="008D3617" w:rsidRDefault="008D3617" w:rsidP="008D3617">
      <w:pPr>
        <w:spacing w:after="0" w:line="240" w:lineRule="auto"/>
        <w:rPr>
          <w:rFonts w:cstheme="minorHAnsi"/>
        </w:rPr>
      </w:pPr>
      <w:r w:rsidRPr="008D3617">
        <w:rPr>
          <w:rFonts w:cstheme="minorHAnsi"/>
          <w:b/>
        </w:rPr>
        <w:t>Figure3a_35_44L_zero_NA_TrinidadHead, Figure3b_35_44L_zero_NA_Boulder, Figure3c_35_44L_zero_NA_Huntsville, Figure3d_35_44L_zero_NA_Narragansett</w:t>
      </w:r>
      <w:r>
        <w:rPr>
          <w:rFonts w:cstheme="minorHAnsi"/>
        </w:rPr>
        <w:t>: text files with data used on constructing Figure 3. Header on first row describes the variables in the columns.</w:t>
      </w:r>
    </w:p>
    <w:p w:rsidR="008D3617" w:rsidRDefault="008D3617" w:rsidP="008D3617">
      <w:pPr>
        <w:spacing w:after="0" w:line="240" w:lineRule="auto"/>
        <w:rPr>
          <w:rFonts w:cstheme="minorHAnsi"/>
        </w:rPr>
      </w:pPr>
    </w:p>
    <w:p w:rsidR="008D3617" w:rsidRDefault="008D3617" w:rsidP="008D3617">
      <w:pPr>
        <w:spacing w:after="0" w:line="240" w:lineRule="auto"/>
        <w:rPr>
          <w:rFonts w:cstheme="minorHAnsi"/>
        </w:rPr>
      </w:pPr>
      <w:r w:rsidRPr="008D3617">
        <w:rPr>
          <w:rFonts w:cstheme="minorHAnsi"/>
          <w:b/>
        </w:rPr>
        <w:t>Figure4a_o3sonde_march_mean_hemi_trinidad</w:t>
      </w:r>
      <w:r>
        <w:rPr>
          <w:rFonts w:cstheme="minorHAnsi"/>
          <w:b/>
        </w:rPr>
        <w:t xml:space="preserve">, </w:t>
      </w:r>
      <w:r w:rsidRPr="008D3617">
        <w:rPr>
          <w:rFonts w:cstheme="minorHAnsi"/>
          <w:b/>
        </w:rPr>
        <w:t>Figure4b_o3sonde_august_mean_hemi_trinidad</w:t>
      </w:r>
      <w:r>
        <w:rPr>
          <w:rFonts w:cstheme="minorHAnsi"/>
          <w:b/>
        </w:rPr>
        <w:t xml:space="preserve">: </w:t>
      </w:r>
      <w:r>
        <w:rPr>
          <w:rFonts w:cstheme="minorHAnsi"/>
        </w:rPr>
        <w:t>text files with data used on constructing Figure 4. Header on first row describes the variables in the columns.</w:t>
      </w:r>
    </w:p>
    <w:p w:rsidR="008D3617" w:rsidRDefault="008D3617" w:rsidP="008D3617">
      <w:pPr>
        <w:spacing w:after="0" w:line="240" w:lineRule="auto"/>
        <w:rPr>
          <w:rFonts w:cstheme="minorHAnsi"/>
        </w:rPr>
      </w:pPr>
    </w:p>
    <w:p w:rsidR="008D3617" w:rsidRDefault="008D3617" w:rsidP="008D3617">
      <w:pPr>
        <w:spacing w:after="0" w:line="240" w:lineRule="auto"/>
        <w:rPr>
          <w:rFonts w:cstheme="minorHAnsi"/>
        </w:rPr>
      </w:pPr>
      <w:r w:rsidRPr="008D3617">
        <w:rPr>
          <w:rFonts w:cstheme="minorHAnsi"/>
          <w:b/>
        </w:rPr>
        <w:t>Figure5a_428_dc8_model_obs_1s, Figure5b_501_dc8_model_obs_1s, Figure5c_509_dc8_model_obs_1s, Figure5d_512_dc8_model_obs_1s, Figure5e_dc8_modobs_mean_bins_417_501, Figure5f_dc8_modobs_mean_bins_501_515:</w:t>
      </w:r>
      <w:r>
        <w:rPr>
          <w:rFonts w:cstheme="minorHAnsi"/>
        </w:rPr>
        <w:t xml:space="preserve"> text files with data used on constructing Figure 5. Header on first row describes the variables in the columns.</w:t>
      </w:r>
    </w:p>
    <w:p w:rsidR="008D3617" w:rsidRDefault="008D3617" w:rsidP="008D3617">
      <w:pPr>
        <w:spacing w:after="0" w:line="240" w:lineRule="auto"/>
        <w:rPr>
          <w:rFonts w:cstheme="minorHAnsi"/>
        </w:rPr>
      </w:pPr>
    </w:p>
    <w:p w:rsidR="008D3617" w:rsidRDefault="008D3617" w:rsidP="008D3617">
      <w:pPr>
        <w:spacing w:after="0" w:line="240" w:lineRule="auto"/>
        <w:rPr>
          <w:rFonts w:cstheme="minorHAnsi"/>
        </w:rPr>
      </w:pPr>
      <w:r w:rsidRPr="008D3617">
        <w:rPr>
          <w:rFonts w:cstheme="minorHAnsi"/>
          <w:b/>
        </w:rPr>
        <w:t>Figure6c_421_c130_model_obs_so4_halogen_func</w:t>
      </w:r>
      <w:r>
        <w:rPr>
          <w:rFonts w:cstheme="minorHAnsi"/>
        </w:rPr>
        <w:t>: text files with data used on constructing Figure 6c. Header on first row describes the variables in the columns.</w:t>
      </w:r>
    </w:p>
    <w:p w:rsidR="008D3617" w:rsidRDefault="008D3617" w:rsidP="008D3617">
      <w:pPr>
        <w:spacing w:after="0" w:line="240" w:lineRule="auto"/>
        <w:rPr>
          <w:rFonts w:cstheme="minorHAnsi"/>
        </w:rPr>
      </w:pPr>
    </w:p>
    <w:p w:rsidR="008D3617" w:rsidRDefault="008D3617" w:rsidP="008D3617">
      <w:pPr>
        <w:spacing w:after="0" w:line="240" w:lineRule="auto"/>
        <w:rPr>
          <w:rFonts w:cstheme="minorHAnsi"/>
        </w:rPr>
      </w:pPr>
      <w:r w:rsidRPr="008D3617">
        <w:rPr>
          <w:rFonts w:cstheme="minorHAnsi"/>
          <w:b/>
        </w:rPr>
        <w:t>Figure7a_dc8_modobs_so4_halogen_func_mean_417_515, Figure7b_C130_modobs_so4_halogen_func_mean_421_515:</w:t>
      </w:r>
      <w:r>
        <w:rPr>
          <w:rFonts w:cstheme="minorHAnsi"/>
        </w:rPr>
        <w:t xml:space="preserve"> text files with data used on constructing Figure 7. Header on first row describes the variables in the columns</w:t>
      </w:r>
    </w:p>
    <w:p w:rsidR="00813077" w:rsidRDefault="00813077" w:rsidP="008D3617">
      <w:pPr>
        <w:spacing w:after="0" w:line="240" w:lineRule="auto"/>
        <w:rPr>
          <w:rFonts w:cstheme="minorHAnsi"/>
        </w:rPr>
      </w:pPr>
    </w:p>
    <w:p w:rsidR="00813077" w:rsidRDefault="00813077" w:rsidP="008D3617">
      <w:pPr>
        <w:spacing w:after="0" w:line="240" w:lineRule="auto"/>
        <w:rPr>
          <w:rFonts w:cstheme="minorHAnsi"/>
        </w:rPr>
      </w:pPr>
      <w:r w:rsidRPr="00813077">
        <w:rPr>
          <w:rFonts w:cstheme="minorHAnsi"/>
          <w:b/>
        </w:rPr>
        <w:t>Figure8_LAY1_CONC_netcdf.zip</w:t>
      </w:r>
      <w:r>
        <w:rPr>
          <w:rFonts w:cstheme="minorHAnsi"/>
        </w:rPr>
        <w:t xml:space="preserve">: this zip files contains 2 </w:t>
      </w:r>
      <w:proofErr w:type="spellStart"/>
      <w:r>
        <w:rPr>
          <w:rFonts w:cstheme="minorHAnsi"/>
        </w:rPr>
        <w:t>netcdf</w:t>
      </w:r>
      <w:proofErr w:type="spellEnd"/>
      <w:r>
        <w:rPr>
          <w:rFonts w:cstheme="minorHAnsi"/>
        </w:rPr>
        <w:t xml:space="preserve"> files each with 24-hr average PM concentrations for simulations with and without wind-blown dust emissions:</w:t>
      </w:r>
    </w:p>
    <w:p w:rsidR="00813077" w:rsidRDefault="00813077" w:rsidP="008D3617">
      <w:pPr>
        <w:spacing w:after="0" w:line="240" w:lineRule="auto"/>
        <w:rPr>
          <w:rFonts w:cstheme="minorHAnsi"/>
        </w:rPr>
      </w:pPr>
      <w:r w:rsidRPr="00813077">
        <w:rPr>
          <w:rFonts w:cstheme="minorHAnsi"/>
        </w:rPr>
        <w:t>24hravg_COMBINE_</w:t>
      </w:r>
      <w:r>
        <w:rPr>
          <w:rFonts w:cstheme="minorHAnsi"/>
        </w:rPr>
        <w:t>CONC_LAY1_DUST_PM_715_806_2006 (with dust emissions)</w:t>
      </w:r>
    </w:p>
    <w:p w:rsidR="00813077" w:rsidRDefault="00813077" w:rsidP="008D3617">
      <w:pPr>
        <w:spacing w:after="0" w:line="240" w:lineRule="auto"/>
        <w:rPr>
          <w:rFonts w:cstheme="minorHAnsi"/>
        </w:rPr>
      </w:pPr>
      <w:r w:rsidRPr="00813077">
        <w:rPr>
          <w:rFonts w:cstheme="minorHAnsi"/>
        </w:rPr>
        <w:t>24hravg_COMBINE_CONC_LAY1_NODUST_PM_715_806_2006</w:t>
      </w:r>
      <w:r>
        <w:rPr>
          <w:rFonts w:cstheme="minorHAnsi"/>
        </w:rPr>
        <w:t xml:space="preserve"> (without dust emissions)</w:t>
      </w:r>
    </w:p>
    <w:p w:rsidR="00813077" w:rsidRDefault="00813077" w:rsidP="008D3617">
      <w:pPr>
        <w:spacing w:after="0" w:line="240" w:lineRule="auto"/>
        <w:rPr>
          <w:rFonts w:cstheme="minorHAnsi"/>
        </w:rPr>
      </w:pPr>
      <w:r>
        <w:rPr>
          <w:rFonts w:cstheme="minorHAnsi"/>
        </w:rPr>
        <w:t>Figure 8 of the research effort show the difference between these two data files.</w:t>
      </w:r>
    </w:p>
    <w:p w:rsidR="00813077" w:rsidRDefault="00813077" w:rsidP="008D3617">
      <w:pPr>
        <w:spacing w:after="0" w:line="240" w:lineRule="auto"/>
        <w:rPr>
          <w:rFonts w:cstheme="minorHAnsi"/>
        </w:rPr>
      </w:pPr>
    </w:p>
    <w:p w:rsidR="00813077" w:rsidRDefault="000F58EF" w:rsidP="008D3617">
      <w:pPr>
        <w:spacing w:after="0" w:line="240" w:lineRule="auto"/>
        <w:rPr>
          <w:rFonts w:cstheme="minorHAnsi"/>
        </w:rPr>
      </w:pPr>
      <w:r w:rsidRPr="000F58EF">
        <w:rPr>
          <w:rFonts w:cstheme="minorHAnsi"/>
          <w:b/>
        </w:rPr>
        <w:t>Figure9a_Bias_Diff_SE_states_jul29-aug3</w:t>
      </w:r>
      <w:r>
        <w:rPr>
          <w:rFonts w:cstheme="minorHAnsi"/>
        </w:rPr>
        <w:t>: This Excel file contains data that is plotted on the map in Figure9a</w:t>
      </w:r>
    </w:p>
    <w:p w:rsidR="000F58EF" w:rsidRDefault="000F58EF" w:rsidP="008D3617">
      <w:pPr>
        <w:spacing w:after="0" w:line="240" w:lineRule="auto"/>
        <w:rPr>
          <w:rFonts w:cstheme="minorHAnsi"/>
        </w:rPr>
      </w:pPr>
      <w:r w:rsidRPr="000F58EF">
        <w:rPr>
          <w:rFonts w:cstheme="minorHAnsi"/>
          <w:b/>
        </w:rPr>
        <w:lastRenderedPageBreak/>
        <w:t>Figure9b_FL_PM25_timeseries_compare</w:t>
      </w:r>
      <w:r>
        <w:rPr>
          <w:rFonts w:cstheme="minorHAnsi"/>
        </w:rPr>
        <w:t>: text files with data used on constructing Figure 9b. Header on first row describes the variables in the columns.</w:t>
      </w:r>
    </w:p>
    <w:p w:rsidR="000F58EF" w:rsidRDefault="000F58EF" w:rsidP="008D3617">
      <w:pPr>
        <w:spacing w:after="0" w:line="240" w:lineRule="auto"/>
        <w:rPr>
          <w:rFonts w:cstheme="minorHAnsi"/>
        </w:rPr>
      </w:pPr>
    </w:p>
    <w:p w:rsidR="000F58EF" w:rsidRDefault="000F58EF" w:rsidP="008D3617">
      <w:pPr>
        <w:spacing w:after="0" w:line="240" w:lineRule="auto"/>
        <w:rPr>
          <w:rFonts w:cstheme="minorHAnsi"/>
        </w:rPr>
      </w:pPr>
      <w:r w:rsidRPr="000F58EF">
        <w:rPr>
          <w:rFonts w:cstheme="minorHAnsi"/>
          <w:b/>
        </w:rPr>
        <w:t>Figure10</w:t>
      </w:r>
      <w:r>
        <w:rPr>
          <w:rFonts w:cstheme="minorHAnsi"/>
        </w:rPr>
        <w:t xml:space="preserve">: Due to file size restrictions, data for this figure cannot be uploaded to EPA </w:t>
      </w:r>
      <w:proofErr w:type="spellStart"/>
      <w:r>
        <w:rPr>
          <w:rFonts w:cstheme="minorHAnsi"/>
        </w:rPr>
        <w:t>ScienceHub</w:t>
      </w:r>
      <w:proofErr w:type="spellEnd"/>
      <w:r>
        <w:rPr>
          <w:rFonts w:cstheme="minorHAnsi"/>
        </w:rPr>
        <w:t>. Interested users should contact the research effort lead for the data.</w:t>
      </w:r>
    </w:p>
    <w:p w:rsidR="001653F4" w:rsidRPr="001653F4" w:rsidRDefault="001653F4" w:rsidP="001653F4">
      <w:pPr>
        <w:rPr>
          <w:rFonts w:cstheme="minorHAnsi"/>
          <w:sz w:val="20"/>
          <w:szCs w:val="20"/>
        </w:rPr>
      </w:pPr>
      <w:r w:rsidRPr="001653F4">
        <w:rPr>
          <w:rFonts w:cstheme="minorHAnsi"/>
          <w:sz w:val="20"/>
          <w:szCs w:val="20"/>
        </w:rPr>
        <w:t>/work/MOD3DEV/xjxing/hemisphere/wrfcmaq/output_hemi_nf_rrtmg_20_5_1_v3450_2006_halogen_func/avg_combine_S_CCTM_CONC_2006.nc</w:t>
      </w:r>
    </w:p>
    <w:p w:rsidR="001653F4" w:rsidRPr="001653F4" w:rsidRDefault="001653F4" w:rsidP="001653F4">
      <w:pPr>
        <w:rPr>
          <w:rFonts w:cstheme="minorHAnsi"/>
          <w:sz w:val="20"/>
          <w:szCs w:val="20"/>
        </w:rPr>
      </w:pPr>
      <w:r w:rsidRPr="001653F4">
        <w:rPr>
          <w:rFonts w:cstheme="minorHAnsi"/>
          <w:sz w:val="20"/>
          <w:szCs w:val="20"/>
        </w:rPr>
        <w:t>/work/MOD3DEV/xjxing/hemisphere/wrfcmaq/output_hemi_nf_rrtmg_20_5_1_v3450_2006_halogen_nopv/avg_combine_S_CCTM_CONC_2006.nc</w:t>
      </w:r>
    </w:p>
    <w:p w:rsidR="001653F4" w:rsidRPr="001653F4" w:rsidRDefault="001653F4" w:rsidP="001653F4">
      <w:pPr>
        <w:spacing w:after="0" w:line="240" w:lineRule="auto"/>
        <w:rPr>
          <w:rFonts w:cstheme="minorHAnsi"/>
          <w:sz w:val="20"/>
          <w:szCs w:val="20"/>
        </w:rPr>
      </w:pPr>
      <w:r w:rsidRPr="001653F4">
        <w:rPr>
          <w:rFonts w:cstheme="minorHAnsi"/>
          <w:sz w:val="20"/>
          <w:szCs w:val="20"/>
        </w:rPr>
        <w:t>/work/MOD3DEV/xjxing/hemisphere/wrfcmaq/output_hemi_nf_rrtmg_20_5_1_v3450_2006_halogen_pv20/avg_combine_S_CCTM_CONC_2006.nc</w:t>
      </w:r>
    </w:p>
    <w:p w:rsidR="000F58EF" w:rsidRDefault="000F58EF" w:rsidP="008D3617">
      <w:pPr>
        <w:spacing w:after="0" w:line="240" w:lineRule="auto"/>
        <w:rPr>
          <w:rFonts w:cstheme="minorHAnsi"/>
        </w:rPr>
      </w:pPr>
    </w:p>
    <w:p w:rsidR="000F58EF" w:rsidRDefault="000F58EF" w:rsidP="008D3617">
      <w:pPr>
        <w:spacing w:after="0" w:line="240" w:lineRule="auto"/>
        <w:rPr>
          <w:rFonts w:cstheme="minorHAnsi"/>
        </w:rPr>
      </w:pPr>
      <w:r w:rsidRPr="00DB6097">
        <w:rPr>
          <w:rFonts w:cstheme="minorHAnsi"/>
          <w:b/>
        </w:rPr>
        <w:t>Figure11_CASTNET_PV_STEInfluence_vs_BiasChange_seasonal_O3gt40ppb</w:t>
      </w:r>
      <w:r w:rsidR="00DB6097">
        <w:rPr>
          <w:rFonts w:cstheme="minorHAnsi"/>
        </w:rPr>
        <w:t>: text files with data used on constructing Figure 11. Header on first row describes the variables in the columns.</w:t>
      </w:r>
    </w:p>
    <w:p w:rsidR="00DB6097" w:rsidRDefault="00DB6097" w:rsidP="008D3617">
      <w:pPr>
        <w:spacing w:after="0" w:line="240" w:lineRule="auto"/>
        <w:rPr>
          <w:rFonts w:cstheme="minorHAnsi"/>
        </w:rPr>
      </w:pPr>
    </w:p>
    <w:p w:rsidR="00DB6097" w:rsidRDefault="00DB6097" w:rsidP="00DB6097">
      <w:pPr>
        <w:spacing w:after="0" w:line="240" w:lineRule="auto"/>
        <w:rPr>
          <w:rFonts w:cstheme="minorHAnsi"/>
        </w:rPr>
      </w:pPr>
      <w:r w:rsidRPr="000F58EF">
        <w:rPr>
          <w:rFonts w:cstheme="minorHAnsi"/>
          <w:b/>
        </w:rPr>
        <w:t>Figure</w:t>
      </w:r>
      <w:r>
        <w:rPr>
          <w:rFonts w:cstheme="minorHAnsi"/>
          <w:b/>
        </w:rPr>
        <w:t xml:space="preserve">s </w:t>
      </w:r>
      <w:r w:rsidRPr="000F58EF">
        <w:rPr>
          <w:rFonts w:cstheme="minorHAnsi"/>
          <w:b/>
        </w:rPr>
        <w:t>1</w:t>
      </w:r>
      <w:r>
        <w:rPr>
          <w:rFonts w:cstheme="minorHAnsi"/>
          <w:b/>
        </w:rPr>
        <w:t>2 &amp; 13</w:t>
      </w:r>
      <w:r>
        <w:rPr>
          <w:rFonts w:cstheme="minorHAnsi"/>
        </w:rPr>
        <w:t xml:space="preserve">: Due to file size restrictions, data for this figure cannot be uploaded to EPA </w:t>
      </w:r>
      <w:proofErr w:type="spellStart"/>
      <w:r>
        <w:rPr>
          <w:rFonts w:cstheme="minorHAnsi"/>
        </w:rPr>
        <w:t>ScienceHub</w:t>
      </w:r>
      <w:proofErr w:type="spellEnd"/>
      <w:r>
        <w:rPr>
          <w:rFonts w:cstheme="minorHAnsi"/>
        </w:rPr>
        <w:t>. Interested users should contact the research effort lead for the data.</w:t>
      </w:r>
    </w:p>
    <w:p w:rsidR="001653F4" w:rsidRPr="001653F4" w:rsidRDefault="001653F4" w:rsidP="001653F4">
      <w:pPr>
        <w:spacing w:after="0"/>
        <w:rPr>
          <w:rFonts w:cstheme="minorHAnsi"/>
        </w:rPr>
      </w:pPr>
      <w:bookmarkStart w:id="0" w:name="_GoBack"/>
      <w:r w:rsidRPr="001653F4">
        <w:rPr>
          <w:rFonts w:cstheme="minorHAnsi"/>
        </w:rPr>
        <w:t>Script: /work/MOD3DEV/jae/hemisphere/wrfcmaq/column/hemiout/plot.HEMI.108km.ncl</w:t>
      </w:r>
    </w:p>
    <w:p w:rsidR="001653F4" w:rsidRPr="001653F4" w:rsidRDefault="001653F4" w:rsidP="001653F4">
      <w:pPr>
        <w:spacing w:after="0"/>
        <w:rPr>
          <w:rFonts w:cstheme="minorHAnsi"/>
        </w:rPr>
      </w:pPr>
      <w:r w:rsidRPr="001653F4">
        <w:rPr>
          <w:rFonts w:cstheme="minorHAnsi"/>
        </w:rPr>
        <w:t>/work/MOD3DEV/jae/hemisphere/wrfcmaq/column/hemiout/calc_region_no2.ncl</w:t>
      </w:r>
    </w:p>
    <w:p w:rsidR="001653F4" w:rsidRPr="001653F4" w:rsidRDefault="001653F4" w:rsidP="001653F4">
      <w:pPr>
        <w:spacing w:after="0"/>
        <w:rPr>
          <w:rFonts w:cstheme="minorHAnsi"/>
        </w:rPr>
      </w:pPr>
      <w:r w:rsidRPr="001653F4">
        <w:rPr>
          <w:rFonts w:cstheme="minorHAnsi"/>
        </w:rPr>
        <w:t>Data: /asm2/MOD3DEV/</w:t>
      </w:r>
      <w:proofErr w:type="spellStart"/>
      <w:r w:rsidRPr="001653F4">
        <w:rPr>
          <w:rFonts w:cstheme="minorHAnsi"/>
        </w:rPr>
        <w:t>jae</w:t>
      </w:r>
      <w:proofErr w:type="spellEnd"/>
      <w:r w:rsidRPr="001653F4">
        <w:rPr>
          <w:rFonts w:cstheme="minorHAnsi"/>
        </w:rPr>
        <w:t>/hemisphere/</w:t>
      </w:r>
      <w:proofErr w:type="spellStart"/>
      <w:r w:rsidRPr="001653F4">
        <w:rPr>
          <w:rFonts w:cstheme="minorHAnsi"/>
        </w:rPr>
        <w:t>wrfcmaq</w:t>
      </w:r>
      <w:proofErr w:type="spellEnd"/>
      <w:r w:rsidRPr="001653F4">
        <w:rPr>
          <w:rFonts w:cstheme="minorHAnsi"/>
        </w:rPr>
        <w:t>/column/sciamachy.tar</w:t>
      </w:r>
    </w:p>
    <w:bookmarkEnd w:id="0"/>
    <w:p w:rsidR="00DB6097" w:rsidRDefault="00DB6097" w:rsidP="00DB6097">
      <w:pPr>
        <w:spacing w:after="0" w:line="240" w:lineRule="auto"/>
        <w:rPr>
          <w:rFonts w:cstheme="minorHAnsi"/>
        </w:rPr>
      </w:pPr>
    </w:p>
    <w:p w:rsidR="00DB6097" w:rsidRDefault="00DB6097" w:rsidP="00DB6097">
      <w:pPr>
        <w:spacing w:after="0" w:line="240" w:lineRule="auto"/>
        <w:rPr>
          <w:rFonts w:cstheme="minorHAnsi"/>
        </w:rPr>
      </w:pPr>
      <w:r w:rsidRPr="00DB6097">
        <w:rPr>
          <w:rFonts w:cstheme="minorHAnsi"/>
          <w:b/>
        </w:rPr>
        <w:t>Figure14_CMAQ_SCIAMACHY_GOME</w:t>
      </w:r>
      <w:r>
        <w:rPr>
          <w:rFonts w:cstheme="minorHAnsi"/>
        </w:rPr>
        <w:t>: Excel file containing regionally average monthly mean values for NO</w:t>
      </w:r>
      <w:r>
        <w:rPr>
          <w:rFonts w:cstheme="minorHAnsi"/>
          <w:vertAlign w:val="subscript"/>
        </w:rPr>
        <w:t>2</w:t>
      </w:r>
      <w:r>
        <w:rPr>
          <w:rFonts w:cstheme="minorHAnsi"/>
        </w:rPr>
        <w:t xml:space="preserve"> vertical column density for CMAQ, GOME and SCIAMACHY</w:t>
      </w:r>
    </w:p>
    <w:p w:rsidR="00DB6097" w:rsidRDefault="00DB6097" w:rsidP="00DB6097">
      <w:pPr>
        <w:spacing w:after="0" w:line="240" w:lineRule="auto"/>
        <w:rPr>
          <w:rFonts w:cstheme="minorHAnsi"/>
        </w:rPr>
      </w:pPr>
    </w:p>
    <w:p w:rsidR="00DB6097" w:rsidRDefault="00DB6097" w:rsidP="00DB6097">
      <w:pPr>
        <w:spacing w:after="0" w:line="240" w:lineRule="auto"/>
        <w:rPr>
          <w:rFonts w:cstheme="minorHAnsi"/>
        </w:rPr>
      </w:pPr>
      <w:r w:rsidRPr="00DB6097">
        <w:rPr>
          <w:rFonts w:cstheme="minorHAnsi"/>
          <w:b/>
        </w:rPr>
        <w:t>Figure15a_O3_dm8hr_JJA_avg_trend_obs_hemis_36km, Figure15b_SO2_SO4_JJA_trendcompare_CASTNET_hemis_36km</w:t>
      </w:r>
      <w:r>
        <w:rPr>
          <w:rFonts w:cstheme="minorHAnsi"/>
        </w:rPr>
        <w:t>: text files with data used on constructing Figure 15. Header on first row describes the variables in the columns</w:t>
      </w:r>
    </w:p>
    <w:p w:rsidR="00DB6097" w:rsidRDefault="00DB6097" w:rsidP="00DB6097">
      <w:pPr>
        <w:spacing w:after="0" w:line="240" w:lineRule="auto"/>
        <w:rPr>
          <w:rFonts w:cstheme="minorHAnsi"/>
        </w:rPr>
      </w:pPr>
    </w:p>
    <w:p w:rsidR="00DB6097" w:rsidRPr="00DB6097" w:rsidRDefault="00DB6097" w:rsidP="00DB6097">
      <w:pPr>
        <w:spacing w:after="0" w:line="240" w:lineRule="auto"/>
        <w:rPr>
          <w:rFonts w:cstheme="minorHAnsi"/>
        </w:rPr>
      </w:pPr>
      <w:r w:rsidRPr="00DB6097">
        <w:rPr>
          <w:rFonts w:cstheme="minorHAnsi"/>
          <w:b/>
        </w:rPr>
        <w:t>Figure16a_EChina_AOD_SWR_JJAmonthly, Figure16b_Europe_AOD_SWR_JJAmonthly, Figure16c_EUS_AOD_SWR_JJAmonthly</w:t>
      </w:r>
      <w:r>
        <w:rPr>
          <w:rFonts w:cstheme="minorHAnsi"/>
        </w:rPr>
        <w:t>: text files with data used on constructing Figure 15. Header on first row describes the variables in the columns</w:t>
      </w:r>
    </w:p>
    <w:p w:rsidR="00DB6097" w:rsidRPr="008D3617" w:rsidRDefault="00DB6097" w:rsidP="008D3617">
      <w:pPr>
        <w:spacing w:after="0" w:line="240" w:lineRule="auto"/>
        <w:rPr>
          <w:rFonts w:cstheme="minorHAnsi"/>
        </w:rPr>
      </w:pPr>
    </w:p>
    <w:sectPr w:rsidR="00DB6097" w:rsidRPr="008D3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0D"/>
    <w:rsid w:val="000F58EF"/>
    <w:rsid w:val="001653F4"/>
    <w:rsid w:val="00211CBB"/>
    <w:rsid w:val="0079540D"/>
    <w:rsid w:val="00813077"/>
    <w:rsid w:val="008D3617"/>
    <w:rsid w:val="00DB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78738"/>
  <w15:chartTrackingRefBased/>
  <w15:docId w15:val="{89A2AF2E-56DF-4691-8912-80E03903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4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54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Mathur, Rohit</dc:creator>
  <cp:keywords/>
  <dc:description/>
  <cp:lastModifiedBy>Mathur, Rohit</cp:lastModifiedBy>
  <cp:revision>3</cp:revision>
  <dcterms:created xsi:type="dcterms:W3CDTF">2017-08-07T19:34:00Z</dcterms:created>
  <dcterms:modified xsi:type="dcterms:W3CDTF">2017-09-01T12:39:00Z</dcterms:modified>
</cp:coreProperties>
</file>