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41" w:rsidRDefault="003B5841" w:rsidP="003B5841">
      <w:bookmarkStart w:id="0" w:name="_GoBack"/>
      <w:bookmarkEnd w:id="0"/>
      <w:r>
        <w:t>Table 4.  Percent organic carbon and percent extractable organic matter of ultrafine fly ash (&lt;0.56</w:t>
      </w:r>
      <w:r>
        <w:rPr>
          <w:rFonts w:cstheme="minorHAnsi"/>
        </w:rPr>
        <w:t>µ</w:t>
      </w:r>
      <w:r>
        <w:t>m).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900"/>
        <w:gridCol w:w="1080"/>
        <w:gridCol w:w="1080"/>
        <w:gridCol w:w="900"/>
      </w:tblGrid>
      <w:tr w:rsidR="003B5841" w:rsidRPr="00BE73E4" w:rsidTr="00FB742E">
        <w:tc>
          <w:tcPr>
            <w:tcW w:w="1975" w:type="dxa"/>
            <w:tcBorders>
              <w:bottom w:val="single" w:sz="4" w:space="0" w:color="auto"/>
            </w:tcBorders>
          </w:tcPr>
          <w:p w:rsidR="003B5841" w:rsidRPr="005B15E5" w:rsidRDefault="003B5841" w:rsidP="00FB742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OXY32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OXY36</w:t>
            </w:r>
          </w:p>
        </w:tc>
      </w:tr>
      <w:tr w:rsidR="003B5841" w:rsidRPr="00BE73E4" w:rsidTr="00FB742E">
        <w:tc>
          <w:tcPr>
            <w:tcW w:w="1975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OC/TC (%)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52.0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82.5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12.0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52.5 </w:t>
            </w:r>
            <w:r w:rsidRPr="005B15E5">
              <w:rPr>
                <w:rFonts w:cstheme="minorHAnsi"/>
                <w:sz w:val="20"/>
                <w:szCs w:val="20"/>
              </w:rPr>
              <w:t>±1</w:t>
            </w:r>
            <w:r w:rsidRPr="005B15E5">
              <w:rPr>
                <w:sz w:val="20"/>
                <w:szCs w:val="20"/>
              </w:rPr>
              <w:t>0.6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93.0</w:t>
            </w:r>
          </w:p>
        </w:tc>
      </w:tr>
      <w:tr w:rsidR="003B5841" w:rsidRPr="00BE73E4" w:rsidTr="00FB742E">
        <w:tc>
          <w:tcPr>
            <w:tcW w:w="1975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EOM in DCM (%)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6.8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0.2</w:t>
            </w:r>
          </w:p>
        </w:tc>
      </w:tr>
      <w:tr w:rsidR="003B5841" w:rsidRPr="00BE73E4" w:rsidTr="00FB742E">
        <w:tc>
          <w:tcPr>
            <w:tcW w:w="1975" w:type="dxa"/>
          </w:tcPr>
          <w:p w:rsidR="003B5841" w:rsidRPr="005B15E5" w:rsidRDefault="003B5841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EOM in </w:t>
            </w:r>
            <w:proofErr w:type="spellStart"/>
            <w:r w:rsidRPr="005B15E5">
              <w:rPr>
                <w:sz w:val="20"/>
                <w:szCs w:val="20"/>
              </w:rPr>
              <w:t>MeOH</w:t>
            </w:r>
            <w:proofErr w:type="spellEnd"/>
            <w:r w:rsidRPr="005B15E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900" w:type="dxa"/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2.8</w:t>
            </w:r>
          </w:p>
        </w:tc>
        <w:tc>
          <w:tcPr>
            <w:tcW w:w="1080" w:type="dxa"/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22.0</w:t>
            </w:r>
          </w:p>
        </w:tc>
        <w:tc>
          <w:tcPr>
            <w:tcW w:w="1080" w:type="dxa"/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23.0</w:t>
            </w:r>
          </w:p>
        </w:tc>
        <w:tc>
          <w:tcPr>
            <w:tcW w:w="900" w:type="dxa"/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&gt;100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3B5841" w:rsidRPr="00BE73E4" w:rsidTr="00FB742E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3B5841" w:rsidRPr="005B15E5" w:rsidRDefault="003B5841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Normalized TGA (%)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39.0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71.0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13.9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5841" w:rsidRPr="005B15E5" w:rsidRDefault="003B5841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92.5</w:t>
            </w:r>
          </w:p>
        </w:tc>
      </w:tr>
    </w:tbl>
    <w:p w:rsidR="003B5841" w:rsidRDefault="003B5841" w:rsidP="003B5841">
      <w:pPr>
        <w:spacing w:after="0"/>
      </w:pPr>
      <w:proofErr w:type="spellStart"/>
      <w:proofErr w:type="gramStart"/>
      <w:r>
        <w:rPr>
          <w:vertAlign w:val="superscript"/>
        </w:rPr>
        <w:t>a</w:t>
      </w:r>
      <w:r>
        <w:t>EOM</w:t>
      </w:r>
      <w:proofErr w:type="spellEnd"/>
      <w:proofErr w:type="gramEnd"/>
      <w:r>
        <w:t xml:space="preserve"> mass recovery &gt;100%.</w:t>
      </w:r>
    </w:p>
    <w:p w:rsidR="003B5841" w:rsidRDefault="003B5841" w:rsidP="003B5841">
      <w:pPr>
        <w:spacing w:after="0"/>
        <w:rPr>
          <w:vertAlign w:val="superscript"/>
        </w:rPr>
      </w:pPr>
      <w:proofErr w:type="spellStart"/>
      <w:proofErr w:type="gramStart"/>
      <w:r>
        <w:rPr>
          <w:vertAlign w:val="superscript"/>
        </w:rPr>
        <w:t>b</w:t>
      </w:r>
      <w:r>
        <w:t>TGA</w:t>
      </w:r>
      <w:proofErr w:type="spellEnd"/>
      <w:proofErr w:type="gramEnd"/>
      <w:r>
        <w:t xml:space="preserve"> weight loss from 100</w:t>
      </w:r>
      <w:r>
        <w:rPr>
          <w:rFonts w:cstheme="minorHAnsi"/>
        </w:rPr>
        <w:t>-</w:t>
      </w:r>
      <w:r>
        <w:t>550</w:t>
      </w:r>
      <w:r>
        <w:rPr>
          <w:rFonts w:cstheme="minorHAnsi"/>
        </w:rPr>
        <w:t>°</w:t>
      </w:r>
      <w:r>
        <w:t>C, normalized to total weight loss from 100</w:t>
      </w:r>
      <w:r>
        <w:rPr>
          <w:rFonts w:cstheme="minorHAnsi"/>
        </w:rPr>
        <w:t>-</w:t>
      </w:r>
      <w:r>
        <w:t>700</w:t>
      </w:r>
      <w:r>
        <w:rPr>
          <w:rFonts w:cstheme="minorHAnsi"/>
        </w:rPr>
        <w:t>°</w:t>
      </w:r>
      <w:r>
        <w:t>C.</w:t>
      </w:r>
    </w:p>
    <w:p w:rsidR="00444FBC" w:rsidRDefault="00B67174"/>
    <w:sectPr w:rsidR="00444FBC" w:rsidSect="00B6717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41"/>
    <w:rsid w:val="00277938"/>
    <w:rsid w:val="003B5841"/>
    <w:rsid w:val="003E0030"/>
    <w:rsid w:val="00B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85DD1-26FC-463A-B416-116B5CF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Linak, Bill</dc:creator>
  <cp:keywords/>
  <dc:description/>
  <cp:lastModifiedBy>Linak, Bill</cp:lastModifiedBy>
  <cp:revision>2</cp:revision>
  <dcterms:created xsi:type="dcterms:W3CDTF">2015-12-01T21:10:00Z</dcterms:created>
  <dcterms:modified xsi:type="dcterms:W3CDTF">2015-12-01T21:22:00Z</dcterms:modified>
</cp:coreProperties>
</file>